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8EEC" w14:textId="7AC075CE" w:rsidR="00DE6DBD" w:rsidRPr="008C44E1" w:rsidRDefault="008C44E1" w:rsidP="00CD323D">
      <w:pPr>
        <w:pStyle w:val="Sinespaciado"/>
        <w:spacing w:before="120" w:line="276" w:lineRule="auto"/>
        <w:rPr>
          <w:rFonts w:ascii="Arial" w:hAnsi="Arial" w:cs="Arial"/>
          <w:szCs w:val="28"/>
          <w:lang w:val="ca-ES"/>
        </w:rPr>
      </w:pPr>
      <w:r w:rsidRPr="008C44E1">
        <w:rPr>
          <w:rFonts w:ascii="Arial" w:hAnsi="Arial" w:cs="Arial"/>
          <w:b/>
          <w:bCs/>
          <w:noProof/>
          <w:szCs w:val="28"/>
          <w:lang w:val="ca-E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B52BF1B" wp14:editId="794943C0">
            <wp:simplePos x="0" y="0"/>
            <wp:positionH relativeFrom="column">
              <wp:posOffset>-257033</wp:posOffset>
            </wp:positionH>
            <wp:positionV relativeFrom="paragraph">
              <wp:posOffset>531</wp:posOffset>
            </wp:positionV>
            <wp:extent cx="966470" cy="859790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513" w:rsidRPr="008C44E1">
        <w:rPr>
          <w:rFonts w:ascii="Arial" w:hAnsi="Arial" w:cs="Arial"/>
          <w:b/>
          <w:bCs/>
          <w:szCs w:val="28"/>
          <w:lang w:val="ca-ES"/>
        </w:rPr>
        <w:t>Escriptura de constitució de comunitat familiar d’</w:t>
      </w:r>
      <w:r w:rsidR="00DE6DBD" w:rsidRPr="008C44E1">
        <w:rPr>
          <w:rFonts w:ascii="Arial" w:hAnsi="Arial" w:cs="Arial"/>
          <w:b/>
          <w:bCs/>
          <w:szCs w:val="28"/>
          <w:lang w:val="ca-ES"/>
        </w:rPr>
        <w:t>associació a compres i millores</w:t>
      </w:r>
      <w:r w:rsidR="00DE6DBD" w:rsidRPr="008C44E1">
        <w:rPr>
          <w:rFonts w:ascii="Arial" w:hAnsi="Arial" w:cs="Arial"/>
          <w:b/>
          <w:bCs/>
          <w:szCs w:val="28"/>
          <w:lang w:val="ca-ES"/>
        </w:rPr>
        <w:fldChar w:fldCharType="begin"/>
      </w:r>
      <w:r w:rsidR="00DE6DBD" w:rsidRPr="008C44E1">
        <w:rPr>
          <w:rFonts w:ascii="Arial" w:hAnsi="Arial" w:cs="Arial"/>
          <w:b/>
          <w:bCs/>
          <w:szCs w:val="28"/>
          <w:lang w:val="ca-ES"/>
        </w:rPr>
        <w:instrText xml:space="preserve"> XE "Capítols matrimonials. Associació a compres i millores" </w:instrText>
      </w:r>
      <w:r w:rsidR="00DE6DBD" w:rsidRPr="008C44E1">
        <w:rPr>
          <w:rFonts w:ascii="Arial" w:hAnsi="Arial" w:cs="Arial"/>
          <w:b/>
          <w:bCs/>
          <w:szCs w:val="28"/>
          <w:lang w:val="ca-ES"/>
        </w:rPr>
        <w:fldChar w:fldCharType="end"/>
      </w:r>
      <w:r w:rsidR="00DE6DBD" w:rsidRPr="008C44E1">
        <w:rPr>
          <w:rFonts w:ascii="Arial" w:hAnsi="Arial" w:cs="Arial"/>
          <w:b/>
          <w:bCs/>
          <w:szCs w:val="28"/>
          <w:lang w:val="ca-ES"/>
        </w:rPr>
        <w:t xml:space="preserve"> del Camp de Tarragona</w:t>
      </w:r>
      <w:r w:rsidR="00DE6DBD" w:rsidRPr="008C44E1">
        <w:rPr>
          <w:rFonts w:ascii="Arial" w:hAnsi="Arial" w:cs="Arial"/>
          <w:szCs w:val="28"/>
          <w:lang w:val="ca-ES"/>
        </w:rPr>
        <w:t xml:space="preserve"> (</w:t>
      </w:r>
      <w:r w:rsidR="00193513" w:rsidRPr="008C44E1">
        <w:rPr>
          <w:rFonts w:ascii="Arial" w:hAnsi="Arial" w:cs="Arial"/>
          <w:szCs w:val="28"/>
          <w:lang w:val="ca-ES"/>
        </w:rPr>
        <w:t xml:space="preserve">art. </w:t>
      </w:r>
      <w:r w:rsidR="00DE6DBD" w:rsidRPr="008C44E1">
        <w:rPr>
          <w:rFonts w:ascii="Arial" w:hAnsi="Arial" w:cs="Arial"/>
          <w:szCs w:val="28"/>
          <w:lang w:val="ca-ES"/>
        </w:rPr>
        <w:t xml:space="preserve">232-25 </w:t>
      </w:r>
      <w:proofErr w:type="spellStart"/>
      <w:r w:rsidRPr="008C44E1">
        <w:rPr>
          <w:rFonts w:ascii="Arial" w:hAnsi="Arial" w:cs="Arial"/>
          <w:szCs w:val="28"/>
          <w:lang w:val="ca-ES"/>
        </w:rPr>
        <w:t>CCCat</w:t>
      </w:r>
      <w:proofErr w:type="spellEnd"/>
      <w:r w:rsidR="00DE6DBD" w:rsidRPr="008C44E1">
        <w:rPr>
          <w:rFonts w:ascii="Arial" w:hAnsi="Arial" w:cs="Arial"/>
          <w:szCs w:val="28"/>
          <w:lang w:val="ca-ES"/>
        </w:rPr>
        <w:t>)</w:t>
      </w:r>
    </w:p>
    <w:p w14:paraId="5EFAB3D2" w14:textId="63F26BF5" w:rsidR="00193513" w:rsidRPr="00821BEF" w:rsidRDefault="00193513" w:rsidP="008C44E1">
      <w:pPr>
        <w:spacing w:before="120" w:line="360" w:lineRule="auto"/>
        <w:ind w:left="1276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b/>
          <w:bCs/>
          <w:sz w:val="24"/>
          <w:lang w:val="ca-ES"/>
        </w:rPr>
        <w:t>Autor:</w:t>
      </w:r>
      <w:r w:rsidRPr="00821BEF">
        <w:rPr>
          <w:rFonts w:ascii="Arial" w:hAnsi="Arial" w:cs="Arial"/>
          <w:sz w:val="24"/>
          <w:lang w:val="ca-ES"/>
        </w:rPr>
        <w:t xml:space="preserve"> José Antonio García González</w:t>
      </w:r>
      <w:r w:rsidR="00CE5F60">
        <w:rPr>
          <w:rFonts w:ascii="Arial" w:hAnsi="Arial" w:cs="Arial"/>
          <w:sz w:val="24"/>
          <w:lang w:val="ca-ES"/>
        </w:rPr>
        <w:t xml:space="preserve"> (advocat)</w:t>
      </w:r>
    </w:p>
    <w:p w14:paraId="52D16677" w14:textId="77777777" w:rsidR="00193513" w:rsidRDefault="00193513" w:rsidP="00193513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4654C1A4" w14:textId="45539ADE" w:rsidR="00193513" w:rsidRDefault="008C44E1" w:rsidP="00193513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t xml:space="preserve">Número </w:t>
      </w:r>
      <w:r w:rsidR="00193513" w:rsidRPr="00821BEF">
        <w:rPr>
          <w:rFonts w:ascii="Arial" w:hAnsi="Arial" w:cs="Arial"/>
          <w:sz w:val="24"/>
          <w:lang w:val="ca-ES"/>
        </w:rPr>
        <w:t>..................</w:t>
      </w:r>
    </w:p>
    <w:p w14:paraId="6E96CA31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29D79BBC" w14:textId="77777777" w:rsidR="00DE6DBD" w:rsidRPr="00193513" w:rsidRDefault="00DE6DBD" w:rsidP="00193513">
      <w:pPr>
        <w:spacing w:before="120" w:line="360" w:lineRule="auto"/>
        <w:jc w:val="center"/>
        <w:rPr>
          <w:rFonts w:ascii="Arial" w:hAnsi="Arial" w:cs="Arial"/>
          <w:sz w:val="24"/>
          <w:lang w:val="ca-ES" w:eastAsia="en-US"/>
        </w:rPr>
      </w:pPr>
      <w:r w:rsidRPr="00193513">
        <w:rPr>
          <w:rFonts w:ascii="Arial" w:hAnsi="Arial" w:cs="Arial"/>
          <w:b/>
          <w:sz w:val="24"/>
          <w:lang w:val="ca-ES" w:eastAsia="en-US"/>
        </w:rPr>
        <w:t>ESCRIPTURA DE CONSTITUCIÓ DE COMUNITAT FAMILIAR D’ASSOCIACIÓ A COMPRES I MILLORES</w:t>
      </w:r>
    </w:p>
    <w:p w14:paraId="4F7E3E5B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DEB3A4F" w14:textId="4021E516" w:rsidR="000F4664" w:rsidRPr="000C083A" w:rsidRDefault="000F4664" w:rsidP="000F4664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............ (</w:t>
      </w:r>
      <w:r w:rsidRPr="000C083A">
        <w:rPr>
          <w:rFonts w:ascii="Arial" w:hAnsi="Arial" w:cs="Arial"/>
          <w:i/>
          <w:iCs/>
          <w:sz w:val="24"/>
          <w:lang w:val="ca-ES"/>
        </w:rPr>
        <w:t>lloc</w:t>
      </w:r>
      <w:r w:rsidRPr="000C083A">
        <w:rPr>
          <w:rFonts w:ascii="Arial" w:hAnsi="Arial" w:cs="Arial"/>
          <w:sz w:val="24"/>
          <w:lang w:val="ca-ES"/>
        </w:rPr>
        <w:t>),  ...</w:t>
      </w:r>
      <w:r w:rsidR="006A563A">
        <w:rPr>
          <w:rFonts w:ascii="Arial" w:hAnsi="Arial" w:cs="Arial"/>
          <w:sz w:val="24"/>
          <w:lang w:val="ca-ES"/>
        </w:rPr>
        <w:t>...</w:t>
      </w:r>
      <w:r w:rsidRPr="000C083A">
        <w:rPr>
          <w:rFonts w:ascii="Arial" w:hAnsi="Arial" w:cs="Arial"/>
          <w:sz w:val="24"/>
          <w:lang w:val="ca-ES"/>
        </w:rPr>
        <w:t xml:space="preserve"> de ......</w:t>
      </w:r>
      <w:r w:rsidR="007301A5">
        <w:rPr>
          <w:rFonts w:ascii="Arial" w:hAnsi="Arial" w:cs="Arial"/>
          <w:sz w:val="24"/>
          <w:lang w:val="ca-ES"/>
        </w:rPr>
        <w:t>.....</w:t>
      </w:r>
      <w:r w:rsidRPr="000C083A">
        <w:rPr>
          <w:rFonts w:ascii="Arial" w:hAnsi="Arial" w:cs="Arial"/>
          <w:sz w:val="24"/>
          <w:lang w:val="ca-ES"/>
        </w:rPr>
        <w:t xml:space="preserve"> de dos mil ....... . </w:t>
      </w:r>
    </w:p>
    <w:p w14:paraId="392B18B4" w14:textId="77777777" w:rsidR="00DE6DBD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193513">
        <w:rPr>
          <w:rFonts w:ascii="Arial" w:hAnsi="Arial" w:cs="Arial"/>
          <w:vanish/>
          <w:sz w:val="24"/>
          <w:lang w:val="ca-ES" w:eastAsia="en-US"/>
        </w:rPr>
        <w:t>+Legislación</w:t>
      </w:r>
    </w:p>
    <w:p w14:paraId="1F1A5315" w14:textId="77777777" w:rsidR="000F4664" w:rsidRPr="00193513" w:rsidRDefault="000F4664" w:rsidP="00193513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</w:p>
    <w:p w14:paraId="455F7D98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193513">
        <w:rPr>
          <w:rFonts w:ascii="Arial" w:hAnsi="Arial" w:cs="Arial"/>
          <w:vanish/>
          <w:sz w:val="24"/>
          <w:lang w:val="ca-ES" w:eastAsia="en-US"/>
        </w:rPr>
        <w:t xml:space="preserve">• RD de 24 julio 1889. Año 1889. Código Civil </w:t>
      </w:r>
    </w:p>
    <w:p w14:paraId="7B61FFA4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193513">
        <w:rPr>
          <w:rFonts w:ascii="Arial" w:hAnsi="Arial" w:cs="Arial"/>
          <w:vanish/>
          <w:sz w:val="24"/>
          <w:lang w:val="ca-ES" w:eastAsia="en-US"/>
        </w:rPr>
        <w:t xml:space="preserve">• art.1435 </w:t>
      </w:r>
    </w:p>
    <w:p w14:paraId="4C080B70" w14:textId="77777777" w:rsidR="000C4011" w:rsidRPr="000C083A" w:rsidRDefault="000C4011" w:rsidP="000C4011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 xml:space="preserve">Davant meu, </w:t>
      </w:r>
      <w:r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Pr="000C083A">
        <w:rPr>
          <w:rFonts w:ascii="Arial" w:hAnsi="Arial" w:cs="Arial"/>
          <w:sz w:val="24"/>
          <w:lang w:val="ca-ES"/>
        </w:rPr>
        <w:t>, notari/ària de l’Il·lustre Col·legi de Catalunya, amb residència a .......... .</w:t>
      </w:r>
    </w:p>
    <w:p w14:paraId="033106EE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B317E04" w14:textId="6F5E6404" w:rsidR="00193513" w:rsidRPr="000C083A" w:rsidRDefault="00193513" w:rsidP="00193513">
      <w:pPr>
        <w:spacing w:before="120" w:line="360" w:lineRule="auto"/>
        <w:jc w:val="center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COMPAREIXEN</w:t>
      </w:r>
    </w:p>
    <w:p w14:paraId="54BC20CA" w14:textId="77777777" w:rsidR="00193513" w:rsidRPr="0067438D" w:rsidRDefault="00193513" w:rsidP="00193513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5042CE35" w14:textId="38CC0970" w:rsidR="00193513" w:rsidRPr="000C083A" w:rsidRDefault="00193513" w:rsidP="0019351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D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una </w:t>
      </w:r>
      <w:r>
        <w:rPr>
          <w:rFonts w:ascii="Arial" w:hAnsi="Arial" w:cs="Arial"/>
          <w:bCs/>
          <w:sz w:val="24"/>
          <w:lang w:val="ca-ES" w:eastAsia="en-US"/>
        </w:rPr>
        <w:t>banda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</w:t>
      </w:r>
      <w:r w:rsidR="0020144B"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</w:t>
      </w:r>
      <w:proofErr w:type="spellStart"/>
      <w:r w:rsidRPr="000C083A">
        <w:rPr>
          <w:rFonts w:ascii="Arial" w:hAnsi="Arial" w:cs="Arial"/>
          <w:bCs/>
          <w:sz w:val="24"/>
          <w:lang w:val="ca-ES" w:eastAsia="en-US"/>
        </w:rPr>
        <w:t>ïna</w:t>
      </w:r>
      <w:proofErr w:type="spellEnd"/>
      <w:r w:rsidRPr="000C083A">
        <w:rPr>
          <w:rFonts w:ascii="Arial" w:hAnsi="Arial" w:cs="Arial"/>
          <w:bCs/>
          <w:sz w:val="24"/>
          <w:lang w:val="ca-ES" w:eastAsia="en-US"/>
        </w:rPr>
        <w:t xml:space="preserve"> de ..........</w:t>
      </w:r>
      <w:r w:rsidR="0020144B"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................., i amb DNI número ................. .</w:t>
      </w:r>
    </w:p>
    <w:p w14:paraId="2DEDA584" w14:textId="77777777" w:rsidR="00193513" w:rsidRPr="0067438D" w:rsidRDefault="00193513" w:rsidP="0019351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0F37FC3" w14:textId="566BBBFC" w:rsidR="00193513" w:rsidRDefault="00193513" w:rsidP="0019351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I, de l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altra,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</w:t>
      </w:r>
      <w:r w:rsidR="0020144B"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</w:t>
      </w:r>
      <w:proofErr w:type="spellStart"/>
      <w:r w:rsidRPr="000C083A">
        <w:rPr>
          <w:rFonts w:ascii="Arial" w:hAnsi="Arial" w:cs="Arial"/>
          <w:bCs/>
          <w:sz w:val="24"/>
          <w:lang w:val="ca-ES" w:eastAsia="en-US"/>
        </w:rPr>
        <w:t>ïna</w:t>
      </w:r>
      <w:proofErr w:type="spellEnd"/>
      <w:r w:rsidRPr="000C083A">
        <w:rPr>
          <w:rFonts w:ascii="Arial" w:hAnsi="Arial" w:cs="Arial"/>
          <w:bCs/>
          <w:sz w:val="24"/>
          <w:lang w:val="ca-ES" w:eastAsia="en-US"/>
        </w:rPr>
        <w:t xml:space="preserve"> de ..........</w:t>
      </w:r>
      <w:r w:rsidR="0020144B"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................., i amb DNI número ..................</w:t>
      </w:r>
      <w:r w:rsidR="002A6EFA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sz w:val="24"/>
          <w:lang w:val="ca-ES" w:eastAsia="en-US"/>
        </w:rPr>
        <w:t>.</w:t>
      </w:r>
    </w:p>
    <w:p w14:paraId="2117238A" w14:textId="77777777" w:rsidR="002A6EFA" w:rsidRDefault="002A6EFA" w:rsidP="0019351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477922F7" w14:textId="132FE44B" w:rsidR="002A6EFA" w:rsidRPr="0067438D" w:rsidRDefault="002A6EFA" w:rsidP="0019351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(</w:t>
      </w:r>
      <w:r w:rsidRPr="006A563A">
        <w:rPr>
          <w:rFonts w:ascii="Arial" w:hAnsi="Arial" w:cs="Arial"/>
          <w:bCs/>
          <w:i/>
          <w:iCs/>
          <w:sz w:val="24"/>
          <w:lang w:val="ca-ES" w:eastAsia="en-US"/>
        </w:rPr>
        <w:t xml:space="preserve">Opcionalment, es </w:t>
      </w:r>
      <w:r>
        <w:rPr>
          <w:rFonts w:ascii="Arial" w:hAnsi="Arial" w:cs="Arial"/>
          <w:bCs/>
          <w:i/>
          <w:iCs/>
          <w:sz w:val="24"/>
          <w:lang w:val="ca-ES" w:eastAsia="en-US"/>
        </w:rPr>
        <w:t>poden associar als cònjuges</w:t>
      </w:r>
      <w:r w:rsidRPr="006A563A">
        <w:rPr>
          <w:rFonts w:ascii="Arial" w:hAnsi="Arial" w:cs="Arial"/>
          <w:bCs/>
          <w:i/>
          <w:iCs/>
          <w:sz w:val="24"/>
          <w:lang w:val="ca-ES" w:eastAsia="en-US"/>
        </w:rPr>
        <w:t xml:space="preserve"> els seus ascendents</w:t>
      </w:r>
      <w:r w:rsidR="006A563A" w:rsidRPr="006A563A">
        <w:rPr>
          <w:rFonts w:ascii="Arial" w:hAnsi="Arial" w:cs="Arial"/>
          <w:bCs/>
          <w:i/>
          <w:iCs/>
          <w:sz w:val="24"/>
          <w:lang w:val="ca-ES" w:eastAsia="en-US"/>
        </w:rPr>
        <w:t xml:space="preserve"> respectius</w:t>
      </w:r>
      <w:r w:rsidRPr="006A563A">
        <w:rPr>
          <w:rFonts w:ascii="Arial" w:hAnsi="Arial" w:cs="Arial"/>
          <w:bCs/>
          <w:i/>
          <w:iCs/>
          <w:sz w:val="24"/>
          <w:lang w:val="ca-ES" w:eastAsia="en-US"/>
        </w:rPr>
        <w:t>.</w:t>
      </w:r>
      <w:r>
        <w:rPr>
          <w:rFonts w:ascii="Arial" w:hAnsi="Arial" w:cs="Arial"/>
          <w:bCs/>
          <w:i/>
          <w:iCs/>
          <w:sz w:val="24"/>
          <w:lang w:val="ca-ES" w:eastAsia="en-US"/>
        </w:rPr>
        <w:t xml:space="preserve"> En aquest cas, cal que constin com a</w:t>
      </w:r>
      <w:r w:rsidR="006A563A">
        <w:rPr>
          <w:rFonts w:ascii="Arial" w:hAnsi="Arial" w:cs="Arial"/>
          <w:bCs/>
          <w:i/>
          <w:iCs/>
          <w:sz w:val="24"/>
          <w:lang w:val="ca-ES" w:eastAsia="en-US"/>
        </w:rPr>
        <w:t xml:space="preserve"> persones</w:t>
      </w:r>
      <w:r>
        <w:rPr>
          <w:rFonts w:ascii="Arial" w:hAnsi="Arial" w:cs="Arial"/>
          <w:bCs/>
          <w:i/>
          <w:iCs/>
          <w:sz w:val="24"/>
          <w:lang w:val="ca-ES" w:eastAsia="en-US"/>
        </w:rPr>
        <w:t xml:space="preserve"> compareixents.</w:t>
      </w:r>
      <w:r>
        <w:rPr>
          <w:rFonts w:ascii="Arial" w:hAnsi="Arial" w:cs="Arial"/>
          <w:bCs/>
          <w:sz w:val="24"/>
          <w:lang w:val="ca-ES" w:eastAsia="en-US"/>
        </w:rPr>
        <w:t>)</w:t>
      </w:r>
    </w:p>
    <w:p w14:paraId="68792844" w14:textId="77777777" w:rsidR="00193513" w:rsidRPr="0067438D" w:rsidRDefault="00193513" w:rsidP="0019351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0B0A9D09" w14:textId="77777777" w:rsidR="00193513" w:rsidRPr="0067438D" w:rsidRDefault="00193513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lastRenderedPageBreak/>
        <w:t>Intervenen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en nom i dret propis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67438D" w:rsidDel="0067438D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67438D">
        <w:rPr>
          <w:rFonts w:ascii="Arial" w:hAnsi="Arial" w:cs="Arial"/>
          <w:sz w:val="24"/>
          <w:lang w:val="ca-ES" w:eastAsia="en-US"/>
        </w:rPr>
        <w:t>i tenen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al meu judici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vanish/>
          <w:sz w:val="24"/>
          <w:lang w:val="ca-ES" w:eastAsia="en-US"/>
        </w:rPr>
        <w:t>&lt;A[judici|seny]&gt;</w:t>
      </w:r>
      <w:r w:rsidRPr="0067438D">
        <w:rPr>
          <w:rFonts w:ascii="Arial" w:hAnsi="Arial" w:cs="Arial"/>
          <w:sz w:val="24"/>
          <w:lang w:val="ca-ES" w:eastAsia="en-US"/>
        </w:rPr>
        <w:t xml:space="preserve"> la capacitat legal necessària per atorgar aquesta escriptura de capítols matrimonials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i a l</w:t>
      </w:r>
      <w:r>
        <w:rPr>
          <w:rFonts w:ascii="Arial" w:hAnsi="Arial" w:cs="Arial"/>
          <w:sz w:val="24"/>
          <w:lang w:val="ca-ES" w:eastAsia="en-US"/>
        </w:rPr>
        <w:t>’</w:t>
      </w:r>
      <w:r w:rsidRPr="0067438D">
        <w:rPr>
          <w:rFonts w:ascii="Arial" w:hAnsi="Arial" w:cs="Arial"/>
          <w:sz w:val="24"/>
          <w:lang w:val="ca-ES" w:eastAsia="en-US"/>
        </w:rPr>
        <w:t>efecte,</w:t>
      </w:r>
    </w:p>
    <w:p w14:paraId="5AF20A01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1276BE01" w14:textId="2F55C805" w:rsidR="00DE6DBD" w:rsidRPr="00193513" w:rsidRDefault="00193513" w:rsidP="006A563A">
      <w:pPr>
        <w:spacing w:before="120" w:line="360" w:lineRule="auto"/>
        <w:jc w:val="center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b/>
          <w:bCs/>
          <w:sz w:val="24"/>
          <w:lang w:val="ca-ES" w:eastAsia="en-US"/>
        </w:rPr>
        <w:t>ATORGUEN</w:t>
      </w:r>
    </w:p>
    <w:p w14:paraId="7063E694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4391C123" w14:textId="40C23893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193513">
        <w:rPr>
          <w:rFonts w:ascii="Arial" w:hAnsi="Arial" w:cs="Arial"/>
          <w:b/>
          <w:bCs/>
          <w:sz w:val="24"/>
          <w:lang w:val="ca-ES" w:eastAsia="en-US"/>
        </w:rPr>
        <w:t>I</w:t>
      </w:r>
      <w:r w:rsidRPr="006A563A">
        <w:rPr>
          <w:rFonts w:ascii="Arial" w:hAnsi="Arial" w:cs="Arial"/>
          <w:sz w:val="24"/>
          <w:lang w:val="ca-ES" w:eastAsia="en-US"/>
        </w:rPr>
        <w:t>.</w:t>
      </w:r>
      <w:r w:rsidRPr="00193513">
        <w:rPr>
          <w:rFonts w:ascii="Arial" w:hAnsi="Arial" w:cs="Arial"/>
          <w:sz w:val="24"/>
          <w:lang w:val="ca-ES" w:eastAsia="en-US"/>
        </w:rPr>
        <w:t xml:space="preserve"> </w:t>
      </w:r>
      <w:r w:rsidR="008C44E1">
        <w:rPr>
          <w:rFonts w:ascii="Arial" w:hAnsi="Arial" w:cs="Arial"/>
          <w:sz w:val="24"/>
          <w:lang w:val="ca-ES" w:eastAsia="en-US"/>
        </w:rPr>
        <w:t xml:space="preserve">Que </w:t>
      </w:r>
      <w:r w:rsidR="002A6EFA">
        <w:rPr>
          <w:rFonts w:ascii="Arial" w:hAnsi="Arial" w:cs="Arial"/>
          <w:sz w:val="24"/>
          <w:lang w:val="ca-ES" w:eastAsia="en-US"/>
        </w:rPr>
        <w:t>la seva</w:t>
      </w:r>
      <w:r w:rsidR="002A6EFA" w:rsidRPr="00193513">
        <w:rPr>
          <w:rFonts w:ascii="Arial" w:hAnsi="Arial" w:cs="Arial"/>
          <w:sz w:val="24"/>
          <w:lang w:val="ca-ES" w:eastAsia="en-US"/>
        </w:rPr>
        <w:t xml:space="preserve"> </w:t>
      </w:r>
      <w:r w:rsidRPr="00193513">
        <w:rPr>
          <w:rFonts w:ascii="Arial" w:hAnsi="Arial" w:cs="Arial"/>
          <w:sz w:val="24"/>
          <w:lang w:val="ca-ES" w:eastAsia="en-US"/>
        </w:rPr>
        <w:t xml:space="preserve">relació familiar </w:t>
      </w:r>
      <w:r w:rsidR="00193513">
        <w:rPr>
          <w:rFonts w:ascii="Arial" w:hAnsi="Arial" w:cs="Arial"/>
          <w:sz w:val="24"/>
          <w:lang w:val="ca-ES" w:eastAsia="en-US"/>
        </w:rPr>
        <w:t xml:space="preserve">s’ha de regir </w:t>
      </w:r>
      <w:r w:rsidRPr="00193513">
        <w:rPr>
          <w:rFonts w:ascii="Arial" w:hAnsi="Arial" w:cs="Arial"/>
          <w:sz w:val="24"/>
          <w:lang w:val="ca-ES" w:eastAsia="en-US"/>
        </w:rPr>
        <w:t>per l’associació a compres i millores amb caràcter recíproc, pròpia del Camp de Tarragona i altres comarques, que es troba regula</w:t>
      </w:r>
      <w:r w:rsidR="00193513">
        <w:rPr>
          <w:rFonts w:ascii="Arial" w:hAnsi="Arial" w:cs="Arial"/>
          <w:sz w:val="24"/>
          <w:lang w:val="ca-ES" w:eastAsia="en-US"/>
        </w:rPr>
        <w:t>da</w:t>
      </w:r>
      <w:r w:rsidRPr="00193513">
        <w:rPr>
          <w:rFonts w:ascii="Arial" w:hAnsi="Arial" w:cs="Arial"/>
          <w:sz w:val="24"/>
          <w:lang w:val="ca-ES" w:eastAsia="en-US"/>
        </w:rPr>
        <w:t xml:space="preserve"> als articles 232-25 i següents </w:t>
      </w:r>
      <w:r w:rsidR="00193513" w:rsidRPr="00225953">
        <w:rPr>
          <w:rFonts w:ascii="Arial" w:hAnsi="Arial" w:cs="Arial"/>
          <w:sz w:val="24"/>
          <w:lang w:val="ca-ES"/>
        </w:rPr>
        <w:t>de la Llei 25/2010, de 29 de juliol, del llibre segon del Codi civil de Catalunya, relatiu a la persona i la família</w:t>
      </w:r>
      <w:r w:rsidR="00193513">
        <w:rPr>
          <w:rFonts w:ascii="Arial" w:hAnsi="Arial" w:cs="Arial"/>
          <w:sz w:val="24"/>
          <w:lang w:val="ca-ES"/>
        </w:rPr>
        <w:t xml:space="preserve"> (en endavant, </w:t>
      </w:r>
      <w:proofErr w:type="spellStart"/>
      <w:r w:rsidRPr="00193513">
        <w:rPr>
          <w:rFonts w:ascii="Arial" w:hAnsi="Arial" w:cs="Arial"/>
          <w:sz w:val="24"/>
          <w:lang w:val="ca-ES" w:eastAsia="en-US"/>
        </w:rPr>
        <w:t>CCCat</w:t>
      </w:r>
      <w:proofErr w:type="spellEnd"/>
      <w:r w:rsidR="00193513">
        <w:rPr>
          <w:rFonts w:ascii="Arial" w:hAnsi="Arial" w:cs="Arial"/>
          <w:sz w:val="24"/>
          <w:lang w:val="ca-ES" w:eastAsia="en-US"/>
        </w:rPr>
        <w:t>)</w:t>
      </w:r>
      <w:r w:rsidR="006A563A">
        <w:rPr>
          <w:rFonts w:ascii="Arial" w:hAnsi="Arial" w:cs="Arial"/>
          <w:sz w:val="24"/>
          <w:lang w:val="ca-ES" w:eastAsia="en-US"/>
        </w:rPr>
        <w:t>. Les parts pacten aquest règim</w:t>
      </w:r>
      <w:r w:rsidRPr="00193513">
        <w:rPr>
          <w:rFonts w:ascii="Arial" w:hAnsi="Arial" w:cs="Arial"/>
          <w:sz w:val="24"/>
          <w:lang w:val="ca-ES" w:eastAsia="en-US"/>
        </w:rPr>
        <w:t xml:space="preserve"> de forma que </w:t>
      </w:r>
      <w:r w:rsidR="00193513">
        <w:rPr>
          <w:rFonts w:ascii="Arial" w:hAnsi="Arial" w:cs="Arial"/>
          <w:sz w:val="24"/>
          <w:lang w:val="ca-ES" w:eastAsia="en-US"/>
        </w:rPr>
        <w:t>siguin</w:t>
      </w:r>
      <w:r w:rsidR="00193513" w:rsidRPr="00193513">
        <w:rPr>
          <w:rFonts w:ascii="Arial" w:hAnsi="Arial" w:cs="Arial"/>
          <w:sz w:val="24"/>
          <w:lang w:val="ca-ES" w:eastAsia="en-US"/>
        </w:rPr>
        <w:t xml:space="preserve"> </w:t>
      </w:r>
      <w:r w:rsidRPr="00193513">
        <w:rPr>
          <w:rFonts w:ascii="Arial" w:hAnsi="Arial" w:cs="Arial"/>
          <w:sz w:val="24"/>
          <w:lang w:val="ca-ES" w:eastAsia="en-US"/>
        </w:rPr>
        <w:t>comuns els béns que, durant el temps que estigui en vigor l’associació, qualsevol d’ell</w:t>
      </w:r>
      <w:r w:rsidR="00193513">
        <w:rPr>
          <w:rFonts w:ascii="Arial" w:hAnsi="Arial" w:cs="Arial"/>
          <w:sz w:val="24"/>
          <w:lang w:val="ca-ES" w:eastAsia="en-US"/>
        </w:rPr>
        <w:t>e</w:t>
      </w:r>
      <w:r w:rsidRPr="00193513">
        <w:rPr>
          <w:rFonts w:ascii="Arial" w:hAnsi="Arial" w:cs="Arial"/>
          <w:sz w:val="24"/>
          <w:lang w:val="ca-ES" w:eastAsia="en-US"/>
        </w:rPr>
        <w:t>s</w:t>
      </w:r>
      <w:r w:rsidR="00193513">
        <w:rPr>
          <w:rFonts w:ascii="Arial" w:hAnsi="Arial" w:cs="Arial"/>
          <w:sz w:val="24"/>
          <w:lang w:val="ca-ES" w:eastAsia="en-US"/>
        </w:rPr>
        <w:t xml:space="preserve"> adquireixi</w:t>
      </w:r>
      <w:r w:rsidRPr="00193513">
        <w:rPr>
          <w:rFonts w:ascii="Arial" w:hAnsi="Arial" w:cs="Arial"/>
          <w:sz w:val="24"/>
          <w:lang w:val="ca-ES" w:eastAsia="en-US"/>
        </w:rPr>
        <w:t xml:space="preserve"> a títol onerós o obtingui per la seva activitat professional, industrial o de treball, així com els augments de valor dels béns de qualsevol de les persones associades deguts a impenses útils, inversions en pagament de deutes, dots o l</w:t>
      </w:r>
      <w:r w:rsidR="00193513">
        <w:rPr>
          <w:rFonts w:ascii="Arial" w:hAnsi="Arial" w:cs="Arial"/>
          <w:sz w:val="24"/>
          <w:lang w:val="ca-ES" w:eastAsia="en-US"/>
        </w:rPr>
        <w:t>l</w:t>
      </w:r>
      <w:r w:rsidRPr="00193513">
        <w:rPr>
          <w:rFonts w:ascii="Arial" w:hAnsi="Arial" w:cs="Arial"/>
          <w:sz w:val="24"/>
          <w:lang w:val="ca-ES" w:eastAsia="en-US"/>
        </w:rPr>
        <w:t>egítimes i a l’alliberament de càrregues i gravàmens.</w:t>
      </w:r>
    </w:p>
    <w:p w14:paraId="49AB41D8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A09C50C" w14:textId="2E843F81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193513">
        <w:rPr>
          <w:rFonts w:ascii="Arial" w:hAnsi="Arial" w:cs="Arial"/>
          <w:b/>
          <w:bCs/>
          <w:sz w:val="24"/>
          <w:lang w:val="ca-ES" w:eastAsia="en-US"/>
        </w:rPr>
        <w:t xml:space="preserve">II. </w:t>
      </w:r>
      <w:r w:rsidR="008C44E1" w:rsidRPr="008C44E1">
        <w:rPr>
          <w:rFonts w:ascii="Arial" w:hAnsi="Arial" w:cs="Arial"/>
          <w:sz w:val="24"/>
          <w:lang w:val="ca-ES" w:eastAsia="en-US"/>
        </w:rPr>
        <w:t>Que l</w:t>
      </w:r>
      <w:r w:rsidRPr="00193513">
        <w:rPr>
          <w:rFonts w:ascii="Arial" w:hAnsi="Arial" w:cs="Arial"/>
          <w:sz w:val="24"/>
          <w:lang w:val="ca-ES" w:eastAsia="en-US"/>
        </w:rPr>
        <w:t>’associació a compres i millores suposa l</w:t>
      </w:r>
      <w:r w:rsidR="00193513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>aparició d</w:t>
      </w:r>
      <w:r w:rsidR="00193513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>un patrimoni comú juntament amb els patrimonis privatius de</w:t>
      </w:r>
      <w:r w:rsidR="00193513">
        <w:rPr>
          <w:rFonts w:ascii="Arial" w:hAnsi="Arial" w:cs="Arial"/>
          <w:sz w:val="24"/>
          <w:lang w:val="ca-ES" w:eastAsia="en-US"/>
        </w:rPr>
        <w:t xml:space="preserve"> </w:t>
      </w:r>
      <w:r w:rsidRPr="00193513">
        <w:rPr>
          <w:rFonts w:ascii="Arial" w:hAnsi="Arial" w:cs="Arial"/>
          <w:sz w:val="24"/>
          <w:lang w:val="ca-ES" w:eastAsia="en-US"/>
        </w:rPr>
        <w:t>l</w:t>
      </w:r>
      <w:r w:rsidR="00193513">
        <w:rPr>
          <w:rFonts w:ascii="Arial" w:hAnsi="Arial" w:cs="Arial"/>
          <w:sz w:val="24"/>
          <w:lang w:val="ca-ES" w:eastAsia="en-US"/>
        </w:rPr>
        <w:t>e</w:t>
      </w:r>
      <w:r w:rsidRPr="00193513">
        <w:rPr>
          <w:rFonts w:ascii="Arial" w:hAnsi="Arial" w:cs="Arial"/>
          <w:sz w:val="24"/>
          <w:lang w:val="ca-ES" w:eastAsia="en-US"/>
        </w:rPr>
        <w:t>s</w:t>
      </w:r>
      <w:r w:rsidR="00193513">
        <w:rPr>
          <w:rFonts w:ascii="Arial" w:hAnsi="Arial" w:cs="Arial"/>
          <w:sz w:val="24"/>
          <w:lang w:val="ca-ES" w:eastAsia="en-US"/>
        </w:rPr>
        <w:t xml:space="preserve"> persones</w:t>
      </w:r>
      <w:r w:rsidRPr="00193513">
        <w:rPr>
          <w:rFonts w:ascii="Arial" w:hAnsi="Arial" w:cs="Arial"/>
          <w:sz w:val="24"/>
          <w:lang w:val="ca-ES" w:eastAsia="en-US"/>
        </w:rPr>
        <w:t xml:space="preserve"> atorgants, que </w:t>
      </w:r>
      <w:r w:rsidR="00193513">
        <w:rPr>
          <w:rFonts w:ascii="Arial" w:hAnsi="Arial" w:cs="Arial"/>
          <w:sz w:val="24"/>
          <w:lang w:val="ca-ES" w:eastAsia="en-US"/>
        </w:rPr>
        <w:t xml:space="preserve">en </w:t>
      </w:r>
      <w:r w:rsidRPr="00193513">
        <w:rPr>
          <w:rFonts w:ascii="Arial" w:hAnsi="Arial" w:cs="Arial"/>
          <w:sz w:val="24"/>
          <w:lang w:val="ca-ES" w:eastAsia="en-US"/>
        </w:rPr>
        <w:t>conserven la titularitat exclusiva.</w:t>
      </w:r>
    </w:p>
    <w:p w14:paraId="73D9456F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714998A0" w14:textId="64E52E31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193513">
        <w:rPr>
          <w:rFonts w:ascii="Arial" w:hAnsi="Arial" w:cs="Arial"/>
          <w:sz w:val="24"/>
          <w:lang w:val="ca-ES" w:eastAsia="en-US"/>
        </w:rPr>
        <w:t>D’ara endavant</w:t>
      </w:r>
      <w:r w:rsidR="00193513">
        <w:rPr>
          <w:rFonts w:ascii="Arial" w:hAnsi="Arial" w:cs="Arial"/>
          <w:sz w:val="24"/>
          <w:lang w:val="ca-ES" w:eastAsia="en-US"/>
        </w:rPr>
        <w:t>,</w:t>
      </w:r>
      <w:r w:rsidRPr="00193513">
        <w:rPr>
          <w:rFonts w:ascii="Arial" w:hAnsi="Arial" w:cs="Arial"/>
          <w:sz w:val="24"/>
          <w:lang w:val="ca-ES" w:eastAsia="en-US"/>
        </w:rPr>
        <w:t xml:space="preserve"> les compres de qualsevol de</w:t>
      </w:r>
      <w:r w:rsidR="00193513">
        <w:rPr>
          <w:rFonts w:ascii="Arial" w:hAnsi="Arial" w:cs="Arial"/>
          <w:sz w:val="24"/>
          <w:lang w:val="ca-ES" w:eastAsia="en-US"/>
        </w:rPr>
        <w:t xml:space="preserve"> </w:t>
      </w:r>
      <w:r w:rsidRPr="00193513">
        <w:rPr>
          <w:rFonts w:ascii="Arial" w:hAnsi="Arial" w:cs="Arial"/>
          <w:sz w:val="24"/>
          <w:lang w:val="ca-ES" w:eastAsia="en-US"/>
        </w:rPr>
        <w:t>l</w:t>
      </w:r>
      <w:r w:rsidR="00193513">
        <w:rPr>
          <w:rFonts w:ascii="Arial" w:hAnsi="Arial" w:cs="Arial"/>
          <w:sz w:val="24"/>
          <w:lang w:val="ca-ES" w:eastAsia="en-US"/>
        </w:rPr>
        <w:t>e</w:t>
      </w:r>
      <w:r w:rsidRPr="00193513">
        <w:rPr>
          <w:rFonts w:ascii="Arial" w:hAnsi="Arial" w:cs="Arial"/>
          <w:sz w:val="24"/>
          <w:lang w:val="ca-ES" w:eastAsia="en-US"/>
        </w:rPr>
        <w:t xml:space="preserve">s </w:t>
      </w:r>
      <w:r w:rsidR="00193513">
        <w:rPr>
          <w:rFonts w:ascii="Arial" w:hAnsi="Arial" w:cs="Arial"/>
          <w:sz w:val="24"/>
          <w:lang w:val="ca-ES" w:eastAsia="en-US"/>
        </w:rPr>
        <w:t xml:space="preserve">persones </w:t>
      </w:r>
      <w:r w:rsidRPr="00193513">
        <w:rPr>
          <w:rFonts w:ascii="Arial" w:hAnsi="Arial" w:cs="Arial"/>
          <w:sz w:val="24"/>
          <w:lang w:val="ca-ES" w:eastAsia="en-US"/>
        </w:rPr>
        <w:t xml:space="preserve">atorgants </w:t>
      </w:r>
      <w:r w:rsidR="000C4011">
        <w:rPr>
          <w:rFonts w:ascii="Arial" w:hAnsi="Arial" w:cs="Arial"/>
          <w:sz w:val="24"/>
          <w:lang w:val="ca-ES" w:eastAsia="en-US"/>
        </w:rPr>
        <w:t>són</w:t>
      </w:r>
      <w:r w:rsidR="000C4011" w:rsidRPr="00193513">
        <w:rPr>
          <w:rFonts w:ascii="Arial" w:hAnsi="Arial" w:cs="Arial"/>
          <w:sz w:val="24"/>
          <w:lang w:val="ca-ES" w:eastAsia="en-US"/>
        </w:rPr>
        <w:t xml:space="preserve"> </w:t>
      </w:r>
      <w:r w:rsidRPr="00193513">
        <w:rPr>
          <w:rFonts w:ascii="Arial" w:hAnsi="Arial" w:cs="Arial"/>
          <w:sz w:val="24"/>
          <w:lang w:val="ca-ES" w:eastAsia="en-US"/>
        </w:rPr>
        <w:t>comunes de</w:t>
      </w:r>
      <w:r w:rsidR="00761B44">
        <w:rPr>
          <w:rFonts w:ascii="Arial" w:hAnsi="Arial" w:cs="Arial"/>
          <w:sz w:val="24"/>
          <w:lang w:val="ca-ES" w:eastAsia="en-US"/>
        </w:rPr>
        <w:t xml:space="preserve"> </w:t>
      </w:r>
      <w:r w:rsidRPr="00193513">
        <w:rPr>
          <w:rFonts w:ascii="Arial" w:hAnsi="Arial" w:cs="Arial"/>
          <w:sz w:val="24"/>
          <w:lang w:val="ca-ES" w:eastAsia="en-US"/>
        </w:rPr>
        <w:t>l</w:t>
      </w:r>
      <w:r w:rsidR="00761B44">
        <w:rPr>
          <w:rFonts w:ascii="Arial" w:hAnsi="Arial" w:cs="Arial"/>
          <w:sz w:val="24"/>
          <w:lang w:val="ca-ES" w:eastAsia="en-US"/>
        </w:rPr>
        <w:t>e</w:t>
      </w:r>
      <w:r w:rsidRPr="00193513">
        <w:rPr>
          <w:rFonts w:ascii="Arial" w:hAnsi="Arial" w:cs="Arial"/>
          <w:sz w:val="24"/>
          <w:lang w:val="ca-ES" w:eastAsia="en-US"/>
        </w:rPr>
        <w:t xml:space="preserve">s </w:t>
      </w:r>
      <w:r w:rsidR="00761B44">
        <w:rPr>
          <w:rFonts w:ascii="Arial" w:hAnsi="Arial" w:cs="Arial"/>
          <w:sz w:val="24"/>
          <w:lang w:val="ca-ES" w:eastAsia="en-US"/>
        </w:rPr>
        <w:t xml:space="preserve">persones </w:t>
      </w:r>
      <w:r w:rsidRPr="00193513">
        <w:rPr>
          <w:rFonts w:ascii="Arial" w:hAnsi="Arial" w:cs="Arial"/>
          <w:sz w:val="24"/>
          <w:lang w:val="ca-ES" w:eastAsia="en-US"/>
        </w:rPr>
        <w:t>associa</w:t>
      </w:r>
      <w:r w:rsidR="00761B44">
        <w:rPr>
          <w:rFonts w:ascii="Arial" w:hAnsi="Arial" w:cs="Arial"/>
          <w:sz w:val="24"/>
          <w:lang w:val="ca-ES" w:eastAsia="en-US"/>
        </w:rPr>
        <w:t>de</w:t>
      </w:r>
      <w:r w:rsidRPr="00193513">
        <w:rPr>
          <w:rFonts w:ascii="Arial" w:hAnsi="Arial" w:cs="Arial"/>
          <w:sz w:val="24"/>
          <w:lang w:val="ca-ES" w:eastAsia="en-US"/>
        </w:rPr>
        <w:t>s, de forma que l</w:t>
      </w:r>
      <w:r w:rsidR="00761B44">
        <w:rPr>
          <w:rFonts w:ascii="Arial" w:hAnsi="Arial" w:cs="Arial"/>
          <w:sz w:val="24"/>
          <w:lang w:val="ca-ES" w:eastAsia="en-US"/>
        </w:rPr>
        <w:t xml:space="preserve">a persona </w:t>
      </w:r>
      <w:r w:rsidRPr="00193513">
        <w:rPr>
          <w:rFonts w:ascii="Arial" w:hAnsi="Arial" w:cs="Arial"/>
          <w:sz w:val="24"/>
          <w:lang w:val="ca-ES" w:eastAsia="en-US"/>
        </w:rPr>
        <w:t>associa</w:t>
      </w:r>
      <w:r w:rsidR="00761B44">
        <w:rPr>
          <w:rFonts w:ascii="Arial" w:hAnsi="Arial" w:cs="Arial"/>
          <w:sz w:val="24"/>
          <w:lang w:val="ca-ES" w:eastAsia="en-US"/>
        </w:rPr>
        <w:t>da</w:t>
      </w:r>
      <w:r w:rsidRPr="00193513">
        <w:rPr>
          <w:rFonts w:ascii="Arial" w:hAnsi="Arial" w:cs="Arial"/>
          <w:sz w:val="24"/>
          <w:lang w:val="ca-ES" w:eastAsia="en-US"/>
        </w:rPr>
        <w:t xml:space="preserve"> es converteix en cotitular dels béns adquirits o obtinguts per </w:t>
      </w:r>
      <w:proofErr w:type="spellStart"/>
      <w:r w:rsidRPr="00193513">
        <w:rPr>
          <w:rFonts w:ascii="Arial" w:hAnsi="Arial" w:cs="Arial"/>
          <w:sz w:val="24"/>
          <w:lang w:val="ca-ES" w:eastAsia="en-US"/>
        </w:rPr>
        <w:t>l</w:t>
      </w:r>
      <w:r w:rsidR="00761B44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>associant</w:t>
      </w:r>
      <w:proofErr w:type="spellEnd"/>
      <w:r w:rsidRPr="00193513">
        <w:rPr>
          <w:rFonts w:ascii="Arial" w:hAnsi="Arial" w:cs="Arial"/>
          <w:sz w:val="24"/>
          <w:lang w:val="ca-ES" w:eastAsia="en-US"/>
        </w:rPr>
        <w:t xml:space="preserve">; en canvi, les millores </w:t>
      </w:r>
      <w:r w:rsidR="00761B44">
        <w:rPr>
          <w:rFonts w:ascii="Arial" w:hAnsi="Arial" w:cs="Arial"/>
          <w:sz w:val="24"/>
          <w:lang w:val="ca-ES" w:eastAsia="en-US"/>
        </w:rPr>
        <w:t xml:space="preserve">atribueixen a les persones </w:t>
      </w:r>
      <w:r w:rsidRPr="00193513">
        <w:rPr>
          <w:rFonts w:ascii="Arial" w:hAnsi="Arial" w:cs="Arial"/>
          <w:sz w:val="24"/>
          <w:lang w:val="ca-ES" w:eastAsia="en-US"/>
        </w:rPr>
        <w:t>associa</w:t>
      </w:r>
      <w:r w:rsidR="00761B44">
        <w:rPr>
          <w:rFonts w:ascii="Arial" w:hAnsi="Arial" w:cs="Arial"/>
          <w:sz w:val="24"/>
          <w:lang w:val="ca-ES" w:eastAsia="en-US"/>
        </w:rPr>
        <w:t>de</w:t>
      </w:r>
      <w:r w:rsidRPr="00193513">
        <w:rPr>
          <w:rFonts w:ascii="Arial" w:hAnsi="Arial" w:cs="Arial"/>
          <w:sz w:val="24"/>
          <w:lang w:val="ca-ES" w:eastAsia="en-US"/>
        </w:rPr>
        <w:t xml:space="preserve">s un dret de crèdit </w:t>
      </w:r>
      <w:r w:rsidR="00761B44">
        <w:rPr>
          <w:rFonts w:ascii="Arial" w:hAnsi="Arial" w:cs="Arial"/>
          <w:sz w:val="24"/>
          <w:lang w:val="ca-ES" w:eastAsia="en-US"/>
        </w:rPr>
        <w:t xml:space="preserve">amb relació </w:t>
      </w:r>
      <w:r w:rsidRPr="00193513">
        <w:rPr>
          <w:rFonts w:ascii="Arial" w:hAnsi="Arial" w:cs="Arial"/>
          <w:sz w:val="24"/>
          <w:lang w:val="ca-ES" w:eastAsia="en-US"/>
        </w:rPr>
        <w:t>a l</w:t>
      </w:r>
      <w:r w:rsidR="00761B44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 xml:space="preserve">increment de valor, que </w:t>
      </w:r>
      <w:r w:rsidR="00761B44">
        <w:rPr>
          <w:rFonts w:ascii="Arial" w:hAnsi="Arial" w:cs="Arial"/>
          <w:sz w:val="24"/>
          <w:lang w:val="ca-ES" w:eastAsia="en-US"/>
        </w:rPr>
        <w:t>s’ha de satisfer</w:t>
      </w:r>
      <w:r w:rsidRPr="00193513">
        <w:rPr>
          <w:rFonts w:ascii="Arial" w:hAnsi="Arial" w:cs="Arial"/>
          <w:sz w:val="24"/>
          <w:lang w:val="ca-ES" w:eastAsia="en-US"/>
        </w:rPr>
        <w:t xml:space="preserve"> quan l</w:t>
      </w:r>
      <w:r w:rsidR="00761B44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 xml:space="preserve">associació es liquidi. </w:t>
      </w:r>
    </w:p>
    <w:p w14:paraId="2F712225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2237AE33" w14:textId="66B7234A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193513">
        <w:rPr>
          <w:rFonts w:ascii="Arial" w:hAnsi="Arial" w:cs="Arial"/>
          <w:sz w:val="24"/>
          <w:lang w:val="ca-ES" w:eastAsia="en-US"/>
        </w:rPr>
        <w:t xml:space="preserve">Els béns i </w:t>
      </w:r>
      <w:r w:rsidR="006A563A">
        <w:rPr>
          <w:rFonts w:ascii="Arial" w:hAnsi="Arial" w:cs="Arial"/>
          <w:sz w:val="24"/>
          <w:lang w:val="ca-ES" w:eastAsia="en-US"/>
        </w:rPr>
        <w:t xml:space="preserve">els </w:t>
      </w:r>
      <w:r w:rsidRPr="00193513">
        <w:rPr>
          <w:rFonts w:ascii="Arial" w:hAnsi="Arial" w:cs="Arial"/>
          <w:sz w:val="24"/>
          <w:lang w:val="ca-ES" w:eastAsia="en-US"/>
        </w:rPr>
        <w:t xml:space="preserve">drets adquirits abans de l’atorgament d’aquesta escriptura queden exclosos de l’associació de compres i millores, i </w:t>
      </w:r>
      <w:r w:rsidR="00761B44">
        <w:rPr>
          <w:rFonts w:ascii="Arial" w:hAnsi="Arial" w:cs="Arial"/>
          <w:sz w:val="24"/>
          <w:lang w:val="ca-ES" w:eastAsia="en-US"/>
        </w:rPr>
        <w:t>són</w:t>
      </w:r>
      <w:r w:rsidR="00761B44" w:rsidRPr="00193513">
        <w:rPr>
          <w:rFonts w:ascii="Arial" w:hAnsi="Arial" w:cs="Arial"/>
          <w:sz w:val="24"/>
          <w:lang w:val="ca-ES" w:eastAsia="en-US"/>
        </w:rPr>
        <w:t xml:space="preserve"> </w:t>
      </w:r>
      <w:r w:rsidRPr="00193513">
        <w:rPr>
          <w:rFonts w:ascii="Arial" w:hAnsi="Arial" w:cs="Arial"/>
          <w:sz w:val="24"/>
          <w:lang w:val="ca-ES" w:eastAsia="en-US"/>
        </w:rPr>
        <w:t xml:space="preserve">de propietat exclusiva de </w:t>
      </w:r>
      <w:r w:rsidR="00761B44">
        <w:rPr>
          <w:rFonts w:ascii="Arial" w:hAnsi="Arial" w:cs="Arial"/>
          <w:sz w:val="24"/>
          <w:lang w:val="ca-ES" w:eastAsia="en-US"/>
        </w:rPr>
        <w:t>les persones adquirents</w:t>
      </w:r>
      <w:r w:rsidRPr="00193513">
        <w:rPr>
          <w:rFonts w:ascii="Arial" w:hAnsi="Arial" w:cs="Arial"/>
          <w:sz w:val="24"/>
          <w:lang w:val="ca-ES" w:eastAsia="en-US"/>
        </w:rPr>
        <w:t xml:space="preserve">, de forma que la seva titularitat </w:t>
      </w:r>
      <w:r w:rsidR="00761B44">
        <w:rPr>
          <w:rFonts w:ascii="Arial" w:hAnsi="Arial" w:cs="Arial"/>
          <w:sz w:val="24"/>
          <w:lang w:val="ca-ES" w:eastAsia="en-US"/>
        </w:rPr>
        <w:t>ve</w:t>
      </w:r>
      <w:r w:rsidR="00761B44" w:rsidRPr="00193513">
        <w:rPr>
          <w:rFonts w:ascii="Arial" w:hAnsi="Arial" w:cs="Arial"/>
          <w:sz w:val="24"/>
          <w:lang w:val="ca-ES" w:eastAsia="en-US"/>
        </w:rPr>
        <w:t xml:space="preserve"> </w:t>
      </w:r>
      <w:r w:rsidRPr="00193513">
        <w:rPr>
          <w:rFonts w:ascii="Arial" w:hAnsi="Arial" w:cs="Arial"/>
          <w:sz w:val="24"/>
          <w:lang w:val="ca-ES" w:eastAsia="en-US"/>
        </w:rPr>
        <w:t>determinada</w:t>
      </w:r>
      <w:r w:rsidR="00761B44">
        <w:rPr>
          <w:rFonts w:ascii="Arial" w:hAnsi="Arial" w:cs="Arial"/>
          <w:sz w:val="24"/>
          <w:lang w:val="ca-ES" w:eastAsia="en-US"/>
        </w:rPr>
        <w:t>,</w:t>
      </w:r>
      <w:r w:rsidRPr="00193513">
        <w:rPr>
          <w:rFonts w:ascii="Arial" w:hAnsi="Arial" w:cs="Arial"/>
          <w:sz w:val="24"/>
          <w:lang w:val="ca-ES" w:eastAsia="en-US"/>
        </w:rPr>
        <w:t xml:space="preserve"> sense necessitat d</w:t>
      </w:r>
      <w:r w:rsidR="00761B44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>un altre requisit ni possibilitat de prova en contrari, pel que resulti de l</w:t>
      </w:r>
      <w:r w:rsidR="00761B44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 xml:space="preserve">escriptura, de la pòlissa de contractació de valors, del document privat en </w:t>
      </w:r>
      <w:r w:rsidRPr="00193513">
        <w:rPr>
          <w:rFonts w:ascii="Arial" w:hAnsi="Arial" w:cs="Arial"/>
          <w:sz w:val="24"/>
          <w:lang w:val="ca-ES" w:eastAsia="en-US"/>
        </w:rPr>
        <w:lastRenderedPageBreak/>
        <w:t>defecte de públic, del compte corrent, dipòsit o llibreta d</w:t>
      </w:r>
      <w:r w:rsidR="00761B44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 xml:space="preserve">estalvi o qualsevol altra operació o document bancari, i en definitiva, del contracte o document que, conforme a la legislació o a la pràctica usual, confereixi la titularitat. </w:t>
      </w:r>
    </w:p>
    <w:p w14:paraId="4D229C50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3D39555" w14:textId="1842AC52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bookmarkStart w:id="0" w:name="_Hlk187591902"/>
      <w:r w:rsidRPr="00193513">
        <w:rPr>
          <w:rFonts w:ascii="Arial" w:hAnsi="Arial" w:cs="Arial"/>
          <w:b/>
          <w:sz w:val="24"/>
          <w:lang w:val="ca-ES" w:eastAsia="en-US"/>
        </w:rPr>
        <w:t>III</w:t>
      </w:r>
      <w:r w:rsidRPr="00463A2D">
        <w:rPr>
          <w:rFonts w:ascii="Arial" w:hAnsi="Arial" w:cs="Arial"/>
          <w:bCs/>
          <w:sz w:val="24"/>
          <w:lang w:val="ca-ES" w:eastAsia="en-US"/>
        </w:rPr>
        <w:t xml:space="preserve">. </w:t>
      </w:r>
      <w:r w:rsidR="00463A2D" w:rsidRPr="00463A2D">
        <w:rPr>
          <w:rFonts w:ascii="Arial" w:hAnsi="Arial" w:cs="Arial"/>
          <w:bCs/>
          <w:sz w:val="24"/>
          <w:lang w:val="ca-ES" w:eastAsia="en-US"/>
        </w:rPr>
        <w:t>Que, d</w:t>
      </w:r>
      <w:r w:rsidRPr="00193513">
        <w:rPr>
          <w:rFonts w:ascii="Arial" w:hAnsi="Arial" w:cs="Arial"/>
          <w:sz w:val="24"/>
          <w:lang w:val="ca-ES" w:eastAsia="en-US"/>
        </w:rPr>
        <w:t>e conformitat a</w:t>
      </w:r>
      <w:r w:rsidR="0020144B">
        <w:rPr>
          <w:rFonts w:ascii="Arial" w:hAnsi="Arial" w:cs="Arial"/>
          <w:sz w:val="24"/>
          <w:lang w:val="ca-ES" w:eastAsia="en-US"/>
        </w:rPr>
        <w:t xml:space="preserve">mb </w:t>
      </w:r>
      <w:r w:rsidRPr="00193513">
        <w:rPr>
          <w:rFonts w:ascii="Arial" w:hAnsi="Arial" w:cs="Arial"/>
          <w:sz w:val="24"/>
          <w:lang w:val="ca-ES" w:eastAsia="en-US"/>
        </w:rPr>
        <w:t xml:space="preserve">l’article 232-26 del </w:t>
      </w:r>
      <w:proofErr w:type="spellStart"/>
      <w:r w:rsidRPr="00193513">
        <w:rPr>
          <w:rFonts w:ascii="Arial" w:hAnsi="Arial" w:cs="Arial"/>
          <w:sz w:val="24"/>
          <w:lang w:val="ca-ES" w:eastAsia="en-US"/>
        </w:rPr>
        <w:t>CCCat</w:t>
      </w:r>
      <w:proofErr w:type="spellEnd"/>
      <w:r w:rsidR="0020144B">
        <w:rPr>
          <w:rFonts w:ascii="Arial" w:hAnsi="Arial" w:cs="Arial"/>
          <w:sz w:val="24"/>
          <w:lang w:val="ca-ES" w:eastAsia="en-US"/>
        </w:rPr>
        <w:t>,</w:t>
      </w:r>
      <w:r w:rsidRPr="00193513">
        <w:rPr>
          <w:rFonts w:ascii="Arial" w:hAnsi="Arial" w:cs="Arial"/>
          <w:sz w:val="24"/>
          <w:lang w:val="ca-ES" w:eastAsia="en-US"/>
        </w:rPr>
        <w:t xml:space="preserve"> l</w:t>
      </w:r>
      <w:r w:rsidR="0020144B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>administració de l</w:t>
      </w:r>
      <w:r w:rsidR="0020144B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>associació a compres i millores</w:t>
      </w:r>
      <w:r w:rsidR="00463A2D">
        <w:rPr>
          <w:rFonts w:ascii="Arial" w:hAnsi="Arial" w:cs="Arial"/>
          <w:sz w:val="24"/>
          <w:lang w:val="ca-ES" w:eastAsia="en-US"/>
        </w:rPr>
        <w:t xml:space="preserve"> els</w:t>
      </w:r>
      <w:r w:rsidRPr="00193513">
        <w:rPr>
          <w:rFonts w:ascii="Arial" w:hAnsi="Arial" w:cs="Arial"/>
          <w:sz w:val="24"/>
          <w:lang w:val="ca-ES" w:eastAsia="en-US"/>
        </w:rPr>
        <w:t xml:space="preserve"> correspon indistinta</w:t>
      </w:r>
      <w:r w:rsidR="0020144B">
        <w:rPr>
          <w:rFonts w:ascii="Arial" w:hAnsi="Arial" w:cs="Arial"/>
          <w:sz w:val="24"/>
          <w:lang w:val="ca-ES" w:eastAsia="en-US"/>
        </w:rPr>
        <w:t>ment</w:t>
      </w:r>
      <w:r w:rsidRPr="00193513">
        <w:rPr>
          <w:rFonts w:ascii="Arial" w:hAnsi="Arial" w:cs="Arial"/>
          <w:sz w:val="24"/>
          <w:lang w:val="ca-ES" w:eastAsia="en-US"/>
        </w:rPr>
        <w:t xml:space="preserve"> i solidàriament</w:t>
      </w:r>
      <w:r w:rsidR="00463A2D">
        <w:rPr>
          <w:rFonts w:ascii="Arial" w:hAnsi="Arial" w:cs="Arial"/>
          <w:sz w:val="24"/>
          <w:lang w:val="ca-ES" w:eastAsia="en-US"/>
        </w:rPr>
        <w:t xml:space="preserve">, com a </w:t>
      </w:r>
      <w:r w:rsidRPr="00193513">
        <w:rPr>
          <w:rFonts w:ascii="Arial" w:hAnsi="Arial" w:cs="Arial"/>
          <w:sz w:val="24"/>
          <w:lang w:val="ca-ES" w:eastAsia="en-US"/>
        </w:rPr>
        <w:t>cònjuges associats.</w:t>
      </w:r>
    </w:p>
    <w:bookmarkEnd w:id="0"/>
    <w:p w14:paraId="2714C9C7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38DA059" w14:textId="019CF1FA" w:rsidR="00DE6DBD" w:rsidRPr="00193513" w:rsidRDefault="00DE6DBD" w:rsidP="00193513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  <w:r w:rsidRPr="00193513">
        <w:rPr>
          <w:rFonts w:ascii="Arial" w:hAnsi="Arial" w:cs="Arial"/>
          <w:b/>
          <w:bCs/>
          <w:sz w:val="24"/>
          <w:lang w:val="ca-ES" w:eastAsia="en-US"/>
        </w:rPr>
        <w:t>IV</w:t>
      </w:r>
      <w:r w:rsidRPr="006A563A">
        <w:rPr>
          <w:rFonts w:ascii="Arial" w:hAnsi="Arial" w:cs="Arial"/>
          <w:sz w:val="24"/>
          <w:lang w:val="ca-ES" w:eastAsia="en-US"/>
        </w:rPr>
        <w:t>.</w:t>
      </w:r>
      <w:r w:rsidRPr="00193513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="00463A2D" w:rsidRPr="00463A2D">
        <w:rPr>
          <w:rFonts w:ascii="Arial" w:hAnsi="Arial" w:cs="Arial"/>
          <w:sz w:val="24"/>
          <w:lang w:val="ca-ES" w:eastAsia="en-US"/>
        </w:rPr>
        <w:t>Que l</w:t>
      </w:r>
      <w:r w:rsidRPr="00193513">
        <w:rPr>
          <w:rFonts w:ascii="Arial" w:hAnsi="Arial" w:cs="Arial"/>
          <w:sz w:val="24"/>
          <w:lang w:val="ca-ES" w:eastAsia="en-US"/>
        </w:rPr>
        <w:t>a mort de qualsevol dels cònjuges associats dona lloc a l’extinció de l’associació a compres i millores</w:t>
      </w:r>
      <w:r w:rsidR="0020144B">
        <w:rPr>
          <w:rFonts w:ascii="Arial" w:hAnsi="Arial" w:cs="Arial"/>
          <w:sz w:val="24"/>
          <w:lang w:val="ca-ES" w:eastAsia="en-US"/>
        </w:rPr>
        <w:t>, així com</w:t>
      </w:r>
      <w:r w:rsidRPr="00193513">
        <w:rPr>
          <w:rFonts w:ascii="Arial" w:hAnsi="Arial" w:cs="Arial"/>
          <w:sz w:val="24"/>
          <w:lang w:val="ca-ES" w:eastAsia="en-US"/>
        </w:rPr>
        <w:t xml:space="preserve"> a la seva liquidació.</w:t>
      </w:r>
    </w:p>
    <w:p w14:paraId="4B4D53FE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709C130F" w14:textId="379987E5" w:rsidR="00DE6DBD" w:rsidRPr="00193513" w:rsidRDefault="00A924C5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(</w:t>
      </w:r>
      <w:r w:rsidRPr="006A563A">
        <w:rPr>
          <w:rFonts w:ascii="Arial" w:hAnsi="Arial" w:cs="Arial"/>
          <w:i/>
          <w:iCs/>
          <w:sz w:val="24"/>
          <w:lang w:val="ca-ES" w:eastAsia="en-US"/>
        </w:rPr>
        <w:t>Incloeu aquesta disposició només si s’ha associat algun ascendent a algun dels cònjuges.</w:t>
      </w:r>
      <w:r>
        <w:rPr>
          <w:rFonts w:ascii="Arial" w:hAnsi="Arial" w:cs="Arial"/>
          <w:sz w:val="24"/>
          <w:lang w:val="ca-ES" w:eastAsia="en-US"/>
        </w:rPr>
        <w:t>)</w:t>
      </w:r>
      <w:r w:rsidR="008C44E1">
        <w:rPr>
          <w:rFonts w:ascii="Arial" w:hAnsi="Arial" w:cs="Arial"/>
          <w:sz w:val="24"/>
          <w:lang w:val="ca-ES" w:eastAsia="en-US"/>
        </w:rPr>
        <w:t xml:space="preserve"> </w:t>
      </w:r>
      <w:r w:rsidR="00DE6DBD" w:rsidRPr="00193513">
        <w:rPr>
          <w:rFonts w:ascii="Arial" w:hAnsi="Arial" w:cs="Arial"/>
          <w:sz w:val="24"/>
          <w:lang w:val="ca-ES" w:eastAsia="en-US"/>
        </w:rPr>
        <w:t>La mort de l’associat</w:t>
      </w:r>
      <w:r>
        <w:rPr>
          <w:rFonts w:ascii="Arial" w:hAnsi="Arial" w:cs="Arial"/>
          <w:sz w:val="24"/>
          <w:lang w:val="ca-ES" w:eastAsia="en-US"/>
        </w:rPr>
        <w:t>/da</w:t>
      </w:r>
      <w:r w:rsidR="00DE6DBD" w:rsidRPr="00193513">
        <w:rPr>
          <w:rFonts w:ascii="Arial" w:hAnsi="Arial" w:cs="Arial"/>
          <w:sz w:val="24"/>
          <w:lang w:val="ca-ES" w:eastAsia="en-US"/>
        </w:rPr>
        <w:t xml:space="preserve"> </w:t>
      </w:r>
      <w:r w:rsidR="00DE6DBD" w:rsidRPr="00193513">
        <w:rPr>
          <w:rFonts w:ascii="Arial" w:hAnsi="Arial" w:cs="Arial"/>
          <w:bCs/>
          <w:sz w:val="24"/>
          <w:lang w:val="ca-ES" w:eastAsia="en-US"/>
        </w:rPr>
        <w:t>S</w:t>
      </w:r>
      <w:r>
        <w:rPr>
          <w:rFonts w:ascii="Arial" w:hAnsi="Arial" w:cs="Arial"/>
          <w:bCs/>
          <w:sz w:val="24"/>
          <w:lang w:val="ca-ES" w:eastAsia="en-US"/>
        </w:rPr>
        <w:t>r.</w:t>
      </w:r>
      <w:r w:rsidR="00DE6DBD" w:rsidRPr="00193513">
        <w:rPr>
          <w:rFonts w:ascii="Arial" w:hAnsi="Arial" w:cs="Arial"/>
          <w:bCs/>
          <w:sz w:val="24"/>
          <w:lang w:val="ca-ES" w:eastAsia="en-US"/>
        </w:rPr>
        <w:t>/</w:t>
      </w:r>
      <w:r>
        <w:rPr>
          <w:rFonts w:ascii="Arial" w:hAnsi="Arial" w:cs="Arial"/>
          <w:bCs/>
          <w:sz w:val="24"/>
          <w:lang w:val="ca-ES" w:eastAsia="en-US"/>
        </w:rPr>
        <w:t>Sr</w:t>
      </w:r>
      <w:r w:rsidR="00DE6DBD" w:rsidRPr="00193513">
        <w:rPr>
          <w:rFonts w:ascii="Arial" w:hAnsi="Arial" w:cs="Arial"/>
          <w:bCs/>
          <w:sz w:val="24"/>
          <w:lang w:val="ca-ES" w:eastAsia="en-US"/>
        </w:rPr>
        <w:t>a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DE6DBD" w:rsidRPr="00193513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>...............</w:t>
      </w:r>
      <w:r w:rsidR="00DE6DBD" w:rsidRPr="00193513">
        <w:rPr>
          <w:rFonts w:ascii="Arial" w:hAnsi="Arial" w:cs="Arial"/>
          <w:bCs/>
          <w:sz w:val="24"/>
          <w:lang w:val="ca-ES" w:eastAsia="en-US"/>
        </w:rPr>
        <w:t xml:space="preserve">, que és pare/mare del </w:t>
      </w:r>
      <w:r w:rsidRPr="00193513">
        <w:rPr>
          <w:rFonts w:ascii="Arial" w:hAnsi="Arial" w:cs="Arial"/>
          <w:bCs/>
          <w:sz w:val="24"/>
          <w:lang w:val="ca-ES" w:eastAsia="en-US"/>
        </w:rPr>
        <w:t>S</w:t>
      </w:r>
      <w:r>
        <w:rPr>
          <w:rFonts w:ascii="Arial" w:hAnsi="Arial" w:cs="Arial"/>
          <w:bCs/>
          <w:sz w:val="24"/>
          <w:lang w:val="ca-ES" w:eastAsia="en-US"/>
        </w:rPr>
        <w:t>r.</w:t>
      </w:r>
      <w:r w:rsidRPr="00193513">
        <w:rPr>
          <w:rFonts w:ascii="Arial" w:hAnsi="Arial" w:cs="Arial"/>
          <w:bCs/>
          <w:sz w:val="24"/>
          <w:lang w:val="ca-ES" w:eastAsia="en-US"/>
        </w:rPr>
        <w:t>/</w:t>
      </w:r>
      <w:r>
        <w:rPr>
          <w:rFonts w:ascii="Arial" w:hAnsi="Arial" w:cs="Arial"/>
          <w:bCs/>
          <w:sz w:val="24"/>
          <w:lang w:val="ca-ES" w:eastAsia="en-US"/>
        </w:rPr>
        <w:t>Sr</w:t>
      </w:r>
      <w:r w:rsidRPr="00193513">
        <w:rPr>
          <w:rFonts w:ascii="Arial" w:hAnsi="Arial" w:cs="Arial"/>
          <w:bCs/>
          <w:sz w:val="24"/>
          <w:lang w:val="ca-ES" w:eastAsia="en-US"/>
        </w:rPr>
        <w:t>a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Pr="00193513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>...............</w:t>
      </w:r>
      <w:r w:rsidR="00DE6DBD" w:rsidRPr="00193513">
        <w:rPr>
          <w:rFonts w:ascii="Arial" w:hAnsi="Arial" w:cs="Arial"/>
          <w:bCs/>
          <w:sz w:val="24"/>
          <w:lang w:val="ca-ES" w:eastAsia="en-US"/>
        </w:rPr>
        <w:t xml:space="preserve">, </w:t>
      </w:r>
      <w:r w:rsidR="00DE6DBD" w:rsidRPr="00193513">
        <w:rPr>
          <w:rFonts w:ascii="Arial" w:hAnsi="Arial" w:cs="Arial"/>
          <w:sz w:val="24"/>
          <w:lang w:val="ca-ES" w:eastAsia="en-US"/>
        </w:rPr>
        <w:t>no extingeix l’associació a compres i millores, si bé dona lloc a la liquidació dels guanys que corresponen a</w:t>
      </w:r>
      <w:r>
        <w:rPr>
          <w:rFonts w:ascii="Arial" w:hAnsi="Arial" w:cs="Arial"/>
          <w:sz w:val="24"/>
          <w:lang w:val="ca-ES" w:eastAsia="en-US"/>
        </w:rPr>
        <w:t xml:space="preserve"> </w:t>
      </w:r>
      <w:r w:rsidR="00DE6DBD" w:rsidRPr="00193513">
        <w:rPr>
          <w:rFonts w:ascii="Arial" w:hAnsi="Arial" w:cs="Arial"/>
          <w:sz w:val="24"/>
          <w:lang w:val="ca-ES" w:eastAsia="en-US"/>
        </w:rPr>
        <w:t>l</w:t>
      </w:r>
      <w:r>
        <w:rPr>
          <w:rFonts w:ascii="Arial" w:hAnsi="Arial" w:cs="Arial"/>
          <w:sz w:val="24"/>
          <w:lang w:val="ca-ES" w:eastAsia="en-US"/>
        </w:rPr>
        <w:t>a persona</w:t>
      </w:r>
      <w:r w:rsidR="00DE6DBD" w:rsidRPr="00193513">
        <w:rPr>
          <w:rFonts w:ascii="Arial" w:hAnsi="Arial" w:cs="Arial"/>
          <w:sz w:val="24"/>
          <w:lang w:val="ca-ES" w:eastAsia="en-US"/>
        </w:rPr>
        <w:t xml:space="preserve"> difunt</w:t>
      </w:r>
      <w:r>
        <w:rPr>
          <w:rFonts w:ascii="Arial" w:hAnsi="Arial" w:cs="Arial"/>
          <w:sz w:val="24"/>
          <w:lang w:val="ca-ES" w:eastAsia="en-US"/>
        </w:rPr>
        <w:t>a</w:t>
      </w:r>
      <w:r w:rsidR="00DE6DBD" w:rsidRPr="00193513">
        <w:rPr>
          <w:rFonts w:ascii="Arial" w:hAnsi="Arial" w:cs="Arial"/>
          <w:sz w:val="24"/>
          <w:lang w:val="ca-ES" w:eastAsia="en-US"/>
        </w:rPr>
        <w:t xml:space="preserve"> a favor dels seus hereus. </w:t>
      </w:r>
    </w:p>
    <w:p w14:paraId="2E9413D9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01CA26CE" w14:textId="11A2903E" w:rsidR="00DE6DBD" w:rsidRDefault="00DE6DBD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193513">
        <w:rPr>
          <w:rFonts w:ascii="Arial" w:hAnsi="Arial" w:cs="Arial"/>
          <w:b/>
          <w:bCs/>
          <w:sz w:val="24"/>
          <w:lang w:val="ca-ES" w:eastAsia="en-US"/>
        </w:rPr>
        <w:t>V</w:t>
      </w:r>
      <w:r w:rsidRPr="006A563A">
        <w:rPr>
          <w:rFonts w:ascii="Arial" w:hAnsi="Arial" w:cs="Arial"/>
          <w:sz w:val="24"/>
          <w:lang w:val="ca-ES" w:eastAsia="en-US"/>
        </w:rPr>
        <w:t>.</w:t>
      </w:r>
      <w:r w:rsidR="00A924C5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="00463A2D" w:rsidRPr="00463A2D">
        <w:rPr>
          <w:rFonts w:ascii="Arial" w:hAnsi="Arial" w:cs="Arial"/>
          <w:sz w:val="24"/>
          <w:lang w:val="ca-ES" w:eastAsia="en-US"/>
        </w:rPr>
        <w:t>Que, e</w:t>
      </w:r>
      <w:r w:rsidRPr="00193513">
        <w:rPr>
          <w:rFonts w:ascii="Arial" w:hAnsi="Arial" w:cs="Arial"/>
          <w:sz w:val="24"/>
          <w:lang w:val="ca-ES" w:eastAsia="en-US"/>
        </w:rPr>
        <w:t>n cas de liquidació</w:t>
      </w:r>
      <w:r w:rsidR="00A924C5">
        <w:rPr>
          <w:rFonts w:ascii="Arial" w:hAnsi="Arial" w:cs="Arial"/>
          <w:sz w:val="24"/>
          <w:lang w:val="ca-ES" w:eastAsia="en-US"/>
        </w:rPr>
        <w:t>,</w:t>
      </w:r>
      <w:r w:rsidRPr="00193513">
        <w:rPr>
          <w:rFonts w:ascii="Arial" w:hAnsi="Arial" w:cs="Arial"/>
          <w:sz w:val="24"/>
          <w:lang w:val="ca-ES" w:eastAsia="en-US"/>
        </w:rPr>
        <w:t xml:space="preserve"> les millores atorg</w:t>
      </w:r>
      <w:r w:rsidR="00A924C5">
        <w:rPr>
          <w:rFonts w:ascii="Arial" w:hAnsi="Arial" w:cs="Arial"/>
          <w:sz w:val="24"/>
          <w:lang w:val="ca-ES" w:eastAsia="en-US"/>
        </w:rPr>
        <w:t>uen</w:t>
      </w:r>
      <w:r w:rsidRPr="00193513">
        <w:rPr>
          <w:rFonts w:ascii="Arial" w:hAnsi="Arial" w:cs="Arial"/>
          <w:sz w:val="24"/>
          <w:lang w:val="ca-ES" w:eastAsia="en-US"/>
        </w:rPr>
        <w:t xml:space="preserve"> a</w:t>
      </w:r>
      <w:r w:rsidR="00A924C5">
        <w:rPr>
          <w:rFonts w:ascii="Arial" w:hAnsi="Arial" w:cs="Arial"/>
          <w:sz w:val="24"/>
          <w:lang w:val="ca-ES" w:eastAsia="en-US"/>
        </w:rPr>
        <w:t>l</w:t>
      </w:r>
      <w:r w:rsidRPr="00193513">
        <w:rPr>
          <w:rFonts w:ascii="Arial" w:hAnsi="Arial" w:cs="Arial"/>
          <w:sz w:val="24"/>
          <w:lang w:val="ca-ES" w:eastAsia="en-US"/>
        </w:rPr>
        <w:t xml:space="preserve"> </w:t>
      </w:r>
      <w:r w:rsidR="00A924C5">
        <w:rPr>
          <w:rFonts w:ascii="Arial" w:hAnsi="Arial" w:cs="Arial"/>
          <w:sz w:val="24"/>
          <w:lang w:val="ca-ES" w:eastAsia="en-US"/>
        </w:rPr>
        <w:t xml:space="preserve">cònjuge </w:t>
      </w:r>
      <w:r w:rsidRPr="00193513">
        <w:rPr>
          <w:rFonts w:ascii="Arial" w:hAnsi="Arial" w:cs="Arial"/>
          <w:sz w:val="24"/>
          <w:lang w:val="ca-ES" w:eastAsia="en-US"/>
        </w:rPr>
        <w:t>associat o als seus hereus un dret de crèdit</w:t>
      </w:r>
      <w:r w:rsidR="00A924C5">
        <w:rPr>
          <w:rFonts w:ascii="Arial" w:hAnsi="Arial" w:cs="Arial"/>
          <w:sz w:val="24"/>
          <w:lang w:val="ca-ES" w:eastAsia="en-US"/>
        </w:rPr>
        <w:t>,</w:t>
      </w:r>
      <w:r w:rsidRPr="00193513">
        <w:rPr>
          <w:rFonts w:ascii="Arial" w:hAnsi="Arial" w:cs="Arial"/>
          <w:sz w:val="24"/>
          <w:lang w:val="ca-ES" w:eastAsia="en-US"/>
        </w:rPr>
        <w:t xml:space="preserve"> que es po</w:t>
      </w:r>
      <w:r w:rsidR="00A924C5">
        <w:rPr>
          <w:rFonts w:ascii="Arial" w:hAnsi="Arial" w:cs="Arial"/>
          <w:sz w:val="24"/>
          <w:lang w:val="ca-ES" w:eastAsia="en-US"/>
        </w:rPr>
        <w:t>t</w:t>
      </w:r>
      <w:r w:rsidRPr="00193513">
        <w:rPr>
          <w:rFonts w:ascii="Arial" w:hAnsi="Arial" w:cs="Arial"/>
          <w:sz w:val="24"/>
          <w:lang w:val="ca-ES" w:eastAsia="en-US"/>
        </w:rPr>
        <w:t xml:space="preserve"> satisfer en diners</w:t>
      </w:r>
      <w:r w:rsidR="006A563A">
        <w:rPr>
          <w:rFonts w:ascii="Arial" w:hAnsi="Arial" w:cs="Arial"/>
          <w:sz w:val="24"/>
          <w:lang w:val="ca-ES" w:eastAsia="en-US"/>
        </w:rPr>
        <w:t>;</w:t>
      </w:r>
      <w:r w:rsidRPr="00193513">
        <w:rPr>
          <w:rFonts w:ascii="Arial" w:hAnsi="Arial" w:cs="Arial"/>
          <w:sz w:val="24"/>
          <w:lang w:val="ca-ES" w:eastAsia="en-US"/>
        </w:rPr>
        <w:t xml:space="preserve"> mentre que les compres </w:t>
      </w:r>
      <w:r w:rsidR="00A924C5">
        <w:rPr>
          <w:rFonts w:ascii="Arial" w:hAnsi="Arial" w:cs="Arial"/>
          <w:sz w:val="24"/>
          <w:lang w:val="ca-ES" w:eastAsia="en-US"/>
        </w:rPr>
        <w:t>atribueixen</w:t>
      </w:r>
      <w:r w:rsidR="00A924C5" w:rsidRPr="00193513">
        <w:rPr>
          <w:rFonts w:ascii="Arial" w:hAnsi="Arial" w:cs="Arial"/>
          <w:sz w:val="24"/>
          <w:lang w:val="ca-ES" w:eastAsia="en-US"/>
        </w:rPr>
        <w:t xml:space="preserve"> </w:t>
      </w:r>
      <w:r w:rsidRPr="00193513">
        <w:rPr>
          <w:rFonts w:ascii="Arial" w:hAnsi="Arial" w:cs="Arial"/>
          <w:sz w:val="24"/>
          <w:lang w:val="ca-ES" w:eastAsia="en-US"/>
        </w:rPr>
        <w:t>a</w:t>
      </w:r>
      <w:r w:rsidR="00A924C5">
        <w:rPr>
          <w:rFonts w:ascii="Arial" w:hAnsi="Arial" w:cs="Arial"/>
          <w:sz w:val="24"/>
          <w:lang w:val="ca-ES" w:eastAsia="en-US"/>
        </w:rPr>
        <w:t>l</w:t>
      </w:r>
      <w:r w:rsidRPr="00193513">
        <w:rPr>
          <w:rFonts w:ascii="Arial" w:hAnsi="Arial" w:cs="Arial"/>
          <w:sz w:val="24"/>
          <w:lang w:val="ca-ES" w:eastAsia="en-US"/>
        </w:rPr>
        <w:t xml:space="preserve"> </w:t>
      </w:r>
      <w:r w:rsidR="00A924C5">
        <w:rPr>
          <w:rFonts w:ascii="Arial" w:hAnsi="Arial" w:cs="Arial"/>
          <w:sz w:val="24"/>
          <w:lang w:val="ca-ES" w:eastAsia="en-US"/>
        </w:rPr>
        <w:t xml:space="preserve">cònjuge </w:t>
      </w:r>
      <w:r w:rsidRPr="00193513">
        <w:rPr>
          <w:rFonts w:ascii="Arial" w:hAnsi="Arial" w:cs="Arial"/>
          <w:sz w:val="24"/>
          <w:lang w:val="ca-ES" w:eastAsia="en-US"/>
        </w:rPr>
        <w:t>associat o al</w:t>
      </w:r>
      <w:r w:rsidR="00A924C5">
        <w:rPr>
          <w:rFonts w:ascii="Arial" w:hAnsi="Arial" w:cs="Arial"/>
          <w:sz w:val="24"/>
          <w:lang w:val="ca-ES" w:eastAsia="en-US"/>
        </w:rPr>
        <w:t>s</w:t>
      </w:r>
      <w:r w:rsidRPr="00193513">
        <w:rPr>
          <w:rFonts w:ascii="Arial" w:hAnsi="Arial" w:cs="Arial"/>
          <w:sz w:val="24"/>
          <w:lang w:val="ca-ES" w:eastAsia="en-US"/>
        </w:rPr>
        <w:t xml:space="preserve"> seus hereus la </w:t>
      </w:r>
      <w:proofErr w:type="spellStart"/>
      <w:r w:rsidRPr="00193513">
        <w:rPr>
          <w:rFonts w:ascii="Arial" w:hAnsi="Arial" w:cs="Arial"/>
          <w:sz w:val="24"/>
          <w:lang w:val="ca-ES" w:eastAsia="en-US"/>
        </w:rPr>
        <w:t>cotitularitat</w:t>
      </w:r>
      <w:proofErr w:type="spellEnd"/>
      <w:r w:rsidRPr="00193513">
        <w:rPr>
          <w:rFonts w:ascii="Arial" w:hAnsi="Arial" w:cs="Arial"/>
          <w:sz w:val="24"/>
          <w:lang w:val="ca-ES" w:eastAsia="en-US"/>
        </w:rPr>
        <w:t xml:space="preserve"> dels béns, la quota dels quals es po</w:t>
      </w:r>
      <w:r w:rsidR="00A924C5">
        <w:rPr>
          <w:rFonts w:ascii="Arial" w:hAnsi="Arial" w:cs="Arial"/>
          <w:sz w:val="24"/>
          <w:lang w:val="ca-ES" w:eastAsia="en-US"/>
        </w:rPr>
        <w:t>t</w:t>
      </w:r>
      <w:r w:rsidRPr="00193513">
        <w:rPr>
          <w:rFonts w:ascii="Arial" w:hAnsi="Arial" w:cs="Arial"/>
          <w:sz w:val="24"/>
          <w:lang w:val="ca-ES" w:eastAsia="en-US"/>
        </w:rPr>
        <w:t xml:space="preserve"> satisfer en el moment de la liquidació de l</w:t>
      </w:r>
      <w:r w:rsidR="00A924C5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>associació adjudicant els mateixos béns dels quals és cotitular o altres béns de l</w:t>
      </w:r>
      <w:r w:rsidR="003C7B80">
        <w:rPr>
          <w:rFonts w:ascii="Arial" w:hAnsi="Arial" w:cs="Arial"/>
          <w:sz w:val="24"/>
          <w:lang w:val="ca-ES" w:eastAsia="en-US"/>
        </w:rPr>
        <w:t>’</w:t>
      </w:r>
      <w:r w:rsidRPr="00193513">
        <w:rPr>
          <w:rFonts w:ascii="Arial" w:hAnsi="Arial" w:cs="Arial"/>
          <w:sz w:val="24"/>
          <w:lang w:val="ca-ES" w:eastAsia="en-US"/>
        </w:rPr>
        <w:t>associació</w:t>
      </w:r>
      <w:r w:rsidR="003C7B80">
        <w:rPr>
          <w:rFonts w:ascii="Arial" w:hAnsi="Arial" w:cs="Arial"/>
          <w:sz w:val="24"/>
          <w:lang w:val="ca-ES" w:eastAsia="en-US"/>
        </w:rPr>
        <w:t>.</w:t>
      </w:r>
      <w:r w:rsidRPr="00193513">
        <w:rPr>
          <w:rFonts w:ascii="Arial" w:hAnsi="Arial" w:cs="Arial"/>
          <w:sz w:val="24"/>
          <w:lang w:val="ca-ES" w:eastAsia="en-US"/>
        </w:rPr>
        <w:t xml:space="preserve"> </w:t>
      </w:r>
      <w:r w:rsidR="003C7B80">
        <w:rPr>
          <w:rFonts w:ascii="Arial" w:hAnsi="Arial" w:cs="Arial"/>
          <w:sz w:val="24"/>
          <w:lang w:val="ca-ES" w:eastAsia="en-US"/>
        </w:rPr>
        <w:t xml:space="preserve">Cal intentar </w:t>
      </w:r>
      <w:r w:rsidRPr="00193513">
        <w:rPr>
          <w:rFonts w:ascii="Arial" w:hAnsi="Arial" w:cs="Arial"/>
          <w:sz w:val="24"/>
          <w:lang w:val="ca-ES" w:eastAsia="en-US"/>
        </w:rPr>
        <w:t>evitar el fraccionament del patrimoni familiar i esmenar possibles situacions de manca de liquiditat.</w:t>
      </w:r>
    </w:p>
    <w:p w14:paraId="5292236F" w14:textId="77777777" w:rsidR="00E321AA" w:rsidRDefault="00E321AA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0DECF486" w14:textId="6695E3E9" w:rsidR="00E321AA" w:rsidRPr="00E321AA" w:rsidRDefault="00E321AA" w:rsidP="00E321AA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193513">
        <w:rPr>
          <w:rFonts w:ascii="Arial" w:hAnsi="Arial" w:cs="Arial"/>
          <w:b/>
          <w:bCs/>
          <w:sz w:val="24"/>
          <w:lang w:val="ca-ES" w:eastAsia="en-US"/>
        </w:rPr>
        <w:t>V</w:t>
      </w:r>
      <w:r>
        <w:rPr>
          <w:rFonts w:ascii="Arial" w:hAnsi="Arial" w:cs="Arial"/>
          <w:b/>
          <w:bCs/>
          <w:sz w:val="24"/>
          <w:lang w:val="ca-ES" w:eastAsia="en-US"/>
        </w:rPr>
        <w:t>I</w:t>
      </w:r>
      <w:r w:rsidRPr="006A563A"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E321AA">
        <w:rPr>
          <w:rFonts w:ascii="Arial" w:hAnsi="Arial" w:cs="Arial"/>
          <w:sz w:val="24"/>
          <w:lang w:val="ca-ES" w:eastAsia="en-US"/>
        </w:rPr>
        <w:t xml:space="preserve"> </w:t>
      </w:r>
      <w:r w:rsidR="00A1698E">
        <w:rPr>
          <w:rFonts w:ascii="Arial" w:hAnsi="Arial" w:cs="Arial"/>
          <w:sz w:val="24"/>
          <w:lang w:val="ca-ES" w:eastAsia="en-US"/>
        </w:rPr>
        <w:t>Les persones atorgants</w:t>
      </w:r>
      <w:r w:rsidRPr="00E321AA">
        <w:rPr>
          <w:rFonts w:ascii="Arial" w:hAnsi="Arial" w:cs="Arial"/>
          <w:sz w:val="24"/>
          <w:lang w:val="ca-ES" w:eastAsia="en-US"/>
        </w:rPr>
        <w:t xml:space="preserve"> acorden expressament sotmetre a un mitjà adequat de solució de conflictes (MASC)</w:t>
      </w:r>
      <w:r w:rsidR="00A1698E">
        <w:rPr>
          <w:rFonts w:ascii="Arial" w:hAnsi="Arial" w:cs="Arial"/>
          <w:sz w:val="24"/>
          <w:lang w:val="ca-ES" w:eastAsia="en-US"/>
        </w:rPr>
        <w:t>,</w:t>
      </w:r>
      <w:r w:rsidRPr="00E321AA">
        <w:rPr>
          <w:rFonts w:ascii="Arial" w:hAnsi="Arial" w:cs="Arial"/>
          <w:sz w:val="24"/>
          <w:lang w:val="ca-ES" w:eastAsia="en-US"/>
        </w:rPr>
        <w:t xml:space="preserve"> preferentment mediació o conciliació</w:t>
      </w:r>
      <w:r w:rsidR="00A1698E">
        <w:rPr>
          <w:rFonts w:ascii="Arial" w:hAnsi="Arial" w:cs="Arial"/>
          <w:sz w:val="24"/>
          <w:lang w:val="ca-ES" w:eastAsia="en-US"/>
        </w:rPr>
        <w:t>,</w:t>
      </w:r>
      <w:r w:rsidRPr="00E321AA">
        <w:rPr>
          <w:rFonts w:ascii="Arial" w:hAnsi="Arial" w:cs="Arial"/>
          <w:sz w:val="24"/>
          <w:lang w:val="ca-ES" w:eastAsia="en-US"/>
        </w:rPr>
        <w:t xml:space="preserve"> qualsevol controvèrsia que pugui sorgir entre ell</w:t>
      </w:r>
      <w:r w:rsidR="00A1698E">
        <w:rPr>
          <w:rFonts w:ascii="Arial" w:hAnsi="Arial" w:cs="Arial"/>
          <w:sz w:val="24"/>
          <w:lang w:val="ca-ES" w:eastAsia="en-US"/>
        </w:rPr>
        <w:t>e</w:t>
      </w:r>
      <w:r w:rsidRPr="00E321AA">
        <w:rPr>
          <w:rFonts w:ascii="Arial" w:hAnsi="Arial" w:cs="Arial"/>
          <w:sz w:val="24"/>
          <w:lang w:val="ca-ES" w:eastAsia="en-US"/>
        </w:rPr>
        <w:t>s en l’àmbit personal, familiar o patrimonial, quan no sigui possible assolir un mutu acord per via directa amb caràcter previ a l’exercici de qualsevol acció judicial contenciosa.</w:t>
      </w:r>
    </w:p>
    <w:p w14:paraId="2CDF2BBF" w14:textId="1B887127" w:rsidR="00E321AA" w:rsidRPr="00193513" w:rsidRDefault="00E321AA" w:rsidP="00E321AA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E321AA">
        <w:rPr>
          <w:rFonts w:ascii="Arial" w:hAnsi="Arial" w:cs="Arial"/>
          <w:sz w:val="24"/>
          <w:lang w:val="ca-ES" w:eastAsia="en-US"/>
        </w:rPr>
        <w:lastRenderedPageBreak/>
        <w:t>Durant el temps en què es desenvolupi el procediment de mediació o un altre MASC, cap dels cònjuges podrà exercitar accions judicials en relació amb el seu objecte, llevat de mesures urgents o cautelars.</w:t>
      </w:r>
    </w:p>
    <w:p w14:paraId="44D0DBAE" w14:textId="77777777" w:rsidR="00E321AA" w:rsidRDefault="00E321AA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1001CC2" w14:textId="28F47247" w:rsidR="003C7B80" w:rsidRDefault="003C7B80" w:rsidP="0019351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Així ho diuen i atorguen.</w:t>
      </w:r>
    </w:p>
    <w:p w14:paraId="577F42DC" w14:textId="77777777" w:rsidR="003C7B80" w:rsidRDefault="003C7B80" w:rsidP="003C7B80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400379D5" w14:textId="3181B165" w:rsidR="003C7B80" w:rsidRPr="009A741C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bookmarkStart w:id="1" w:name="_Hlk154556568"/>
      <w:r w:rsidRPr="009A741C">
        <w:rPr>
          <w:rFonts w:ascii="Arial" w:hAnsi="Arial" w:cs="Arial"/>
          <w:b/>
          <w:bCs/>
          <w:sz w:val="24"/>
          <w:lang w:val="ca-ES" w:eastAsia="en-US"/>
        </w:rPr>
        <w:t>Reserves i advertiments legals</w:t>
      </w:r>
      <w:r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Cs/>
          <w:sz w:val="24"/>
          <w:lang w:val="ca-ES" w:eastAsia="en-US"/>
        </w:rPr>
        <w:t xml:space="preserve"> Faig a les persones compareixents 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les reserves i els advertiments legals i fiscals, i en especial </w:t>
      </w:r>
      <w:r>
        <w:rPr>
          <w:rFonts w:ascii="Arial" w:hAnsi="Arial" w:cs="Arial"/>
          <w:bCs/>
          <w:sz w:val="24"/>
          <w:lang w:val="ca-ES" w:eastAsia="en-US"/>
        </w:rPr>
        <w:t>les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 adverteixo de les obligacions tributàries que incumbeixen les parts en els seus aspectes material, formal i sancionador. </w:t>
      </w:r>
    </w:p>
    <w:p w14:paraId="08A9E513" w14:textId="77777777" w:rsidR="003C7B80" w:rsidRPr="00193513" w:rsidRDefault="003C7B80" w:rsidP="00193513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32020E67" w14:textId="77777777" w:rsidR="003C7B80" w:rsidRPr="000C083A" w:rsidRDefault="003C7B80" w:rsidP="003C7B80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Advertiment lingüístic</w:t>
      </w:r>
      <w:r w:rsidRPr="000C083A">
        <w:rPr>
          <w:rFonts w:ascii="Arial" w:hAnsi="Arial" w:cs="Arial"/>
          <w:sz w:val="24"/>
          <w:lang w:val="ca-ES"/>
        </w:rPr>
        <w:t>. Jo, el notari/ària, he redactat aquest document en llengua catalana, de conformitat amb l’article 14 de la Llei 1/1998, de 7 de gener, de política lingüística.</w:t>
      </w:r>
    </w:p>
    <w:p w14:paraId="7602026B" w14:textId="77777777" w:rsidR="00DE6DBD" w:rsidRPr="00193513" w:rsidRDefault="00DE6DBD" w:rsidP="0019351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193513">
        <w:rPr>
          <w:rFonts w:ascii="Arial" w:hAnsi="Arial" w:cs="Arial"/>
          <w:bCs/>
          <w:sz w:val="24"/>
          <w:lang w:val="ca-ES" w:eastAsia="en-US"/>
        </w:rPr>
        <w:t xml:space="preserve"> </w:t>
      </w:r>
    </w:p>
    <w:p w14:paraId="1FDA328E" w14:textId="77777777" w:rsidR="003C7B80" w:rsidRPr="000C083A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sz w:val="24"/>
          <w:lang w:val="ca-ES" w:eastAsia="en-US"/>
        </w:rPr>
        <w:t>Protecció de dades de caràcter personal</w:t>
      </w:r>
      <w:r w:rsidRPr="000C083A">
        <w:rPr>
          <w:rFonts w:ascii="Arial" w:hAnsi="Arial" w:cs="Arial"/>
          <w:bCs/>
          <w:sz w:val="24"/>
          <w:lang w:val="ca-ES" w:eastAsia="en-US"/>
        </w:rPr>
        <w:t>. Identifico les persones compareixents pels seus documents d’identitat consignats abans, i em consten les seves circumstàncies personals segons el que resulta de les seves manifestacions. Així mateix, les persones compareixents queden informades del següent:</w:t>
      </w:r>
    </w:p>
    <w:p w14:paraId="10D2468F" w14:textId="77777777" w:rsidR="003C7B80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DE98EAC" w14:textId="5DE87495" w:rsidR="003C7B80" w:rsidRPr="000C083A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Les seves dades personals seran objecte de tractament en aquesta notaria</w:t>
      </w:r>
      <w:r w:rsidR="00CF7B34">
        <w:rPr>
          <w:rFonts w:ascii="Arial" w:hAnsi="Arial" w:cs="Arial"/>
          <w:bCs/>
          <w:sz w:val="24"/>
          <w:lang w:val="ca-ES" w:eastAsia="en-US"/>
        </w:rPr>
        <w:t>. L</w:t>
      </w:r>
      <w:r w:rsidR="008C44E1">
        <w:rPr>
          <w:rFonts w:ascii="Arial" w:hAnsi="Arial" w:cs="Arial"/>
          <w:bCs/>
          <w:sz w:val="24"/>
          <w:lang w:val="ca-ES" w:eastAsia="en-US"/>
        </w:rPr>
        <w:t xml:space="preserve">es </w:t>
      </w:r>
      <w:r w:rsidR="00CF7B34">
        <w:rPr>
          <w:rFonts w:ascii="Arial" w:hAnsi="Arial" w:cs="Arial"/>
          <w:bCs/>
          <w:sz w:val="24"/>
          <w:lang w:val="ca-ES" w:eastAsia="en-US"/>
        </w:rPr>
        <w:t>dades esmentades</w:t>
      </w:r>
      <w:r w:rsidR="008C44E1">
        <w:rPr>
          <w:rFonts w:ascii="Arial" w:hAnsi="Arial" w:cs="Arial"/>
          <w:bCs/>
          <w:sz w:val="24"/>
          <w:lang w:val="ca-ES" w:eastAsia="en-US"/>
        </w:rPr>
        <w:t xml:space="preserve"> són 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necessàries per </w:t>
      </w:r>
      <w:r w:rsidR="006A563A">
        <w:rPr>
          <w:rFonts w:ascii="Arial" w:hAnsi="Arial" w:cs="Arial"/>
          <w:bCs/>
          <w:sz w:val="24"/>
          <w:lang w:val="ca-ES" w:eastAsia="en-US"/>
        </w:rPr>
        <w:t>complir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les obligacions legals de l’exercici de la funció pública notarial, conforme </w:t>
      </w:r>
      <w:r w:rsidR="008C44E1">
        <w:rPr>
          <w:rFonts w:ascii="Arial" w:hAnsi="Arial" w:cs="Arial"/>
          <w:bCs/>
          <w:sz w:val="24"/>
          <w:lang w:val="ca-ES" w:eastAsia="en-US"/>
        </w:rPr>
        <w:t xml:space="preserve">a </w:t>
      </w:r>
      <w:r w:rsidRPr="000C083A">
        <w:rPr>
          <w:rFonts w:ascii="Arial" w:hAnsi="Arial" w:cs="Arial"/>
          <w:bCs/>
          <w:sz w:val="24"/>
          <w:lang w:val="ca-ES" w:eastAsia="en-US"/>
        </w:rPr>
        <w:t>la normativa prevista a la legislació notarial, de prevenció del blanqueig de capitals, tributària i, si escau, substantiva que sigui aplicable a l’acte o negoci jurídic documentat. La comunicació de les dades personals és un requisit legal, i les persones atorgants es troben obligades a facilitar-les</w:t>
      </w:r>
      <w:r w:rsidR="006A563A">
        <w:rPr>
          <w:rFonts w:ascii="Arial" w:hAnsi="Arial" w:cs="Arial"/>
          <w:bCs/>
          <w:sz w:val="24"/>
          <w:lang w:val="ca-ES" w:eastAsia="en-US"/>
        </w:rPr>
        <w:t>. L</w:t>
      </w:r>
      <w:r w:rsidRPr="000C083A">
        <w:rPr>
          <w:rFonts w:ascii="Arial" w:hAnsi="Arial" w:cs="Arial"/>
          <w:bCs/>
          <w:sz w:val="24"/>
          <w:lang w:val="ca-ES" w:eastAsia="en-US"/>
        </w:rPr>
        <w:t>a conseqüència de no facilitar</w:t>
      </w:r>
      <w:r w:rsidR="006A563A">
        <w:rPr>
          <w:rFonts w:ascii="Arial" w:hAnsi="Arial" w:cs="Arial"/>
          <w:bCs/>
          <w:sz w:val="24"/>
          <w:lang w:val="ca-ES" w:eastAsia="en-US"/>
        </w:rPr>
        <w:t>-les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és que no seria possible autoritzar o intervenir aquest document públic. Les seves dades es conservaran amb caràcter confidencial.</w:t>
      </w:r>
    </w:p>
    <w:p w14:paraId="34135B90" w14:textId="77777777" w:rsidR="003C7B80" w:rsidRPr="000C083A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5AC7F8C" w14:textId="72B09863" w:rsidR="003C7B80" w:rsidRPr="000C083A" w:rsidRDefault="007B2E5B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Les</w:t>
      </w:r>
      <w:r w:rsidR="003C7B80" w:rsidRPr="000C083A">
        <w:rPr>
          <w:rFonts w:ascii="Arial" w:hAnsi="Arial" w:cs="Arial"/>
          <w:bCs/>
          <w:sz w:val="24"/>
          <w:lang w:val="ca-ES" w:eastAsia="en-US"/>
        </w:rPr>
        <w:t xml:space="preserve"> finalitat</w:t>
      </w:r>
      <w:r>
        <w:rPr>
          <w:rFonts w:ascii="Arial" w:hAnsi="Arial" w:cs="Arial"/>
          <w:bCs/>
          <w:sz w:val="24"/>
          <w:lang w:val="ca-ES" w:eastAsia="en-US"/>
        </w:rPr>
        <w:t>s</w:t>
      </w:r>
      <w:r w:rsidR="003C7B80" w:rsidRPr="000C083A">
        <w:rPr>
          <w:rFonts w:ascii="Arial" w:hAnsi="Arial" w:cs="Arial"/>
          <w:bCs/>
          <w:sz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lang w:val="ca-ES" w:eastAsia="en-US"/>
        </w:rPr>
        <w:t>són</w:t>
      </w:r>
      <w:r w:rsidR="003C7B80" w:rsidRPr="000C083A">
        <w:rPr>
          <w:rFonts w:ascii="Arial" w:hAnsi="Arial" w:cs="Arial"/>
          <w:bCs/>
          <w:sz w:val="24"/>
          <w:lang w:val="ca-ES" w:eastAsia="en-US"/>
        </w:rPr>
        <w:t xml:space="preserve"> complir la normativa per autoritzar</w:t>
      </w:r>
      <w:r w:rsidR="000C4011">
        <w:rPr>
          <w:rFonts w:ascii="Arial" w:hAnsi="Arial" w:cs="Arial"/>
          <w:bCs/>
          <w:sz w:val="24"/>
          <w:lang w:val="ca-ES" w:eastAsia="en-US"/>
        </w:rPr>
        <w:t xml:space="preserve"> o </w:t>
      </w:r>
      <w:r w:rsidR="003C7B80" w:rsidRPr="000C083A">
        <w:rPr>
          <w:rFonts w:ascii="Arial" w:hAnsi="Arial" w:cs="Arial"/>
          <w:bCs/>
          <w:sz w:val="24"/>
          <w:lang w:val="ca-ES" w:eastAsia="en-US"/>
        </w:rPr>
        <w:t xml:space="preserve">intervenir aquest document, </w:t>
      </w:r>
      <w:r w:rsidR="006A563A">
        <w:rPr>
          <w:rFonts w:ascii="Arial" w:hAnsi="Arial" w:cs="Arial"/>
          <w:bCs/>
          <w:sz w:val="24"/>
          <w:lang w:val="ca-ES" w:eastAsia="en-US"/>
        </w:rPr>
        <w:t>fe</w:t>
      </w:r>
      <w:r>
        <w:rPr>
          <w:rFonts w:ascii="Arial" w:hAnsi="Arial" w:cs="Arial"/>
          <w:bCs/>
          <w:sz w:val="24"/>
          <w:lang w:val="ca-ES" w:eastAsia="en-US"/>
        </w:rPr>
        <w:t>r-ne</w:t>
      </w:r>
      <w:r w:rsidR="006A563A">
        <w:rPr>
          <w:rFonts w:ascii="Arial" w:hAnsi="Arial" w:cs="Arial"/>
          <w:bCs/>
          <w:sz w:val="24"/>
          <w:lang w:val="ca-ES" w:eastAsia="en-US"/>
        </w:rPr>
        <w:t xml:space="preserve"> el seguiment, emetre les factures corresponents</w:t>
      </w:r>
      <w:r w:rsidR="003C7B80" w:rsidRPr="006A563A">
        <w:rPr>
          <w:rFonts w:ascii="Arial" w:hAnsi="Arial" w:cs="Arial"/>
          <w:bCs/>
          <w:sz w:val="24"/>
          <w:lang w:val="ca-ES" w:eastAsia="en-US"/>
        </w:rPr>
        <w:t xml:space="preserve"> i </w:t>
      </w:r>
      <w:r w:rsidR="006A563A">
        <w:rPr>
          <w:rFonts w:ascii="Arial" w:hAnsi="Arial" w:cs="Arial"/>
          <w:bCs/>
          <w:sz w:val="24"/>
          <w:lang w:val="ca-ES" w:eastAsia="en-US"/>
        </w:rPr>
        <w:t xml:space="preserve">exercir </w:t>
      </w:r>
      <w:r w:rsidR="003C7B80" w:rsidRPr="006A563A">
        <w:rPr>
          <w:rFonts w:ascii="Arial" w:hAnsi="Arial" w:cs="Arial"/>
          <w:bCs/>
          <w:sz w:val="24"/>
          <w:lang w:val="ca-ES" w:eastAsia="en-US"/>
        </w:rPr>
        <w:t>les</w:t>
      </w:r>
      <w:r w:rsidR="003C7B80" w:rsidRPr="000C083A">
        <w:rPr>
          <w:rFonts w:ascii="Arial" w:hAnsi="Arial" w:cs="Arial"/>
          <w:bCs/>
          <w:sz w:val="24"/>
          <w:lang w:val="ca-ES" w:eastAsia="en-US"/>
        </w:rPr>
        <w:t xml:space="preserve"> funcions pròpies de l’activitat notarial de compliment obligat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816E79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>D’aquestes funcions</w:t>
      </w:r>
      <w:r w:rsidR="003C7B80" w:rsidRPr="000C083A">
        <w:rPr>
          <w:rFonts w:ascii="Arial" w:hAnsi="Arial" w:cs="Arial"/>
          <w:bCs/>
          <w:sz w:val="24"/>
          <w:lang w:val="ca-ES" w:eastAsia="en-US"/>
        </w:rPr>
        <w:t xml:space="preserve"> es poden derivar decisions automatitzades, autoritzades per la llei</w:t>
      </w:r>
      <w:r w:rsidR="006A563A">
        <w:rPr>
          <w:rFonts w:ascii="Arial" w:hAnsi="Arial" w:cs="Arial"/>
          <w:bCs/>
          <w:sz w:val="24"/>
          <w:lang w:val="ca-ES" w:eastAsia="en-US"/>
        </w:rPr>
        <w:t xml:space="preserve"> i</w:t>
      </w:r>
      <w:r w:rsidR="003C7B80" w:rsidRPr="000C083A">
        <w:rPr>
          <w:rFonts w:ascii="Arial" w:hAnsi="Arial" w:cs="Arial"/>
          <w:bCs/>
          <w:sz w:val="24"/>
          <w:lang w:val="ca-ES" w:eastAsia="en-US"/>
        </w:rPr>
        <w:t xml:space="preserve"> adoptades per les administracions públiques i </w:t>
      </w:r>
      <w:r w:rsidR="006A563A">
        <w:rPr>
          <w:rFonts w:ascii="Arial" w:hAnsi="Arial" w:cs="Arial"/>
          <w:bCs/>
          <w:sz w:val="24"/>
          <w:lang w:val="ca-ES" w:eastAsia="en-US"/>
        </w:rPr>
        <w:t xml:space="preserve">les </w:t>
      </w:r>
      <w:r w:rsidR="003C7B80" w:rsidRPr="000C083A">
        <w:rPr>
          <w:rFonts w:ascii="Arial" w:hAnsi="Arial" w:cs="Arial"/>
          <w:bCs/>
          <w:sz w:val="24"/>
          <w:lang w:val="ca-ES" w:eastAsia="en-US"/>
        </w:rPr>
        <w:t xml:space="preserve">entitats cessionàries autoritzades per la llei, inclosa l’elaboració de perfils precisos per </w:t>
      </w:r>
      <w:r>
        <w:rPr>
          <w:rFonts w:ascii="Arial" w:hAnsi="Arial" w:cs="Arial"/>
          <w:bCs/>
          <w:sz w:val="24"/>
          <w:lang w:val="ca-ES" w:eastAsia="en-US"/>
        </w:rPr>
        <w:t>prevenir</w:t>
      </w:r>
      <w:r w:rsidR="003C7B80" w:rsidRPr="000C083A">
        <w:rPr>
          <w:rFonts w:ascii="Arial" w:hAnsi="Arial" w:cs="Arial"/>
          <w:bCs/>
          <w:sz w:val="24"/>
          <w:lang w:val="ca-ES" w:eastAsia="en-US"/>
        </w:rPr>
        <w:t xml:space="preserve"> i </w:t>
      </w:r>
      <w:r>
        <w:rPr>
          <w:rFonts w:ascii="Arial" w:hAnsi="Arial" w:cs="Arial"/>
          <w:bCs/>
          <w:sz w:val="24"/>
          <w:lang w:val="ca-ES" w:eastAsia="en-US"/>
        </w:rPr>
        <w:t xml:space="preserve">investigar </w:t>
      </w:r>
      <w:r w:rsidR="003C7B80" w:rsidRPr="000C083A">
        <w:rPr>
          <w:rFonts w:ascii="Arial" w:hAnsi="Arial" w:cs="Arial"/>
          <w:bCs/>
          <w:sz w:val="24"/>
          <w:lang w:val="ca-ES" w:eastAsia="en-US"/>
        </w:rPr>
        <w:t>el blanqueig de capitals i el finançament del terrorisme per part de les autoritats competents.</w:t>
      </w:r>
    </w:p>
    <w:p w14:paraId="25A60EB4" w14:textId="77777777" w:rsidR="003C7B80" w:rsidRPr="000C083A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E8ED7FE" w14:textId="60379683" w:rsidR="003C7B80" w:rsidRPr="000C083A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El notari/ària ha de fer les cessions d’aquestes dades que siguin de compliment obligat a les administracions públiques, a les entitats i als subjectes que estipuli la llei i, si escau, al notari/ària que succeeixi o substitueixi l’actual en aquesta notaria. Les dades proporcionades </w:t>
      </w:r>
      <w:r w:rsidR="008C44E1">
        <w:rPr>
          <w:rFonts w:ascii="Arial" w:hAnsi="Arial" w:cs="Arial"/>
          <w:bCs/>
          <w:sz w:val="24"/>
          <w:lang w:val="ca-ES" w:eastAsia="en-US"/>
        </w:rPr>
        <w:t>s’han de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conservar durant els anys necessaris per complir les obligacions legals del notari/ària o qui el substitueixi o succeeixi.</w:t>
      </w:r>
    </w:p>
    <w:p w14:paraId="79012BD9" w14:textId="77777777" w:rsidR="003C7B80" w:rsidRPr="000C083A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CFC1859" w14:textId="77777777" w:rsidR="003C7B80" w:rsidRPr="000C083A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Les persones compareixents poden exercitar els seus drets d’accés, rectificació, supressió, limitació, portabilitat i oposició al tractament per correu postal davant la notaria autoritzant, situada al carrer ................., número ................., de .................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i codi postal</w:t>
      </w:r>
      <w:r w:rsidRPr="000C083A">
        <w:rPr>
          <w:rFonts w:ascii="Arial" w:hAnsi="Arial" w:cs="Arial"/>
          <w:bCs/>
          <w:sz w:val="24"/>
          <w:lang w:val="ca-ES" w:eastAsia="en-US"/>
        </w:rPr>
        <w:t>). Així mateix, tenen el dret de presentar una reclamació davant d’una autoritat de control.</w:t>
      </w:r>
    </w:p>
    <w:p w14:paraId="2E3ED331" w14:textId="77777777" w:rsidR="003C7B80" w:rsidRPr="000C083A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B38D5DE" w14:textId="1B2718FF" w:rsidR="003C7B80" w:rsidRPr="000C083A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Les dades seran tractades i protegides segons la legislació notarial, la Llei orgànica 3/2018, de 5 de desembre, de protecció de dades personals i garantia dels drets digitals (o la llei que la substitueixi)</w:t>
      </w:r>
      <w:r w:rsidR="007B2E5B">
        <w:rPr>
          <w:rFonts w:ascii="Arial" w:hAnsi="Arial" w:cs="Arial"/>
          <w:bCs/>
          <w:sz w:val="24"/>
          <w:lang w:val="ca-ES" w:eastAsia="en-US"/>
        </w:rPr>
        <w:t>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i la seva normativa de desplegament, especialment el Reial decret 1720/2007, de 21 de desembre, i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0E71820A" w14:textId="77777777" w:rsidR="003C7B80" w:rsidRPr="000C083A" w:rsidRDefault="003C7B80" w:rsidP="003C7B8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3966BB0" w14:textId="3A1D46F4" w:rsidR="003C7B80" w:rsidRPr="000C083A" w:rsidRDefault="003C7B80" w:rsidP="003C7B80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Atorgament i autorització</w:t>
      </w:r>
      <w:r w:rsidRPr="000C083A">
        <w:rPr>
          <w:rFonts w:ascii="Arial" w:hAnsi="Arial" w:cs="Arial"/>
          <w:sz w:val="24"/>
          <w:lang w:val="ca-ES"/>
        </w:rPr>
        <w:t xml:space="preserve">. Manifesto a les persones compareixents el seu dret </w:t>
      </w:r>
      <w:r w:rsidR="007B2E5B">
        <w:rPr>
          <w:rFonts w:ascii="Arial" w:hAnsi="Arial" w:cs="Arial"/>
          <w:sz w:val="24"/>
          <w:lang w:val="ca-ES"/>
        </w:rPr>
        <w:t>a</w:t>
      </w:r>
      <w:r w:rsidR="007B2E5B" w:rsidRPr="000C083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llegir aquesta escriptura, que no exerceixen</w:t>
      </w:r>
      <w:r w:rsidR="007B2E5B">
        <w:rPr>
          <w:rFonts w:ascii="Arial" w:hAnsi="Arial" w:cs="Arial"/>
          <w:sz w:val="24"/>
          <w:lang w:val="ca-ES"/>
        </w:rPr>
        <w:t>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7B2E5B">
        <w:rPr>
          <w:rFonts w:ascii="Arial" w:hAnsi="Arial" w:cs="Arial"/>
          <w:sz w:val="24"/>
          <w:lang w:val="ca-ES"/>
        </w:rPr>
        <w:t>L</w:t>
      </w:r>
      <w:r w:rsidRPr="000C083A">
        <w:rPr>
          <w:rFonts w:ascii="Arial" w:hAnsi="Arial" w:cs="Arial"/>
          <w:sz w:val="24"/>
          <w:lang w:val="ca-ES"/>
        </w:rPr>
        <w:t xml:space="preserve">a llegeixo jo, l’aproven elles i </w:t>
      </w:r>
      <w:r w:rsidR="007B2E5B">
        <w:rPr>
          <w:rFonts w:ascii="Arial" w:hAnsi="Arial" w:cs="Arial"/>
          <w:sz w:val="24"/>
          <w:lang w:val="ca-ES"/>
        </w:rPr>
        <w:t xml:space="preserve">la </w:t>
      </w:r>
      <w:r w:rsidRPr="000C083A">
        <w:rPr>
          <w:rFonts w:ascii="Arial" w:hAnsi="Arial" w:cs="Arial"/>
          <w:sz w:val="24"/>
          <w:lang w:val="ca-ES"/>
        </w:rPr>
        <w:t xml:space="preserve">signen amb mi, el notari/ària, que dono fe de conèixer-les pels documents d’identificació consignats; que </w:t>
      </w:r>
      <w:r w:rsidR="007B2E5B">
        <w:rPr>
          <w:rFonts w:ascii="Arial" w:hAnsi="Arial" w:cs="Arial"/>
          <w:sz w:val="24"/>
          <w:lang w:val="ca-ES"/>
        </w:rPr>
        <w:t xml:space="preserve">han prestat </w:t>
      </w:r>
      <w:r w:rsidRPr="000C083A">
        <w:rPr>
          <w:rFonts w:ascii="Arial" w:hAnsi="Arial" w:cs="Arial"/>
          <w:sz w:val="24"/>
          <w:lang w:val="ca-ES"/>
        </w:rPr>
        <w:t>el consentiment lliurement</w:t>
      </w:r>
      <w:r w:rsidR="007B2E5B">
        <w:rPr>
          <w:rFonts w:ascii="Arial" w:hAnsi="Arial" w:cs="Arial"/>
          <w:sz w:val="24"/>
          <w:lang w:val="ca-ES"/>
        </w:rPr>
        <w:t>;</w:t>
      </w:r>
      <w:r w:rsidRPr="000C083A">
        <w:rPr>
          <w:rFonts w:ascii="Arial" w:hAnsi="Arial" w:cs="Arial"/>
          <w:sz w:val="24"/>
          <w:lang w:val="ca-ES"/>
        </w:rPr>
        <w:t xml:space="preserve"> que l’atorgament s’adequa a la legalitat i a la voluntat degudament informada de les persones atorgants, i </w:t>
      </w:r>
      <w:r w:rsidR="008C44E1">
        <w:rPr>
          <w:rFonts w:ascii="Arial" w:hAnsi="Arial" w:cs="Arial"/>
          <w:sz w:val="24"/>
          <w:lang w:val="ca-ES"/>
        </w:rPr>
        <w:t xml:space="preserve">que les he informades </w:t>
      </w:r>
      <w:r w:rsidRPr="000C083A">
        <w:rPr>
          <w:rFonts w:ascii="Arial" w:hAnsi="Arial" w:cs="Arial"/>
          <w:sz w:val="24"/>
          <w:lang w:val="ca-ES"/>
        </w:rPr>
        <w:t>de tot</w:t>
      </w:r>
      <w:r w:rsidR="00816E79">
        <w:rPr>
          <w:rFonts w:ascii="Arial" w:hAnsi="Arial" w:cs="Arial"/>
          <w:sz w:val="24"/>
          <w:lang w:val="ca-ES"/>
        </w:rPr>
        <w:t>a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816E79">
        <w:rPr>
          <w:rFonts w:ascii="Arial" w:hAnsi="Arial" w:cs="Arial"/>
          <w:sz w:val="24"/>
          <w:lang w:val="ca-ES"/>
        </w:rPr>
        <w:t>la resta del</w:t>
      </w:r>
      <w:r w:rsidR="007B2E5B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 xml:space="preserve">contingut </w:t>
      </w:r>
      <w:r w:rsidR="007B2E5B">
        <w:rPr>
          <w:rFonts w:ascii="Arial" w:hAnsi="Arial" w:cs="Arial"/>
          <w:sz w:val="24"/>
          <w:lang w:val="ca-ES"/>
        </w:rPr>
        <w:t>d’</w:t>
      </w:r>
      <w:r w:rsidRPr="000C083A">
        <w:rPr>
          <w:rFonts w:ascii="Arial" w:hAnsi="Arial" w:cs="Arial"/>
          <w:sz w:val="24"/>
          <w:lang w:val="ca-ES"/>
        </w:rPr>
        <w:t>aquest instrument</w:t>
      </w:r>
      <w:r w:rsidR="00816E79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estès en ..... (</w:t>
      </w:r>
      <w:r w:rsidRPr="000C083A">
        <w:rPr>
          <w:rFonts w:ascii="Arial" w:hAnsi="Arial" w:cs="Arial"/>
          <w:i/>
          <w:iCs/>
          <w:sz w:val="24"/>
          <w:lang w:val="ca-ES"/>
        </w:rPr>
        <w:t>nombre</w:t>
      </w:r>
      <w:r w:rsidRPr="000C083A">
        <w:rPr>
          <w:rFonts w:ascii="Arial" w:hAnsi="Arial" w:cs="Arial"/>
          <w:sz w:val="24"/>
          <w:lang w:val="ca-ES"/>
        </w:rPr>
        <w:t xml:space="preserve">) fulls de paper segellat d’ús exclusiu per a documents notarials de la sèrie ....., números ..... i els ..... següents en ordre correlatiu, als quals s’afegeix el full següent amb número d’ordre immediatament següent a l’últim indicat, destinat a transcriure notes i/o diligències d’actuació. Jo, el notari/ària, en dono fe. </w:t>
      </w:r>
    </w:p>
    <w:p w14:paraId="2CADFF4D" w14:textId="77777777" w:rsidR="003C7B80" w:rsidRPr="000C083A" w:rsidRDefault="003C7B80" w:rsidP="003C7B80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A2807F0" w14:textId="77777777" w:rsidR="003C7B80" w:rsidRDefault="003C7B80" w:rsidP="003C7B80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Segons la Llei 8/1989, de 13 d’abril, de taxes i preus públics, aquest document no té quantia aranzelària i es minuta pel concepte de drets fixos.</w:t>
      </w:r>
    </w:p>
    <w:p w14:paraId="5CC5494B" w14:textId="1037E033" w:rsidR="003C7B80" w:rsidRDefault="003C7B80" w:rsidP="003C7B80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AA0CB09" w14:textId="53828063" w:rsidR="008C44E1" w:rsidRDefault="008C44E1" w:rsidP="008C44E1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(</w:t>
      </w:r>
      <w:r w:rsidRPr="008C44E1">
        <w:rPr>
          <w:rFonts w:ascii="Arial" w:hAnsi="Arial" w:cs="Arial"/>
          <w:i/>
          <w:iCs/>
          <w:sz w:val="24"/>
          <w:lang w:val="ca-ES"/>
        </w:rPr>
        <w:t>signatures</w:t>
      </w:r>
      <w:r>
        <w:rPr>
          <w:rFonts w:ascii="Arial" w:hAnsi="Arial" w:cs="Arial"/>
          <w:sz w:val="24"/>
          <w:lang w:val="ca-ES"/>
        </w:rPr>
        <w:t>)</w:t>
      </w:r>
    </w:p>
    <w:p w14:paraId="5084387F" w14:textId="7B783481" w:rsidR="008C44E1" w:rsidRDefault="008C44E1" w:rsidP="008C44E1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</w:p>
    <w:p w14:paraId="4D8326EF" w14:textId="3B797238" w:rsidR="008C44E1" w:rsidRDefault="008C44E1" w:rsidP="008C44E1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</w:p>
    <w:p w14:paraId="3D1FAE8D" w14:textId="77777777" w:rsidR="008C44E1" w:rsidRDefault="008C44E1" w:rsidP="008C44E1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</w:p>
    <w:p w14:paraId="1799AA8D" w14:textId="77777777" w:rsidR="003C7B80" w:rsidRDefault="003C7B80" w:rsidP="003C7B80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B2C2D0B" w14:textId="037839C2" w:rsidR="003C7B80" w:rsidRPr="00C217B2" w:rsidRDefault="003C7B80" w:rsidP="008C44E1">
      <w:pPr>
        <w:rPr>
          <w:rFonts w:ascii="Arial" w:hAnsi="Arial" w:cs="Arial"/>
          <w:sz w:val="22"/>
          <w:szCs w:val="22"/>
          <w:lang w:val="ca-ES"/>
        </w:rPr>
      </w:pPr>
      <w:r w:rsidRPr="00C217B2">
        <w:rPr>
          <w:rFonts w:ascii="Arial" w:hAnsi="Arial" w:cs="Arial"/>
          <w:i/>
          <w:iCs/>
          <w:sz w:val="22"/>
          <w:szCs w:val="22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" w:name="_Hlk97203260"/>
      <w:r w:rsidRPr="00C217B2">
        <w:rPr>
          <w:rFonts w:ascii="Arial" w:hAnsi="Arial" w:cs="Arial"/>
          <w:i/>
          <w:iCs/>
          <w:sz w:val="22"/>
          <w:szCs w:val="22"/>
          <w:lang w:val="ca-ES"/>
        </w:rPr>
        <w:t>atès que es tracta d’un model creat per al foment del català a l’àmbit del dret.</w:t>
      </w:r>
      <w:bookmarkEnd w:id="2"/>
      <w:r w:rsidRPr="00C217B2">
        <w:rPr>
          <w:rFonts w:ascii="Arial" w:hAnsi="Arial" w:cs="Arial"/>
          <w:sz w:val="22"/>
          <w:szCs w:val="22"/>
          <w:lang w:val="ca-ES"/>
        </w:rPr>
        <w:fldChar w:fldCharType="begin"/>
      </w:r>
      <w:r w:rsidRPr="00C217B2">
        <w:rPr>
          <w:rFonts w:ascii="Arial" w:hAnsi="Arial" w:cs="Arial"/>
          <w:sz w:val="22"/>
          <w:szCs w:val="22"/>
          <w:lang w:val="ca-ES"/>
        </w:rPr>
        <w:instrText xml:space="preserve"> SET  DATEMAIL "29E5MV94"  </w:instrText>
      </w:r>
      <w:r w:rsidRPr="00C217B2">
        <w:rPr>
          <w:rFonts w:ascii="Arial" w:hAnsi="Arial" w:cs="Arial"/>
          <w:sz w:val="22"/>
          <w:szCs w:val="22"/>
          <w:lang w:val="ca-ES"/>
        </w:rPr>
        <w:fldChar w:fldCharType="separate"/>
      </w:r>
      <w:bookmarkStart w:id="3" w:name="DATEMAIL"/>
      <w:r w:rsidRPr="00C217B2">
        <w:rPr>
          <w:rFonts w:ascii="Arial" w:hAnsi="Arial" w:cs="Arial"/>
          <w:sz w:val="22"/>
          <w:szCs w:val="22"/>
          <w:lang w:val="ca-ES"/>
        </w:rPr>
        <w:t>29E5MV94</w:t>
      </w:r>
      <w:bookmarkEnd w:id="3"/>
      <w:r w:rsidRPr="00C217B2">
        <w:rPr>
          <w:rFonts w:ascii="Arial" w:hAnsi="Arial" w:cs="Arial"/>
          <w:sz w:val="22"/>
          <w:szCs w:val="22"/>
          <w:lang w:val="ca-ES"/>
        </w:rPr>
        <w:fldChar w:fldCharType="end"/>
      </w:r>
      <w:bookmarkEnd w:id="1"/>
    </w:p>
    <w:sectPr w:rsidR="003C7B80" w:rsidRPr="00C2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234C" w14:textId="77777777" w:rsidR="00B960AF" w:rsidRDefault="00B960AF" w:rsidP="00DF765A">
      <w:r>
        <w:separator/>
      </w:r>
    </w:p>
  </w:endnote>
  <w:endnote w:type="continuationSeparator" w:id="0">
    <w:p w14:paraId="4F62AA18" w14:textId="77777777" w:rsidR="00B960AF" w:rsidRDefault="00B960AF" w:rsidP="00DF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F6AA" w14:textId="77777777" w:rsidR="00B960AF" w:rsidRDefault="00B960AF" w:rsidP="00DF765A">
      <w:r>
        <w:separator/>
      </w:r>
    </w:p>
  </w:footnote>
  <w:footnote w:type="continuationSeparator" w:id="0">
    <w:p w14:paraId="66C14756" w14:textId="77777777" w:rsidR="00B960AF" w:rsidRDefault="00B960AF" w:rsidP="00DF7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D6"/>
    <w:rsid w:val="000C4011"/>
    <w:rsid w:val="000F4664"/>
    <w:rsid w:val="00126BA4"/>
    <w:rsid w:val="001878F5"/>
    <w:rsid w:val="00193513"/>
    <w:rsid w:val="0020144B"/>
    <w:rsid w:val="002A6EFA"/>
    <w:rsid w:val="003136C9"/>
    <w:rsid w:val="00342579"/>
    <w:rsid w:val="00345594"/>
    <w:rsid w:val="003C7B80"/>
    <w:rsid w:val="003E1FCB"/>
    <w:rsid w:val="00463A2D"/>
    <w:rsid w:val="00587CF8"/>
    <w:rsid w:val="00632F65"/>
    <w:rsid w:val="006A563A"/>
    <w:rsid w:val="006F4D46"/>
    <w:rsid w:val="007301A5"/>
    <w:rsid w:val="007401D6"/>
    <w:rsid w:val="00744BDB"/>
    <w:rsid w:val="00761B44"/>
    <w:rsid w:val="007B2E5B"/>
    <w:rsid w:val="00816E79"/>
    <w:rsid w:val="008C44E1"/>
    <w:rsid w:val="00916B73"/>
    <w:rsid w:val="009F3046"/>
    <w:rsid w:val="00A1698E"/>
    <w:rsid w:val="00A8407E"/>
    <w:rsid w:val="00A924C5"/>
    <w:rsid w:val="00AD2E3F"/>
    <w:rsid w:val="00B960AF"/>
    <w:rsid w:val="00BF66FB"/>
    <w:rsid w:val="00C217B2"/>
    <w:rsid w:val="00CD323D"/>
    <w:rsid w:val="00CE5F60"/>
    <w:rsid w:val="00CF7B34"/>
    <w:rsid w:val="00D50170"/>
    <w:rsid w:val="00D96CE8"/>
    <w:rsid w:val="00DE6DBD"/>
    <w:rsid w:val="00DF765A"/>
    <w:rsid w:val="00E01D45"/>
    <w:rsid w:val="00E321AA"/>
    <w:rsid w:val="00EA6C22"/>
    <w:rsid w:val="00F34537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B3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BD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6D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DE6DBD"/>
    <w:pPr>
      <w:autoSpaceDE w:val="0"/>
      <w:autoSpaceDN w:val="0"/>
      <w:adjustRightInd w:val="0"/>
      <w:spacing w:before="8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6DB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paragraph" w:styleId="Sinespaciado">
    <w:name w:val="No Spacing"/>
    <w:uiPriority w:val="1"/>
    <w:qFormat/>
    <w:rsid w:val="00193513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193513"/>
    <w:pPr>
      <w:spacing w:after="0" w:line="240" w:lineRule="auto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A56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56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563A"/>
    <w:rPr>
      <w:rFonts w:ascii="Sylfaen" w:eastAsia="Times New Roman" w:hAnsi="Sylfae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56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563A"/>
    <w:rPr>
      <w:rFonts w:ascii="Sylfaen" w:eastAsia="Times New Roman" w:hAnsi="Sylfaen" w:cs="Times New Roman"/>
      <w:b/>
      <w:bCs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F76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765A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F76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65A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1524</Words>
  <Characters>8646</Characters>
  <Application>Microsoft Office Word</Application>
  <DocSecurity>0</DocSecurity>
  <Lines>169</Lines>
  <Paragraphs>69</Paragraphs>
  <ScaleCrop>false</ScaleCrop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2026-07-08T13:18:00Z</dcterms:created>
  <dcterms:modified xsi:type="dcterms:W3CDTF">2026-07-08T13:36:00Z</dcterms:modified>
</cp:coreProperties>
</file>