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2F70D" w14:textId="160CB76A" w:rsidR="0007212A" w:rsidRDefault="0007212A" w:rsidP="0007212A">
      <w:pPr>
        <w:autoSpaceDE w:val="0"/>
        <w:ind w:left="1843"/>
        <w:jc w:val="both"/>
        <w:rPr>
          <w:rFonts w:ascii="Arial" w:hAnsi="Arial"/>
          <w:color w:val="000000"/>
          <w:shd w:val="clear" w:color="auto" w:fill="FFFFFF"/>
        </w:rPr>
      </w:pPr>
      <w:bookmarkStart w:id="0" w:name="_Hlk184816295"/>
      <w:r>
        <w:rPr>
          <w:rFonts w:ascii="Arial" w:hAnsi="Arial"/>
          <w:b/>
          <w:bCs/>
          <w:noProof/>
          <w:color w:val="000000"/>
          <w:sz w:val="28"/>
          <w:szCs w:val="28"/>
        </w:rPr>
        <w:drawing>
          <wp:anchor distT="0" distB="0" distL="114300" distR="114300" simplePos="0" relativeHeight="251658240" behindDoc="0" locked="0" layoutInCell="1" allowOverlap="1" wp14:anchorId="19D14E25" wp14:editId="0531D2A0">
            <wp:simplePos x="0" y="0"/>
            <wp:positionH relativeFrom="column">
              <wp:posOffset>-134934</wp:posOffset>
            </wp:positionH>
            <wp:positionV relativeFrom="paragraph">
              <wp:posOffset>82</wp:posOffset>
            </wp:positionV>
            <wp:extent cx="1009650" cy="10477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10477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bCs/>
          <w:noProof/>
          <w:color w:val="000000"/>
          <w:sz w:val="28"/>
          <w:szCs w:val="28"/>
        </w:rPr>
        <w:t>Statu</w:t>
      </w:r>
      <w:r w:rsidR="00E156D1">
        <w:rPr>
          <w:rFonts w:ascii="Arial" w:hAnsi="Arial"/>
          <w:b/>
          <w:bCs/>
          <w:noProof/>
          <w:color w:val="000000"/>
          <w:sz w:val="28"/>
          <w:szCs w:val="28"/>
        </w:rPr>
        <w:t>t</w:t>
      </w:r>
      <w:r>
        <w:rPr>
          <w:rFonts w:ascii="Arial" w:hAnsi="Arial"/>
          <w:b/>
          <w:bCs/>
          <w:noProof/>
          <w:color w:val="000000"/>
          <w:sz w:val="28"/>
          <w:szCs w:val="28"/>
        </w:rPr>
        <w:t xml:space="preserve">s de création d’une </w:t>
      </w:r>
      <w:r w:rsidR="00C902DD">
        <w:rPr>
          <w:rFonts w:ascii="Arial" w:hAnsi="Arial"/>
          <w:b/>
          <w:bCs/>
          <w:noProof/>
          <w:color w:val="000000"/>
          <w:sz w:val="28"/>
          <w:szCs w:val="28"/>
        </w:rPr>
        <w:t>société civile immobilière (S</w:t>
      </w:r>
      <w:r>
        <w:rPr>
          <w:rFonts w:ascii="Arial" w:hAnsi="Arial"/>
          <w:b/>
          <w:bCs/>
          <w:noProof/>
          <w:color w:val="000000"/>
          <w:sz w:val="28"/>
          <w:szCs w:val="28"/>
        </w:rPr>
        <w:t>.C.I.</w:t>
      </w:r>
      <w:r w:rsidR="00C902DD">
        <w:rPr>
          <w:rFonts w:ascii="Arial" w:hAnsi="Arial"/>
          <w:b/>
          <w:bCs/>
          <w:noProof/>
          <w:color w:val="000000"/>
          <w:sz w:val="28"/>
          <w:szCs w:val="28"/>
        </w:rPr>
        <w:t>)</w:t>
      </w:r>
      <w:r w:rsidRPr="00BF4932">
        <w:rPr>
          <w:rFonts w:ascii="Arial" w:hAnsi="Arial"/>
          <w:b/>
          <w:bCs/>
          <w:color w:val="000000"/>
          <w:sz w:val="28"/>
          <w:szCs w:val="28"/>
          <w:shd w:val="clear" w:color="auto" w:fill="FFFFFF"/>
        </w:rPr>
        <w:t xml:space="preserve"> / </w:t>
      </w:r>
      <w:r w:rsidRPr="00881BE7">
        <w:rPr>
          <w:rFonts w:ascii="Arial" w:hAnsi="Arial"/>
          <w:b/>
          <w:bCs/>
          <w:color w:val="000000"/>
          <w:sz w:val="28"/>
          <w:szCs w:val="28"/>
          <w:shd w:val="clear" w:color="auto" w:fill="FFFFFF"/>
          <w:lang w:val="ca-ES"/>
        </w:rPr>
        <w:t xml:space="preserve">Estatuts d’una </w:t>
      </w:r>
      <w:r w:rsidR="00C902DD" w:rsidRPr="00881BE7">
        <w:rPr>
          <w:rFonts w:ascii="Arial" w:hAnsi="Arial"/>
          <w:b/>
          <w:bCs/>
          <w:color w:val="000000"/>
          <w:sz w:val="28"/>
          <w:szCs w:val="28"/>
          <w:shd w:val="clear" w:color="auto" w:fill="FFFFFF"/>
          <w:lang w:val="ca-ES"/>
        </w:rPr>
        <w:t>societat civil immobiliària (</w:t>
      </w:r>
      <w:r w:rsidRPr="00881BE7">
        <w:rPr>
          <w:rFonts w:ascii="Arial" w:hAnsi="Arial"/>
          <w:b/>
          <w:bCs/>
          <w:color w:val="000000"/>
          <w:sz w:val="28"/>
          <w:szCs w:val="28"/>
          <w:shd w:val="clear" w:color="auto" w:fill="FFFFFF"/>
          <w:lang w:val="ca-ES"/>
        </w:rPr>
        <w:t>SCI</w:t>
      </w:r>
      <w:r w:rsidR="00C902DD" w:rsidRPr="00881BE7">
        <w:rPr>
          <w:rFonts w:ascii="Arial" w:hAnsi="Arial"/>
          <w:b/>
          <w:bCs/>
          <w:color w:val="000000"/>
          <w:sz w:val="28"/>
          <w:szCs w:val="28"/>
          <w:shd w:val="clear" w:color="auto" w:fill="FFFFFF"/>
          <w:lang w:val="ca-ES"/>
        </w:rPr>
        <w:t>)</w:t>
      </w:r>
      <w:r w:rsidRPr="00881BE7">
        <w:rPr>
          <w:rFonts w:ascii="Arial" w:hAnsi="Arial"/>
          <w:b/>
          <w:bCs/>
          <w:color w:val="000000"/>
          <w:sz w:val="28"/>
          <w:szCs w:val="28"/>
          <w:shd w:val="clear" w:color="auto" w:fill="FFFFFF"/>
          <w:lang w:val="ca-ES"/>
        </w:rPr>
        <w:t xml:space="preserve"> </w:t>
      </w:r>
      <w:r w:rsidRPr="00881BE7">
        <w:rPr>
          <w:rFonts w:ascii="Arial" w:hAnsi="Arial"/>
          <w:color w:val="000000"/>
          <w:shd w:val="clear" w:color="auto" w:fill="FFFFFF"/>
          <w:lang w:val="ca-ES"/>
        </w:rPr>
        <w:t>(document bilingüe francès-català</w:t>
      </w:r>
      <w:r w:rsidRPr="00BF4932">
        <w:rPr>
          <w:rFonts w:ascii="Arial" w:hAnsi="Arial"/>
          <w:color w:val="000000"/>
          <w:shd w:val="clear" w:color="auto" w:fill="FFFFFF"/>
        </w:rPr>
        <w:t>)</w:t>
      </w:r>
    </w:p>
    <w:p w14:paraId="0AEC8BE9" w14:textId="77777777" w:rsidR="0007212A" w:rsidRDefault="0007212A" w:rsidP="0007212A">
      <w:pPr>
        <w:autoSpaceDE w:val="0"/>
        <w:ind w:left="2127"/>
        <w:jc w:val="both"/>
        <w:rPr>
          <w:rFonts w:ascii="Arial" w:hAnsi="Arial"/>
          <w:color w:val="000000"/>
          <w:shd w:val="clear" w:color="auto" w:fill="FFFFFF"/>
        </w:rPr>
      </w:pPr>
    </w:p>
    <w:p w14:paraId="2FC0297C" w14:textId="77777777" w:rsidR="0007212A" w:rsidRPr="00756252" w:rsidRDefault="0007212A" w:rsidP="0007212A">
      <w:pPr>
        <w:autoSpaceDE w:val="0"/>
        <w:ind w:left="1843"/>
        <w:jc w:val="both"/>
        <w:rPr>
          <w:rFonts w:ascii="Arial" w:hAnsi="Arial"/>
          <w:color w:val="000000"/>
          <w:shd w:val="clear" w:color="auto" w:fill="FFFFFF"/>
        </w:rPr>
      </w:pPr>
      <w:r w:rsidRPr="00881BE7">
        <w:rPr>
          <w:rFonts w:ascii="Arial" w:hAnsi="Arial"/>
          <w:b/>
          <w:bCs/>
          <w:color w:val="000000"/>
          <w:shd w:val="clear" w:color="auto" w:fill="FFFFFF"/>
          <w:lang w:val="ca-ES"/>
        </w:rPr>
        <w:t>Autor</w:t>
      </w:r>
      <w:r w:rsidRPr="00756252">
        <w:rPr>
          <w:rFonts w:ascii="Arial" w:hAnsi="Arial"/>
          <w:b/>
          <w:bCs/>
          <w:color w:val="000000"/>
          <w:shd w:val="clear" w:color="auto" w:fill="FFFFFF"/>
        </w:rPr>
        <w:t xml:space="preserve">: </w:t>
      </w:r>
      <w:r w:rsidRPr="00881BE7">
        <w:rPr>
          <w:rFonts w:ascii="Arial" w:hAnsi="Arial"/>
          <w:color w:val="000000"/>
          <w:shd w:val="clear" w:color="auto" w:fill="FFFFFF"/>
          <w:lang w:val="ca-ES"/>
        </w:rPr>
        <w:t>Col·legi d’Advocats dels Pirineus Orientals</w:t>
      </w:r>
    </w:p>
    <w:p w14:paraId="7A044A97" w14:textId="77777777" w:rsidR="0007212A" w:rsidRPr="00756252" w:rsidRDefault="0007212A" w:rsidP="0007212A">
      <w:pPr>
        <w:autoSpaceDE w:val="0"/>
        <w:ind w:left="1843"/>
        <w:jc w:val="both"/>
        <w:rPr>
          <w:rFonts w:ascii="Arial" w:hAnsi="Arial"/>
          <w:b/>
          <w:bCs/>
          <w:color w:val="000000"/>
          <w:shd w:val="clear" w:color="auto" w:fill="FFFFFF"/>
        </w:rPr>
      </w:pPr>
    </w:p>
    <w:p w14:paraId="11AE8D2D" w14:textId="6E3EA267" w:rsidR="0007212A" w:rsidRPr="00BB7DAE" w:rsidRDefault="0007212A" w:rsidP="00756252">
      <w:pPr>
        <w:autoSpaceDE w:val="0"/>
        <w:ind w:left="1843"/>
        <w:jc w:val="both"/>
        <w:rPr>
          <w:rFonts w:ascii="Arial" w:hAnsi="Arial"/>
          <w:b/>
          <w:bCs/>
          <w:color w:val="000000"/>
          <w:shd w:val="clear" w:color="auto" w:fill="FFFFFF"/>
          <w:lang w:val="ca-ES"/>
        </w:rPr>
      </w:pPr>
      <w:r w:rsidRPr="00BB7DAE">
        <w:rPr>
          <w:rFonts w:ascii="Arial" w:hAnsi="Arial"/>
          <w:b/>
          <w:bCs/>
          <w:color w:val="000000"/>
          <w:shd w:val="clear" w:color="auto" w:fill="FFFFFF"/>
          <w:lang w:val="ca-ES"/>
        </w:rPr>
        <w:t xml:space="preserve">Traducció al català: </w:t>
      </w:r>
      <w:r w:rsidR="00756252" w:rsidRPr="00756252">
        <w:rPr>
          <w:rFonts w:ascii="Arial" w:hAnsi="Arial"/>
          <w:color w:val="000000"/>
          <w:shd w:val="clear" w:color="auto" w:fill="FFFFFF"/>
          <w:lang w:val="ca-ES"/>
        </w:rPr>
        <w:t>Col·legi d’Advocats dels Pirineus Orientals</w:t>
      </w:r>
      <w:r w:rsidR="00756252" w:rsidRPr="00F94EC2">
        <w:rPr>
          <w:rFonts w:ascii="Arial" w:hAnsi="Arial"/>
          <w:color w:val="000000"/>
          <w:shd w:val="clear" w:color="auto" w:fill="FFFFFF"/>
          <w:lang w:val="ca-ES"/>
        </w:rPr>
        <w:t xml:space="preserve"> </w:t>
      </w:r>
      <w:r w:rsidR="00756252">
        <w:rPr>
          <w:rFonts w:ascii="Arial" w:hAnsi="Arial"/>
          <w:color w:val="000000"/>
          <w:shd w:val="clear" w:color="auto" w:fill="FFFFFF"/>
          <w:lang w:val="ca-ES"/>
        </w:rPr>
        <w:t xml:space="preserve">amb la supervisió </w:t>
      </w:r>
      <w:r w:rsidRPr="00F94EC2">
        <w:rPr>
          <w:rFonts w:ascii="Arial" w:hAnsi="Arial"/>
          <w:color w:val="000000"/>
          <w:shd w:val="clear" w:color="auto" w:fill="FFFFFF"/>
          <w:lang w:val="ca-ES"/>
        </w:rPr>
        <w:t>de Montserrat Cunillera, professora de traducció jurídica de la Universitat Pompeu Fabr</w:t>
      </w:r>
      <w:r w:rsidR="00756252">
        <w:rPr>
          <w:rFonts w:ascii="Arial" w:hAnsi="Arial"/>
          <w:color w:val="000000"/>
          <w:shd w:val="clear" w:color="auto" w:fill="FFFFFF"/>
          <w:lang w:val="ca-ES"/>
        </w:rPr>
        <w:t>a, i Anna Arnall, coordinadora del portal Compendium.cat.</w:t>
      </w:r>
    </w:p>
    <w:bookmarkEnd w:id="0"/>
    <w:p w14:paraId="2FF84F37" w14:textId="36D6390D" w:rsidR="0007212A" w:rsidRPr="0007212A" w:rsidRDefault="0007212A">
      <w:pPr>
        <w:rPr>
          <w:lang w:val="ca-ES"/>
        </w:rPr>
      </w:pPr>
    </w:p>
    <w:p w14:paraId="53576D55" w14:textId="4C8E4C5D" w:rsidR="0007212A" w:rsidRDefault="0007212A"/>
    <w:p w14:paraId="0A146BD9" w14:textId="77777777" w:rsidR="00A56ED7" w:rsidRPr="00756252" w:rsidRDefault="00A56ED7"/>
    <w:p w14:paraId="50C70DE1" w14:textId="77777777" w:rsidR="0007212A" w:rsidRPr="00756252" w:rsidRDefault="0007212A"/>
    <w:p w14:paraId="01FF3664" w14:textId="77777777" w:rsidR="0007212A" w:rsidRPr="00756252" w:rsidRDefault="0007212A"/>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098"/>
        <w:gridCol w:w="5100"/>
      </w:tblGrid>
      <w:tr w:rsidR="00097627" w:rsidRPr="00802C09" w14:paraId="7FE44008" w14:textId="77777777" w:rsidTr="00802C09">
        <w:tc>
          <w:tcPr>
            <w:tcW w:w="5098" w:type="dxa"/>
            <w:shd w:val="clear" w:color="auto" w:fill="D9D9D9" w:themeFill="background1" w:themeFillShade="D9"/>
          </w:tcPr>
          <w:p w14:paraId="347403A8" w14:textId="194D1547" w:rsidR="00711E43" w:rsidRPr="00802C09" w:rsidRDefault="00711E43" w:rsidP="00A11789">
            <w:pPr>
              <w:pStyle w:val="Standard"/>
              <w:ind w:right="126"/>
              <w:rPr>
                <w:rFonts w:ascii="Arial" w:hAnsi="Arial" w:cs="Arial"/>
                <w:b/>
              </w:rPr>
            </w:pPr>
            <w:bookmarkStart w:id="1" w:name="_Hlk184816368"/>
            <w:r w:rsidRPr="00802C09">
              <w:rPr>
                <w:rStyle w:val="Policepardfaut"/>
                <w:rFonts w:ascii="Arial" w:hAnsi="Arial" w:cs="Arial"/>
                <w:b/>
              </w:rPr>
              <w:t xml:space="preserve">STATUTS </w:t>
            </w:r>
            <w:r w:rsidRPr="00802C09">
              <w:rPr>
                <w:rStyle w:val="Policepardfaut"/>
                <w:rFonts w:ascii="Arial" w:eastAsia="Times New Roman" w:hAnsi="Arial" w:cs="Arial"/>
                <w:b/>
              </w:rPr>
              <w:t>DE CRÉATION D’UNE</w:t>
            </w:r>
            <w:r w:rsidRPr="00802C09">
              <w:rPr>
                <w:rStyle w:val="Policepardfaut"/>
                <w:rFonts w:ascii="Arial" w:hAnsi="Arial" w:cs="Arial"/>
                <w:b/>
              </w:rPr>
              <w:t xml:space="preserve"> S.C.I.</w:t>
            </w:r>
          </w:p>
          <w:p w14:paraId="61BD1A92" w14:textId="77777777" w:rsidR="00711E43" w:rsidRPr="00802C09" w:rsidRDefault="00711E43" w:rsidP="00A11789">
            <w:pPr>
              <w:pStyle w:val="Standard"/>
              <w:ind w:right="126"/>
              <w:rPr>
                <w:rFonts w:ascii="Arial" w:hAnsi="Arial" w:cs="Arial"/>
                <w:b/>
              </w:rPr>
            </w:pPr>
          </w:p>
        </w:tc>
        <w:tc>
          <w:tcPr>
            <w:tcW w:w="5100" w:type="dxa"/>
            <w:shd w:val="clear" w:color="auto" w:fill="D9D9D9" w:themeFill="background1" w:themeFillShade="D9"/>
            <w:tcMar>
              <w:top w:w="0" w:type="dxa"/>
              <w:left w:w="108" w:type="dxa"/>
              <w:bottom w:w="0" w:type="dxa"/>
              <w:right w:w="108" w:type="dxa"/>
            </w:tcMar>
          </w:tcPr>
          <w:p w14:paraId="2EB14B60" w14:textId="33576F2E" w:rsidR="00711E43" w:rsidRPr="00802C09" w:rsidRDefault="00711E43" w:rsidP="00A11789">
            <w:pPr>
              <w:pStyle w:val="PreformattedText"/>
              <w:tabs>
                <w:tab w:val="left" w:pos="2564"/>
              </w:tabs>
              <w:rPr>
                <w:rFonts w:ascii="Arial" w:hAnsi="Arial" w:cs="Arial"/>
                <w:b/>
                <w:sz w:val="24"/>
                <w:szCs w:val="24"/>
                <w:lang w:val="ca-ES"/>
              </w:rPr>
            </w:pPr>
            <w:r w:rsidRPr="00802C09">
              <w:rPr>
                <w:rFonts w:ascii="Arial" w:hAnsi="Arial" w:cs="Arial"/>
                <w:b/>
                <w:sz w:val="24"/>
                <w:szCs w:val="24"/>
                <w:lang w:val="ca-ES"/>
              </w:rPr>
              <w:t xml:space="preserve">ESTATUTS </w:t>
            </w:r>
            <w:r w:rsidR="00490EE0" w:rsidRPr="0007212A">
              <w:rPr>
                <w:rFonts w:ascii="Arial" w:eastAsia="Times New Roman" w:hAnsi="Arial" w:cs="Arial"/>
                <w:b/>
                <w:bCs/>
                <w:sz w:val="24"/>
                <w:szCs w:val="24"/>
                <w:lang w:val="ca-ES"/>
              </w:rPr>
              <w:t>D</w:t>
            </w:r>
            <w:r w:rsidR="007E090C" w:rsidRPr="0007212A">
              <w:rPr>
                <w:rFonts w:ascii="Arial" w:eastAsia="Times New Roman" w:hAnsi="Arial" w:cs="Arial"/>
                <w:b/>
                <w:bCs/>
                <w:sz w:val="24"/>
                <w:szCs w:val="24"/>
                <w:lang w:val="ca-ES"/>
              </w:rPr>
              <w:t>’UNA</w:t>
            </w:r>
            <w:r w:rsidR="00490EE0" w:rsidRPr="00802C09">
              <w:rPr>
                <w:rFonts w:ascii="Arial" w:hAnsi="Arial" w:cs="Arial"/>
                <w:b/>
                <w:sz w:val="24"/>
                <w:szCs w:val="24"/>
                <w:lang w:val="ca-ES"/>
              </w:rPr>
              <w:t xml:space="preserve"> </w:t>
            </w:r>
            <w:r w:rsidRPr="00802C09">
              <w:rPr>
                <w:rFonts w:ascii="Arial" w:hAnsi="Arial" w:cs="Arial"/>
                <w:b/>
                <w:sz w:val="24"/>
                <w:szCs w:val="24"/>
                <w:lang w:val="ca-ES"/>
              </w:rPr>
              <w:t>SCI</w:t>
            </w:r>
          </w:p>
          <w:p w14:paraId="62A570C6" w14:textId="77777777" w:rsidR="00711E43" w:rsidRPr="00802C09" w:rsidRDefault="00711E43" w:rsidP="00A11789">
            <w:pPr>
              <w:pStyle w:val="Standard"/>
              <w:rPr>
                <w:rFonts w:ascii="Arial" w:hAnsi="Arial" w:cs="Arial"/>
                <w:b/>
                <w:lang w:val="ca-ES"/>
              </w:rPr>
            </w:pPr>
          </w:p>
        </w:tc>
      </w:tr>
      <w:bookmarkEnd w:id="1"/>
    </w:tbl>
    <w:p w14:paraId="0EBEED3C" w14:textId="77777777" w:rsidR="0007212A" w:rsidRPr="00802C09" w:rsidRDefault="0007212A" w:rsidP="00A11789">
      <w:pPr>
        <w:rPr>
          <w:lang w:val="en-US"/>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098"/>
        <w:gridCol w:w="5100"/>
      </w:tblGrid>
      <w:tr w:rsidR="00097627" w:rsidRPr="00777AC1" w14:paraId="24B716D1" w14:textId="77777777" w:rsidTr="00802C09">
        <w:tc>
          <w:tcPr>
            <w:tcW w:w="5098" w:type="dxa"/>
            <w:tcBorders>
              <w:top w:val="single" w:sz="4" w:space="0" w:color="auto"/>
              <w:left w:val="single" w:sz="4" w:space="0" w:color="auto"/>
              <w:bottom w:val="nil"/>
              <w:right w:val="single" w:sz="4" w:space="0" w:color="auto"/>
            </w:tcBorders>
          </w:tcPr>
          <w:p w14:paraId="70DCFC2B" w14:textId="2D45BEC6" w:rsidR="00711E43" w:rsidRPr="00CE58B7" w:rsidRDefault="00711E43" w:rsidP="00A11789">
            <w:pPr>
              <w:pStyle w:val="Standard"/>
              <w:ind w:right="126"/>
              <w:rPr>
                <w:rFonts w:ascii="Arial" w:hAnsi="Arial" w:cs="Arial"/>
                <w:bCs/>
              </w:rPr>
            </w:pPr>
            <w:r w:rsidRPr="004A7E2A">
              <w:rPr>
                <w:rFonts w:ascii="Arial" w:hAnsi="Arial" w:cs="Arial"/>
                <w:b/>
              </w:rPr>
              <w:t xml:space="preserve">Les </w:t>
            </w:r>
            <w:r w:rsidRPr="002051A8">
              <w:rPr>
                <w:rFonts w:ascii="Arial" w:hAnsi="Arial" w:cs="Arial"/>
                <w:b/>
              </w:rPr>
              <w:t xml:space="preserve">parties soussignées </w:t>
            </w:r>
            <w:r w:rsidR="002051A8" w:rsidRPr="002051A8">
              <w:rPr>
                <w:rFonts w:ascii="Arial" w:hAnsi="Arial" w:cs="Arial"/>
                <w:b/>
              </w:rPr>
              <w:t>o</w:t>
            </w:r>
            <w:r w:rsidRPr="002051A8">
              <w:rPr>
                <w:rFonts w:ascii="Arial" w:hAnsi="Arial" w:cs="Arial"/>
                <w:b/>
              </w:rPr>
              <w:t>nt convenu ce qui suit :</w:t>
            </w:r>
          </w:p>
          <w:p w14:paraId="68C302D7" w14:textId="77777777" w:rsidR="00711E43" w:rsidRPr="004A7E2A" w:rsidRDefault="00711E43" w:rsidP="00A11789">
            <w:pPr>
              <w:pStyle w:val="Standard"/>
              <w:ind w:right="126"/>
              <w:rPr>
                <w:rFonts w:ascii="Arial" w:hAnsi="Arial" w:cs="Arial"/>
                <w:b/>
              </w:rPr>
            </w:pPr>
          </w:p>
        </w:tc>
        <w:tc>
          <w:tcPr>
            <w:tcW w:w="5100" w:type="dxa"/>
            <w:tcBorders>
              <w:top w:val="single" w:sz="4" w:space="0" w:color="auto"/>
              <w:left w:val="single" w:sz="4" w:space="0" w:color="auto"/>
              <w:bottom w:val="nil"/>
              <w:right w:val="single" w:sz="4" w:space="0" w:color="auto"/>
            </w:tcBorders>
            <w:shd w:val="clear" w:color="auto" w:fill="auto"/>
            <w:tcMar>
              <w:top w:w="0" w:type="dxa"/>
              <w:left w:w="108" w:type="dxa"/>
              <w:bottom w:w="0" w:type="dxa"/>
              <w:right w:w="108" w:type="dxa"/>
            </w:tcMar>
          </w:tcPr>
          <w:p w14:paraId="0AB7DA17" w14:textId="103E2D08" w:rsidR="00711E43" w:rsidRPr="004A7E2A" w:rsidRDefault="00711E43" w:rsidP="00A11789">
            <w:pPr>
              <w:pStyle w:val="PreformattedText"/>
              <w:rPr>
                <w:rFonts w:ascii="Arial" w:hAnsi="Arial" w:cs="Arial"/>
                <w:sz w:val="24"/>
                <w:szCs w:val="24"/>
                <w:lang w:val="ca-ES"/>
              </w:rPr>
            </w:pPr>
            <w:r w:rsidRPr="004A7E2A">
              <w:rPr>
                <w:rStyle w:val="Policepardfaut"/>
                <w:rFonts w:ascii="Arial" w:hAnsi="Arial" w:cs="Arial"/>
                <w:b/>
                <w:sz w:val="24"/>
                <w:szCs w:val="24"/>
                <w:lang w:val="ca-ES"/>
              </w:rPr>
              <w:t>Els sotasignats</w:t>
            </w:r>
            <w:r w:rsidR="002051A8">
              <w:rPr>
                <w:rStyle w:val="Policepardfaut"/>
                <w:rFonts w:ascii="Arial" w:hAnsi="Arial" w:cs="Arial"/>
                <w:b/>
                <w:sz w:val="24"/>
                <w:szCs w:val="24"/>
                <w:lang w:val="ca-ES"/>
              </w:rPr>
              <w:t xml:space="preserve"> </w:t>
            </w:r>
            <w:r w:rsidR="002051A8" w:rsidRPr="002051A8">
              <w:rPr>
                <w:rStyle w:val="Policepardfaut"/>
                <w:rFonts w:ascii="Arial" w:hAnsi="Arial" w:cs="Arial"/>
                <w:b/>
                <w:sz w:val="24"/>
                <w:szCs w:val="24"/>
                <w:lang w:val="ca-ES"/>
              </w:rPr>
              <w:t>a</w:t>
            </w:r>
            <w:r w:rsidR="00490EE0" w:rsidRPr="002051A8">
              <w:rPr>
                <w:rFonts w:ascii="Arial" w:hAnsi="Arial" w:cs="Arial"/>
                <w:b/>
                <w:sz w:val="24"/>
                <w:szCs w:val="24"/>
                <w:lang w:val="ca-ES"/>
              </w:rPr>
              <w:t>corden</w:t>
            </w:r>
            <w:r w:rsidRPr="002051A8">
              <w:rPr>
                <w:rFonts w:ascii="Arial" w:hAnsi="Arial" w:cs="Arial"/>
                <w:b/>
                <w:sz w:val="24"/>
                <w:szCs w:val="24"/>
                <w:lang w:val="ca-ES"/>
              </w:rPr>
              <w:t xml:space="preserve"> el següent:</w:t>
            </w:r>
          </w:p>
          <w:p w14:paraId="4A366B16" w14:textId="77777777" w:rsidR="00711E43" w:rsidRPr="004A7E2A" w:rsidRDefault="00711E43" w:rsidP="00A11789">
            <w:pPr>
              <w:pStyle w:val="Standard"/>
              <w:rPr>
                <w:rFonts w:ascii="Arial" w:hAnsi="Arial" w:cs="Arial"/>
                <w:b/>
                <w:lang w:val="ca-ES"/>
              </w:rPr>
            </w:pPr>
          </w:p>
        </w:tc>
      </w:tr>
      <w:tr w:rsidR="00097627" w:rsidRPr="0007212A" w14:paraId="3DA92B3D" w14:textId="77777777" w:rsidTr="00802C09">
        <w:tc>
          <w:tcPr>
            <w:tcW w:w="5098" w:type="dxa"/>
            <w:tcBorders>
              <w:top w:val="nil"/>
              <w:bottom w:val="nil"/>
            </w:tcBorders>
          </w:tcPr>
          <w:p w14:paraId="1EF31204" w14:textId="0AF058DC" w:rsidR="00711E43" w:rsidRPr="004A7E2A" w:rsidRDefault="00711E43" w:rsidP="00A11789">
            <w:pPr>
              <w:pStyle w:val="Standard"/>
              <w:ind w:right="126"/>
              <w:rPr>
                <w:rFonts w:ascii="Arial" w:hAnsi="Arial" w:cs="Arial"/>
                <w:b/>
              </w:rPr>
            </w:pPr>
            <w:r w:rsidRPr="004A7E2A">
              <w:rPr>
                <w:rFonts w:ascii="Arial" w:hAnsi="Arial" w:cs="Arial"/>
                <w:b/>
              </w:rPr>
              <w:t xml:space="preserve">Article 1 : </w:t>
            </w:r>
            <w:r w:rsidR="00F265DF" w:rsidRPr="004A7E2A">
              <w:rPr>
                <w:rFonts w:ascii="Arial" w:eastAsia="Times New Roman" w:hAnsi="Arial" w:cs="Arial"/>
                <w:b/>
                <w:bCs/>
              </w:rPr>
              <w:t>Constitution</w:t>
            </w:r>
          </w:p>
          <w:p w14:paraId="6E06DEDE" w14:textId="70274438" w:rsidR="00711E43" w:rsidRPr="004A7E2A" w:rsidRDefault="00711E43" w:rsidP="00A11789">
            <w:pPr>
              <w:pStyle w:val="Standard"/>
              <w:ind w:right="126"/>
              <w:rPr>
                <w:rFonts w:ascii="Arial" w:hAnsi="Arial" w:cs="Arial"/>
              </w:rPr>
            </w:pPr>
            <w:r w:rsidRPr="004A7E2A">
              <w:rPr>
                <w:rFonts w:ascii="Arial" w:hAnsi="Arial" w:cs="Arial"/>
              </w:rPr>
              <w:t xml:space="preserve">Il est </w:t>
            </w:r>
            <w:r w:rsidR="00E46B48" w:rsidRPr="004A7E2A">
              <w:rPr>
                <w:rFonts w:ascii="Arial" w:eastAsia="Times New Roman" w:hAnsi="Arial" w:cs="Arial"/>
              </w:rPr>
              <w:t>constitué</w:t>
            </w:r>
            <w:r w:rsidR="00E46B48" w:rsidRPr="004A7E2A">
              <w:rPr>
                <w:rFonts w:ascii="Arial" w:hAnsi="Arial" w:cs="Arial"/>
              </w:rPr>
              <w:t xml:space="preserve"> </w:t>
            </w:r>
            <w:r w:rsidRPr="004A7E2A">
              <w:rPr>
                <w:rFonts w:ascii="Arial" w:hAnsi="Arial" w:cs="Arial"/>
              </w:rPr>
              <w:t xml:space="preserve">entre les soussignés et tous membres qu’ils pourront ultérieurement s’adjoindre, une Société Civile qui sera régie par les articles 1845 et suivants du Code </w:t>
            </w:r>
            <w:r w:rsidR="00E46B48" w:rsidRPr="004A7E2A">
              <w:rPr>
                <w:rFonts w:ascii="Arial" w:eastAsia="Times New Roman" w:hAnsi="Arial" w:cs="Arial"/>
              </w:rPr>
              <w:t>civil</w:t>
            </w:r>
            <w:r w:rsidR="00E46B48" w:rsidRPr="004A7E2A">
              <w:rPr>
                <w:rFonts w:ascii="Arial" w:hAnsi="Arial" w:cs="Arial"/>
              </w:rPr>
              <w:t xml:space="preserve"> </w:t>
            </w:r>
            <w:r w:rsidRPr="004A7E2A">
              <w:rPr>
                <w:rFonts w:ascii="Arial" w:hAnsi="Arial" w:cs="Arial"/>
              </w:rPr>
              <w:t>ainsi que par les présents statuts.</w:t>
            </w:r>
          </w:p>
          <w:p w14:paraId="18A0EC6D" w14:textId="77777777" w:rsidR="00711E43" w:rsidRPr="004A7E2A" w:rsidRDefault="00711E43" w:rsidP="00A11789">
            <w:pPr>
              <w:pStyle w:val="Standard"/>
              <w:ind w:right="126"/>
              <w:rPr>
                <w:rFonts w:ascii="Arial" w:hAnsi="Arial" w:cs="Arial"/>
                <w:b/>
              </w:rPr>
            </w:pPr>
          </w:p>
        </w:tc>
        <w:tc>
          <w:tcPr>
            <w:tcW w:w="5100" w:type="dxa"/>
            <w:tcBorders>
              <w:top w:val="nil"/>
              <w:bottom w:val="nil"/>
            </w:tcBorders>
            <w:shd w:val="clear" w:color="auto" w:fill="auto"/>
            <w:tcMar>
              <w:top w:w="0" w:type="dxa"/>
              <w:left w:w="108" w:type="dxa"/>
              <w:bottom w:w="0" w:type="dxa"/>
              <w:right w:w="108" w:type="dxa"/>
            </w:tcMar>
          </w:tcPr>
          <w:p w14:paraId="709ADC26" w14:textId="2D70FF99" w:rsidR="00711E43" w:rsidRPr="004A7E2A" w:rsidRDefault="00711E43" w:rsidP="00A11789">
            <w:pPr>
              <w:pStyle w:val="Standard"/>
              <w:rPr>
                <w:rFonts w:ascii="Arial" w:hAnsi="Arial" w:cs="Arial"/>
                <w:b/>
                <w:lang w:val="ca-ES"/>
              </w:rPr>
            </w:pPr>
            <w:r w:rsidRPr="004A7E2A">
              <w:rPr>
                <w:rFonts w:ascii="Arial" w:hAnsi="Arial" w:cs="Arial"/>
                <w:b/>
                <w:lang w:val="ca-ES"/>
              </w:rPr>
              <w:t>Article 1</w:t>
            </w:r>
            <w:r w:rsidR="00F265DF" w:rsidRPr="004A7E2A">
              <w:rPr>
                <w:rFonts w:ascii="Arial" w:eastAsia="Times New Roman" w:hAnsi="Arial" w:cs="Arial"/>
                <w:b/>
                <w:bCs/>
                <w:lang w:val="ca-ES"/>
              </w:rPr>
              <w:t>.</w:t>
            </w:r>
            <w:r w:rsidRPr="004A7E2A">
              <w:rPr>
                <w:rFonts w:ascii="Arial" w:hAnsi="Arial" w:cs="Arial"/>
                <w:b/>
                <w:lang w:val="ca-ES"/>
              </w:rPr>
              <w:t xml:space="preserve"> </w:t>
            </w:r>
            <w:r w:rsidR="000060A5" w:rsidRPr="004A7E2A">
              <w:rPr>
                <w:rFonts w:ascii="Arial" w:hAnsi="Arial" w:cs="Arial"/>
                <w:b/>
                <w:lang w:val="ca-ES"/>
              </w:rPr>
              <w:t>Forma</w:t>
            </w:r>
            <w:r w:rsidR="000060A5" w:rsidRPr="004A7E2A">
              <w:rPr>
                <w:rFonts w:ascii="Arial" w:eastAsia="Times New Roman" w:hAnsi="Arial" w:cs="Arial"/>
                <w:b/>
                <w:bCs/>
                <w:lang w:val="ca-ES"/>
              </w:rPr>
              <w:t xml:space="preserve"> jurídica</w:t>
            </w:r>
          </w:p>
          <w:p w14:paraId="7FFC93BD" w14:textId="7F8FF5CD" w:rsidR="00711E43" w:rsidRPr="004A7E2A" w:rsidRDefault="00E46B48" w:rsidP="00A11789">
            <w:pPr>
              <w:pStyle w:val="PreformattedText"/>
              <w:rPr>
                <w:rFonts w:ascii="Arial" w:hAnsi="Arial" w:cs="Arial"/>
                <w:sz w:val="24"/>
                <w:szCs w:val="24"/>
                <w:lang w:val="ca-ES"/>
              </w:rPr>
            </w:pPr>
            <w:r w:rsidRPr="004A7E2A">
              <w:rPr>
                <w:rFonts w:ascii="Arial" w:eastAsia="Times New Roman" w:hAnsi="Arial" w:cs="Arial"/>
                <w:sz w:val="24"/>
                <w:szCs w:val="24"/>
                <w:lang w:val="ca-ES"/>
              </w:rPr>
              <w:t>E</w:t>
            </w:r>
            <w:r w:rsidR="00711E43" w:rsidRPr="004A7E2A">
              <w:rPr>
                <w:rFonts w:ascii="Arial" w:eastAsia="Times New Roman" w:hAnsi="Arial" w:cs="Arial"/>
                <w:sz w:val="24"/>
                <w:szCs w:val="24"/>
                <w:lang w:val="ca-ES"/>
              </w:rPr>
              <w:t>l</w:t>
            </w:r>
            <w:r w:rsidR="007E090C" w:rsidRPr="004A7E2A">
              <w:rPr>
                <w:rFonts w:ascii="Arial" w:eastAsia="Times New Roman" w:hAnsi="Arial" w:cs="Arial"/>
                <w:sz w:val="24"/>
                <w:szCs w:val="24"/>
                <w:lang w:val="ca-ES"/>
              </w:rPr>
              <w:t>s</w:t>
            </w:r>
            <w:r w:rsidR="00711E43" w:rsidRPr="004A7E2A">
              <w:rPr>
                <w:rFonts w:ascii="Arial" w:eastAsia="Times New Roman" w:hAnsi="Arial" w:cs="Arial"/>
                <w:sz w:val="24"/>
                <w:szCs w:val="24"/>
                <w:lang w:val="ca-ES"/>
              </w:rPr>
              <w:t xml:space="preserve"> sotasignat</w:t>
            </w:r>
            <w:r w:rsidR="007E090C" w:rsidRPr="004A7E2A">
              <w:rPr>
                <w:rFonts w:ascii="Arial" w:eastAsia="Times New Roman" w:hAnsi="Arial" w:cs="Arial"/>
                <w:sz w:val="24"/>
                <w:szCs w:val="24"/>
                <w:lang w:val="ca-ES"/>
              </w:rPr>
              <w:t>s</w:t>
            </w:r>
            <w:r w:rsidR="00711E43" w:rsidRPr="004A7E2A">
              <w:rPr>
                <w:rFonts w:ascii="Arial" w:hAnsi="Arial" w:cs="Arial"/>
                <w:sz w:val="24"/>
                <w:szCs w:val="24"/>
                <w:lang w:val="ca-ES"/>
              </w:rPr>
              <w:t xml:space="preserve"> i els socis que s'incorporin</w:t>
            </w:r>
            <w:r w:rsidR="00176265" w:rsidRPr="004A7E2A">
              <w:rPr>
                <w:rFonts w:ascii="Arial" w:eastAsia="Times New Roman" w:hAnsi="Arial" w:cs="Arial"/>
                <w:sz w:val="24"/>
                <w:szCs w:val="24"/>
                <w:lang w:val="ca-ES"/>
              </w:rPr>
              <w:t xml:space="preserve"> més endavant</w:t>
            </w:r>
            <w:r w:rsidRPr="004A7E2A">
              <w:rPr>
                <w:rFonts w:ascii="Arial" w:eastAsia="Times New Roman" w:hAnsi="Arial" w:cs="Arial"/>
                <w:sz w:val="24"/>
                <w:szCs w:val="24"/>
                <w:lang w:val="ca-ES"/>
              </w:rPr>
              <w:t xml:space="preserve"> constitueixen</w:t>
            </w:r>
            <w:r w:rsidRPr="004A7E2A">
              <w:rPr>
                <w:rFonts w:ascii="Arial" w:hAnsi="Arial" w:cs="Arial"/>
                <w:sz w:val="24"/>
                <w:szCs w:val="24"/>
                <w:lang w:val="ca-ES"/>
              </w:rPr>
              <w:t xml:space="preserve"> </w:t>
            </w:r>
            <w:r w:rsidR="00711E43" w:rsidRPr="004A7E2A">
              <w:rPr>
                <w:rFonts w:ascii="Arial" w:hAnsi="Arial" w:cs="Arial"/>
                <w:sz w:val="24"/>
                <w:szCs w:val="24"/>
                <w:lang w:val="ca-ES"/>
              </w:rPr>
              <w:t xml:space="preserve">una </w:t>
            </w:r>
            <w:r w:rsidR="00E32DA7" w:rsidRPr="004A7E2A">
              <w:rPr>
                <w:rFonts w:ascii="Arial" w:eastAsia="Times New Roman" w:hAnsi="Arial" w:cs="Arial"/>
                <w:sz w:val="24"/>
                <w:szCs w:val="24"/>
                <w:lang w:val="ca-ES"/>
              </w:rPr>
              <w:t>societat civil</w:t>
            </w:r>
            <w:r w:rsidR="00E32DA7" w:rsidRPr="004A7E2A">
              <w:rPr>
                <w:rFonts w:ascii="Arial" w:hAnsi="Arial" w:cs="Arial"/>
                <w:sz w:val="24"/>
                <w:szCs w:val="24"/>
                <w:lang w:val="ca-ES"/>
              </w:rPr>
              <w:t xml:space="preserve"> </w:t>
            </w:r>
            <w:r w:rsidR="00711E43" w:rsidRPr="004A7E2A">
              <w:rPr>
                <w:rFonts w:ascii="Arial" w:hAnsi="Arial" w:cs="Arial"/>
                <w:sz w:val="24"/>
                <w:szCs w:val="24"/>
                <w:lang w:val="ca-ES"/>
              </w:rPr>
              <w:t xml:space="preserve">que es </w:t>
            </w:r>
            <w:r w:rsidR="00176265" w:rsidRPr="004A7E2A">
              <w:rPr>
                <w:rFonts w:ascii="Arial" w:eastAsia="Times New Roman" w:hAnsi="Arial" w:cs="Arial"/>
                <w:sz w:val="24"/>
                <w:szCs w:val="24"/>
                <w:lang w:val="ca-ES"/>
              </w:rPr>
              <w:t>regeix</w:t>
            </w:r>
            <w:r w:rsidR="00176265" w:rsidRPr="004A7E2A">
              <w:rPr>
                <w:rFonts w:ascii="Arial" w:hAnsi="Arial" w:cs="Arial"/>
                <w:sz w:val="24"/>
                <w:szCs w:val="24"/>
                <w:lang w:val="ca-ES"/>
              </w:rPr>
              <w:t xml:space="preserve"> </w:t>
            </w:r>
            <w:r w:rsidR="00711E43" w:rsidRPr="004A7E2A">
              <w:rPr>
                <w:rFonts w:ascii="Arial" w:hAnsi="Arial" w:cs="Arial"/>
                <w:sz w:val="24"/>
                <w:szCs w:val="24"/>
                <w:lang w:val="ca-ES"/>
              </w:rPr>
              <w:t xml:space="preserve">pels articles 1845 i següents del Codi Civil </w:t>
            </w:r>
            <w:r w:rsidR="00355117" w:rsidRPr="004A7E2A">
              <w:rPr>
                <w:rFonts w:ascii="Arial" w:hAnsi="Arial" w:cs="Arial"/>
                <w:sz w:val="24"/>
                <w:szCs w:val="24"/>
                <w:lang w:val="ca-ES"/>
              </w:rPr>
              <w:t xml:space="preserve">de França </w:t>
            </w:r>
            <w:r w:rsidR="00C408B3" w:rsidRPr="004A7E2A">
              <w:rPr>
                <w:rFonts w:ascii="Arial" w:eastAsia="Times New Roman" w:hAnsi="Arial" w:cs="Arial"/>
                <w:sz w:val="24"/>
                <w:szCs w:val="24"/>
                <w:lang w:val="ca-ES"/>
              </w:rPr>
              <w:t>i</w:t>
            </w:r>
            <w:r w:rsidR="00711E43" w:rsidRPr="004A7E2A">
              <w:rPr>
                <w:rFonts w:ascii="Arial" w:hAnsi="Arial" w:cs="Arial"/>
                <w:sz w:val="24"/>
                <w:szCs w:val="24"/>
                <w:lang w:val="ca-ES"/>
              </w:rPr>
              <w:t xml:space="preserve"> per aquests estatuts</w:t>
            </w:r>
            <w:r w:rsidR="00176265" w:rsidRPr="004A7E2A">
              <w:rPr>
                <w:rFonts w:ascii="Arial" w:eastAsia="Times New Roman" w:hAnsi="Arial" w:cs="Arial"/>
                <w:sz w:val="24"/>
                <w:szCs w:val="24"/>
                <w:lang w:val="ca-ES"/>
              </w:rPr>
              <w:t>.</w:t>
            </w:r>
          </w:p>
          <w:p w14:paraId="17BCB645" w14:textId="77777777" w:rsidR="00711E43" w:rsidRPr="004A7E2A" w:rsidRDefault="00711E43" w:rsidP="00A11789">
            <w:pPr>
              <w:pStyle w:val="Standard"/>
              <w:rPr>
                <w:rFonts w:ascii="Arial" w:hAnsi="Arial" w:cs="Arial"/>
                <w:b/>
                <w:lang w:val="ca-ES"/>
              </w:rPr>
            </w:pPr>
          </w:p>
        </w:tc>
      </w:tr>
      <w:tr w:rsidR="00097627" w:rsidRPr="00A81E3B" w14:paraId="2B416112" w14:textId="77777777" w:rsidTr="00802C09">
        <w:tc>
          <w:tcPr>
            <w:tcW w:w="5098" w:type="dxa"/>
            <w:tcBorders>
              <w:top w:val="nil"/>
              <w:bottom w:val="nil"/>
            </w:tcBorders>
          </w:tcPr>
          <w:p w14:paraId="1DECA984" w14:textId="77777777" w:rsidR="00711E43" w:rsidRPr="004A7E2A" w:rsidRDefault="00711E43" w:rsidP="00A11789">
            <w:pPr>
              <w:pStyle w:val="Standard"/>
              <w:ind w:right="126"/>
              <w:rPr>
                <w:rFonts w:ascii="Arial" w:hAnsi="Arial" w:cs="Arial"/>
                <w:b/>
              </w:rPr>
            </w:pPr>
            <w:r w:rsidRPr="004A7E2A">
              <w:rPr>
                <w:rFonts w:ascii="Arial" w:hAnsi="Arial" w:cs="Arial"/>
                <w:b/>
              </w:rPr>
              <w:t>Article 2 : Objet</w:t>
            </w:r>
          </w:p>
          <w:p w14:paraId="3497FA52" w14:textId="4E043A81" w:rsidR="00711E43" w:rsidRPr="004A7E2A" w:rsidRDefault="00711E43" w:rsidP="00A11789">
            <w:pPr>
              <w:pStyle w:val="Standard"/>
              <w:ind w:right="126"/>
              <w:rPr>
                <w:rFonts w:ascii="Arial" w:hAnsi="Arial" w:cs="Arial"/>
              </w:rPr>
            </w:pPr>
            <w:r w:rsidRPr="004A7E2A">
              <w:rPr>
                <w:rFonts w:ascii="Arial" w:hAnsi="Arial" w:cs="Arial"/>
              </w:rPr>
              <w:t xml:space="preserve">La société a pour objet l’acquisition, </w:t>
            </w:r>
            <w:r w:rsidRPr="004A7E2A">
              <w:rPr>
                <w:rFonts w:ascii="Arial" w:eastAsia="Times New Roman" w:hAnsi="Arial" w:cs="Arial"/>
              </w:rPr>
              <w:t>l’exercice</w:t>
            </w:r>
            <w:r w:rsidRPr="004A7E2A">
              <w:rPr>
                <w:rFonts w:ascii="Arial" w:hAnsi="Arial" w:cs="Arial"/>
              </w:rPr>
              <w:t xml:space="preserve"> et la gestion </w:t>
            </w:r>
            <w:r w:rsidRPr="004A7E2A">
              <w:rPr>
                <w:rFonts w:ascii="Arial" w:eastAsia="Times New Roman" w:hAnsi="Arial" w:cs="Arial"/>
              </w:rPr>
              <w:t xml:space="preserve">de tous les droits de propriété ou immobiliers, l’exploitation </w:t>
            </w:r>
            <w:r w:rsidRPr="004A7E2A">
              <w:rPr>
                <w:rFonts w:ascii="Arial" w:hAnsi="Arial" w:cs="Arial"/>
              </w:rPr>
              <w:t xml:space="preserve">par bail ou </w:t>
            </w:r>
            <w:r w:rsidRPr="004A7E2A">
              <w:rPr>
                <w:rFonts w:ascii="Arial" w:eastAsia="Times New Roman" w:hAnsi="Arial" w:cs="Arial"/>
              </w:rPr>
              <w:t>non de ce bien,</w:t>
            </w:r>
            <w:r w:rsidRPr="004A7E2A">
              <w:rPr>
                <w:rFonts w:ascii="Arial" w:hAnsi="Arial" w:cs="Arial"/>
              </w:rPr>
              <w:t xml:space="preserve"> et </w:t>
            </w:r>
            <w:r w:rsidRPr="004A7E2A">
              <w:rPr>
                <w:rFonts w:ascii="Arial" w:eastAsia="Times New Roman" w:hAnsi="Arial" w:cs="Arial"/>
              </w:rPr>
              <w:t>en général</w:t>
            </w:r>
            <w:r w:rsidRPr="004A7E2A">
              <w:rPr>
                <w:rFonts w:ascii="Arial" w:hAnsi="Arial" w:cs="Arial"/>
              </w:rPr>
              <w:t xml:space="preserve">, toutes </w:t>
            </w:r>
            <w:r w:rsidRPr="004A7E2A">
              <w:rPr>
                <w:rFonts w:ascii="Arial" w:eastAsia="Times New Roman" w:hAnsi="Arial" w:cs="Arial"/>
              </w:rPr>
              <w:t xml:space="preserve">les </w:t>
            </w:r>
            <w:r w:rsidRPr="004A7E2A">
              <w:rPr>
                <w:rFonts w:ascii="Arial" w:hAnsi="Arial" w:cs="Arial"/>
              </w:rPr>
              <w:t xml:space="preserve">opérations </w:t>
            </w:r>
            <w:r w:rsidRPr="004A7E2A">
              <w:rPr>
                <w:rFonts w:ascii="Arial" w:eastAsia="Times New Roman" w:hAnsi="Arial" w:cs="Arial"/>
              </w:rPr>
              <w:t>si elles</w:t>
            </w:r>
            <w:r w:rsidRPr="004A7E2A">
              <w:rPr>
                <w:rFonts w:ascii="Arial" w:hAnsi="Arial" w:cs="Arial"/>
              </w:rPr>
              <w:t xml:space="preserve"> ne modifient pas le caractère civil de la société.</w:t>
            </w:r>
          </w:p>
          <w:p w14:paraId="456AF361" w14:textId="77777777" w:rsidR="00711E43" w:rsidRPr="004A7E2A" w:rsidRDefault="00711E43" w:rsidP="00A11789">
            <w:pPr>
              <w:pStyle w:val="Standard"/>
              <w:ind w:right="126"/>
              <w:rPr>
                <w:rFonts w:ascii="Arial" w:hAnsi="Arial" w:cs="Arial"/>
                <w:b/>
              </w:rPr>
            </w:pPr>
          </w:p>
        </w:tc>
        <w:tc>
          <w:tcPr>
            <w:tcW w:w="5100" w:type="dxa"/>
            <w:tcBorders>
              <w:top w:val="nil"/>
              <w:bottom w:val="nil"/>
            </w:tcBorders>
            <w:shd w:val="clear" w:color="auto" w:fill="auto"/>
            <w:tcMar>
              <w:top w:w="0" w:type="dxa"/>
              <w:left w:w="108" w:type="dxa"/>
              <w:bottom w:w="0" w:type="dxa"/>
              <w:right w:w="108" w:type="dxa"/>
            </w:tcMar>
          </w:tcPr>
          <w:p w14:paraId="3307B70A" w14:textId="2151CC2C" w:rsidR="00711E43" w:rsidRPr="004A7E2A" w:rsidRDefault="00711E43" w:rsidP="00A11789">
            <w:pPr>
              <w:pStyle w:val="Standard"/>
              <w:rPr>
                <w:rFonts w:ascii="Arial" w:hAnsi="Arial" w:cs="Arial"/>
                <w:lang w:val="ca-ES"/>
              </w:rPr>
            </w:pPr>
            <w:r w:rsidRPr="004A7E2A">
              <w:rPr>
                <w:rStyle w:val="Policepardfaut"/>
                <w:rFonts w:ascii="Arial" w:hAnsi="Arial" w:cs="Arial"/>
                <w:b/>
                <w:lang w:val="ca-ES"/>
              </w:rPr>
              <w:t>Article 2</w:t>
            </w:r>
            <w:r w:rsidR="00E46B48" w:rsidRPr="004A7E2A">
              <w:rPr>
                <w:rStyle w:val="Policepardfaut"/>
                <w:rFonts w:ascii="Arial" w:eastAsia="Times New Roman" w:hAnsi="Arial" w:cs="Arial"/>
                <w:b/>
                <w:bCs/>
                <w:lang w:val="ca-ES"/>
              </w:rPr>
              <w:t>. Objecte social</w:t>
            </w:r>
          </w:p>
          <w:p w14:paraId="4A05DC90" w14:textId="7C151222" w:rsidR="00711E43" w:rsidRPr="004A7E2A" w:rsidRDefault="00490EE0" w:rsidP="00A11789">
            <w:pPr>
              <w:pStyle w:val="PreformattedText"/>
              <w:rPr>
                <w:rFonts w:ascii="Arial" w:hAnsi="Arial" w:cs="Arial"/>
                <w:sz w:val="24"/>
                <w:szCs w:val="24"/>
                <w:lang w:val="ca-ES"/>
              </w:rPr>
            </w:pPr>
            <w:r w:rsidRPr="004A7E2A">
              <w:rPr>
                <w:rFonts w:ascii="Arial" w:eastAsia="Times New Roman" w:hAnsi="Arial" w:cs="Arial"/>
                <w:sz w:val="24"/>
                <w:szCs w:val="24"/>
                <w:lang w:val="ca-ES"/>
              </w:rPr>
              <w:t xml:space="preserve">La </w:t>
            </w:r>
            <w:r w:rsidRPr="004A7E2A">
              <w:rPr>
                <w:rFonts w:ascii="Arial" w:hAnsi="Arial" w:cs="Arial"/>
                <w:sz w:val="24"/>
                <w:szCs w:val="24"/>
                <w:lang w:val="ca-ES"/>
              </w:rPr>
              <w:t xml:space="preserve">societat </w:t>
            </w:r>
            <w:r w:rsidRPr="004A7E2A">
              <w:rPr>
                <w:rFonts w:ascii="Arial" w:eastAsia="Times New Roman" w:hAnsi="Arial" w:cs="Arial"/>
                <w:sz w:val="24"/>
                <w:szCs w:val="24"/>
                <w:lang w:val="ca-ES"/>
              </w:rPr>
              <w:t>té per objecte</w:t>
            </w:r>
            <w:r w:rsidR="00711E43" w:rsidRPr="004A7E2A">
              <w:rPr>
                <w:rFonts w:ascii="Arial" w:hAnsi="Arial" w:cs="Arial"/>
                <w:sz w:val="24"/>
                <w:szCs w:val="24"/>
                <w:lang w:val="ca-ES"/>
              </w:rPr>
              <w:t xml:space="preserve"> l'adquisició, </w:t>
            </w:r>
            <w:r w:rsidR="003B7C8F" w:rsidRPr="004A7E2A">
              <w:rPr>
                <w:rFonts w:ascii="Arial" w:eastAsia="Times New Roman" w:hAnsi="Arial" w:cs="Arial"/>
                <w:sz w:val="24"/>
                <w:szCs w:val="24"/>
                <w:lang w:val="ca-ES"/>
              </w:rPr>
              <w:t>l’exercici</w:t>
            </w:r>
            <w:r w:rsidR="003B7C8F" w:rsidRPr="004A7E2A">
              <w:rPr>
                <w:rFonts w:ascii="Arial" w:hAnsi="Arial" w:cs="Arial"/>
                <w:sz w:val="24"/>
                <w:szCs w:val="24"/>
                <w:lang w:val="ca-ES"/>
              </w:rPr>
              <w:t xml:space="preserve"> </w:t>
            </w:r>
            <w:r w:rsidR="00711E43" w:rsidRPr="004A7E2A">
              <w:rPr>
                <w:rFonts w:ascii="Arial" w:hAnsi="Arial" w:cs="Arial"/>
                <w:sz w:val="24"/>
                <w:szCs w:val="24"/>
                <w:lang w:val="ca-ES"/>
              </w:rPr>
              <w:t>i</w:t>
            </w:r>
            <w:r w:rsidRPr="004A7E2A">
              <w:rPr>
                <w:rFonts w:ascii="Arial" w:hAnsi="Arial" w:cs="Arial"/>
                <w:sz w:val="24"/>
                <w:szCs w:val="24"/>
                <w:lang w:val="ca-ES"/>
              </w:rPr>
              <w:t xml:space="preserve"> </w:t>
            </w:r>
            <w:r w:rsidRPr="004A7E2A">
              <w:rPr>
                <w:rFonts w:ascii="Arial" w:eastAsia="Times New Roman" w:hAnsi="Arial" w:cs="Arial"/>
                <w:sz w:val="24"/>
                <w:szCs w:val="24"/>
                <w:lang w:val="ca-ES"/>
              </w:rPr>
              <w:t>la</w:t>
            </w:r>
            <w:r w:rsidR="00711E43" w:rsidRPr="004A7E2A">
              <w:rPr>
                <w:rFonts w:ascii="Arial" w:eastAsia="Times New Roman" w:hAnsi="Arial" w:cs="Arial"/>
                <w:sz w:val="24"/>
                <w:szCs w:val="24"/>
                <w:lang w:val="ca-ES"/>
              </w:rPr>
              <w:t xml:space="preserve"> </w:t>
            </w:r>
            <w:r w:rsidR="00711E43" w:rsidRPr="004A7E2A">
              <w:rPr>
                <w:rFonts w:ascii="Arial" w:hAnsi="Arial" w:cs="Arial"/>
                <w:sz w:val="24"/>
                <w:szCs w:val="24"/>
                <w:lang w:val="ca-ES"/>
              </w:rPr>
              <w:t xml:space="preserve">gestió de </w:t>
            </w:r>
            <w:r w:rsidR="00000BA4" w:rsidRPr="004A7E2A">
              <w:rPr>
                <w:rFonts w:ascii="Arial" w:hAnsi="Arial" w:cs="Arial"/>
                <w:sz w:val="24"/>
                <w:szCs w:val="24"/>
                <w:lang w:val="ca-ES"/>
              </w:rPr>
              <w:t xml:space="preserve">tots els </w:t>
            </w:r>
            <w:r w:rsidR="00711E43" w:rsidRPr="004A7E2A">
              <w:rPr>
                <w:rFonts w:ascii="Arial" w:hAnsi="Arial" w:cs="Arial"/>
                <w:sz w:val="24"/>
                <w:szCs w:val="24"/>
                <w:lang w:val="ca-ES"/>
              </w:rPr>
              <w:t xml:space="preserve">drets </w:t>
            </w:r>
            <w:r w:rsidR="002F0267" w:rsidRPr="004A7E2A">
              <w:rPr>
                <w:rFonts w:ascii="Arial" w:eastAsia="Times New Roman" w:hAnsi="Arial" w:cs="Arial"/>
                <w:sz w:val="24"/>
                <w:szCs w:val="24"/>
                <w:lang w:val="ca-ES"/>
              </w:rPr>
              <w:t>patrimonials</w:t>
            </w:r>
            <w:r w:rsidR="00711E43" w:rsidRPr="004A7E2A">
              <w:rPr>
                <w:rFonts w:ascii="Arial" w:hAnsi="Arial" w:cs="Arial"/>
                <w:sz w:val="24"/>
                <w:szCs w:val="24"/>
                <w:lang w:val="ca-ES"/>
              </w:rPr>
              <w:t xml:space="preserve"> o </w:t>
            </w:r>
            <w:r w:rsidR="003B7C8F" w:rsidRPr="004A7E2A">
              <w:rPr>
                <w:rFonts w:ascii="Arial" w:eastAsia="Times New Roman" w:hAnsi="Arial" w:cs="Arial"/>
                <w:sz w:val="24"/>
                <w:szCs w:val="24"/>
                <w:lang w:val="ca-ES"/>
              </w:rPr>
              <w:t>immobiliaris</w:t>
            </w:r>
            <w:r w:rsidR="00711E43" w:rsidRPr="004A7E2A">
              <w:rPr>
                <w:rFonts w:ascii="Arial" w:eastAsia="Times New Roman" w:hAnsi="Arial" w:cs="Arial"/>
                <w:sz w:val="24"/>
                <w:szCs w:val="24"/>
                <w:lang w:val="ca-ES"/>
              </w:rPr>
              <w:t xml:space="preserve">; </w:t>
            </w:r>
            <w:r w:rsidR="003B7C8F" w:rsidRPr="004A7E2A">
              <w:rPr>
                <w:rFonts w:ascii="Arial" w:eastAsia="Times New Roman" w:hAnsi="Arial" w:cs="Arial"/>
                <w:sz w:val="24"/>
                <w:szCs w:val="24"/>
                <w:lang w:val="ca-ES"/>
              </w:rPr>
              <w:t>el lloguer</w:t>
            </w:r>
            <w:r w:rsidR="00711E43" w:rsidRPr="004A7E2A">
              <w:rPr>
                <w:rFonts w:ascii="Arial" w:eastAsia="Times New Roman" w:hAnsi="Arial" w:cs="Arial"/>
                <w:sz w:val="24"/>
                <w:szCs w:val="24"/>
                <w:lang w:val="ca-ES"/>
              </w:rPr>
              <w:t xml:space="preserve"> </w:t>
            </w:r>
            <w:r w:rsidR="003842CC" w:rsidRPr="00DD7BDF">
              <w:rPr>
                <w:rFonts w:ascii="Arial" w:eastAsia="Times New Roman" w:hAnsi="Arial" w:cs="Arial"/>
                <w:sz w:val="24"/>
                <w:szCs w:val="24"/>
                <w:lang w:val="ca-ES"/>
              </w:rPr>
              <w:t>d</w:t>
            </w:r>
            <w:r w:rsidR="00A81E3B" w:rsidRPr="00DD7BDF">
              <w:rPr>
                <w:rFonts w:ascii="Arial" w:eastAsia="Times New Roman" w:hAnsi="Arial" w:cs="Arial"/>
                <w:sz w:val="24"/>
                <w:szCs w:val="24"/>
                <w:lang w:val="ca-ES"/>
              </w:rPr>
              <w:t>’aquests béns</w:t>
            </w:r>
            <w:r w:rsidR="003842CC" w:rsidRPr="00DD7BDF">
              <w:rPr>
                <w:rFonts w:ascii="Arial" w:hAnsi="Arial" w:cs="Arial"/>
                <w:sz w:val="24"/>
                <w:szCs w:val="24"/>
                <w:lang w:val="ca-ES"/>
              </w:rPr>
              <w:t xml:space="preserve"> </w:t>
            </w:r>
            <w:r w:rsidR="00711E43" w:rsidRPr="00DD7BDF">
              <w:rPr>
                <w:rFonts w:ascii="Arial" w:hAnsi="Arial" w:cs="Arial"/>
                <w:sz w:val="24"/>
                <w:szCs w:val="24"/>
                <w:lang w:val="ca-ES"/>
              </w:rPr>
              <w:t>i, en general, qualsevol operació sempre que no modifiqui el caràcter civil de la societat</w:t>
            </w:r>
            <w:r w:rsidR="00711E43" w:rsidRPr="004A7E2A">
              <w:rPr>
                <w:rFonts w:ascii="Arial" w:hAnsi="Arial" w:cs="Arial"/>
                <w:sz w:val="24"/>
                <w:szCs w:val="24"/>
                <w:lang w:val="ca-ES"/>
              </w:rPr>
              <w:t>.</w:t>
            </w:r>
          </w:p>
          <w:p w14:paraId="5DEB69A9" w14:textId="77777777" w:rsidR="00711E43" w:rsidRPr="004A7E2A" w:rsidRDefault="00711E43" w:rsidP="00A11789">
            <w:pPr>
              <w:pStyle w:val="Standard"/>
              <w:rPr>
                <w:rFonts w:ascii="Arial" w:hAnsi="Arial" w:cs="Arial"/>
                <w:b/>
                <w:lang w:val="ca-ES"/>
              </w:rPr>
            </w:pPr>
          </w:p>
        </w:tc>
      </w:tr>
      <w:tr w:rsidR="00097627" w:rsidRPr="00777AC1" w14:paraId="440DBED0" w14:textId="77777777" w:rsidTr="00802C09">
        <w:tc>
          <w:tcPr>
            <w:tcW w:w="5098" w:type="dxa"/>
            <w:tcBorders>
              <w:top w:val="nil"/>
              <w:bottom w:val="nil"/>
            </w:tcBorders>
          </w:tcPr>
          <w:p w14:paraId="0635BFDE" w14:textId="77777777" w:rsidR="00711E43" w:rsidRPr="004A7E2A" w:rsidRDefault="00711E43" w:rsidP="00A11789">
            <w:pPr>
              <w:pStyle w:val="Standard"/>
              <w:ind w:right="126"/>
              <w:rPr>
                <w:rFonts w:ascii="Arial" w:hAnsi="Arial" w:cs="Arial"/>
              </w:rPr>
            </w:pPr>
            <w:r w:rsidRPr="00CE58B7">
              <w:rPr>
                <w:rStyle w:val="Policepardfaut"/>
                <w:rFonts w:ascii="Arial" w:hAnsi="Arial" w:cs="Arial"/>
                <w:b/>
              </w:rPr>
              <w:t xml:space="preserve">Article 3 </w:t>
            </w:r>
            <w:r w:rsidRPr="00CE58B7">
              <w:rPr>
                <w:rFonts w:ascii="Arial" w:hAnsi="Arial" w:cs="Arial"/>
                <w:b/>
              </w:rPr>
              <w:t>:</w:t>
            </w:r>
            <w:r w:rsidRPr="004A7E2A">
              <w:rPr>
                <w:rFonts w:ascii="Arial" w:hAnsi="Arial" w:cs="Arial"/>
                <w:b/>
              </w:rPr>
              <w:t xml:space="preserve"> Dénomination sociale</w:t>
            </w:r>
          </w:p>
          <w:p w14:paraId="570E5055" w14:textId="5C737061" w:rsidR="00711E43" w:rsidRPr="004A7E2A" w:rsidRDefault="00F265DF" w:rsidP="00A11789">
            <w:pPr>
              <w:pStyle w:val="Standard"/>
              <w:ind w:right="126"/>
              <w:rPr>
                <w:rFonts w:ascii="Arial" w:hAnsi="Arial" w:cs="Arial"/>
              </w:rPr>
            </w:pPr>
            <w:r w:rsidRPr="004A7E2A">
              <w:rPr>
                <w:rStyle w:val="Policepardfaut"/>
                <w:rFonts w:ascii="Arial" w:hAnsi="Arial" w:cs="Arial"/>
              </w:rPr>
              <w:t>La société prend la dénomination suivante </w:t>
            </w:r>
            <w:r w:rsidR="00711E43" w:rsidRPr="004A7E2A">
              <w:rPr>
                <w:rStyle w:val="Policepardfaut"/>
                <w:rFonts w:ascii="Arial" w:hAnsi="Arial" w:cs="Arial"/>
              </w:rPr>
              <w:t>:</w:t>
            </w:r>
            <w:r w:rsidR="00A81E3B">
              <w:rPr>
                <w:rStyle w:val="Policepardfaut"/>
                <w:rFonts w:ascii="Arial" w:hAnsi="Arial" w:cs="Arial"/>
              </w:rPr>
              <w:t xml:space="preserve"> </w:t>
            </w:r>
            <w:r w:rsidR="00A81E3B" w:rsidRPr="004A7E2A">
              <w:rPr>
                <w:rFonts w:ascii="Arial" w:eastAsia="Arial" w:hAnsi="Arial" w:cs="Arial"/>
                <w:color w:val="000000"/>
                <w:lang w:val="ca-ES"/>
              </w:rPr>
              <w:t>…</w:t>
            </w:r>
            <w:r w:rsidR="00A81E3B">
              <w:rPr>
                <w:rFonts w:ascii="Arial" w:eastAsia="Arial" w:hAnsi="Arial" w:cs="Arial"/>
                <w:color w:val="000000"/>
                <w:lang w:val="ca-ES"/>
              </w:rPr>
              <w:t>.......</w:t>
            </w:r>
            <w:r w:rsidR="00A81E3B" w:rsidRPr="004A7E2A">
              <w:rPr>
                <w:rFonts w:ascii="Arial" w:eastAsia="Arial" w:hAnsi="Arial" w:cs="Arial"/>
                <w:color w:val="000000"/>
                <w:lang w:val="ca-ES"/>
              </w:rPr>
              <w:t xml:space="preserve">… </w:t>
            </w:r>
            <w:r w:rsidR="00A81E3B">
              <w:rPr>
                <w:rFonts w:ascii="Arial" w:eastAsia="Arial" w:hAnsi="Arial" w:cs="Arial"/>
                <w:color w:val="000000"/>
                <w:lang w:val="ca-ES"/>
              </w:rPr>
              <w:t xml:space="preserve">. </w:t>
            </w:r>
          </w:p>
          <w:p w14:paraId="76BDA278" w14:textId="77777777" w:rsidR="00711E43" w:rsidRDefault="00711E43" w:rsidP="00A11789">
            <w:pPr>
              <w:pStyle w:val="Standard"/>
              <w:ind w:right="126"/>
              <w:rPr>
                <w:rStyle w:val="Policepardfaut"/>
                <w:rFonts w:ascii="Arial" w:hAnsi="Arial" w:cs="Arial"/>
              </w:rPr>
            </w:pPr>
            <w:r w:rsidRPr="004A7E2A">
              <w:rPr>
                <w:rStyle w:val="Policepardfaut"/>
                <w:rFonts w:ascii="Arial" w:hAnsi="Arial" w:cs="Arial"/>
              </w:rPr>
              <w:t xml:space="preserve">Cette </w:t>
            </w:r>
            <w:r w:rsidRPr="004A7E2A">
              <w:rPr>
                <w:rStyle w:val="Policepardfaut"/>
                <w:rFonts w:ascii="Arial" w:eastAsia="Times New Roman" w:hAnsi="Arial" w:cs="Arial"/>
              </w:rPr>
              <w:t>raison</w:t>
            </w:r>
            <w:r w:rsidRPr="004A7E2A">
              <w:rPr>
                <w:rStyle w:val="Policepardfaut"/>
                <w:rFonts w:ascii="Arial" w:hAnsi="Arial" w:cs="Arial"/>
              </w:rPr>
              <w:t xml:space="preserve"> sociale doit figurer sur tous les actes et documents émanant de la société et destinés aux tiers.</w:t>
            </w:r>
          </w:p>
          <w:p w14:paraId="0118E608" w14:textId="78DDF99B" w:rsidR="00777AC1" w:rsidRPr="004A7E2A" w:rsidRDefault="00777AC1" w:rsidP="00A11789">
            <w:pPr>
              <w:pStyle w:val="Standard"/>
              <w:ind w:right="126"/>
              <w:rPr>
                <w:rFonts w:ascii="Arial" w:hAnsi="Arial" w:cs="Arial"/>
              </w:rPr>
            </w:pPr>
          </w:p>
        </w:tc>
        <w:tc>
          <w:tcPr>
            <w:tcW w:w="5100" w:type="dxa"/>
            <w:tcBorders>
              <w:top w:val="nil"/>
              <w:bottom w:val="nil"/>
            </w:tcBorders>
            <w:shd w:val="clear" w:color="auto" w:fill="auto"/>
            <w:tcMar>
              <w:top w:w="0" w:type="dxa"/>
              <w:left w:w="108" w:type="dxa"/>
              <w:bottom w:w="0" w:type="dxa"/>
              <w:right w:w="108" w:type="dxa"/>
            </w:tcMar>
          </w:tcPr>
          <w:p w14:paraId="333D6EB0" w14:textId="0A7CB91F" w:rsidR="00711E43" w:rsidRPr="004A7E2A" w:rsidRDefault="00711E43" w:rsidP="00A11789">
            <w:pPr>
              <w:pStyle w:val="PreformattedText"/>
              <w:rPr>
                <w:rFonts w:ascii="Arial" w:hAnsi="Arial" w:cs="Arial"/>
                <w:b/>
                <w:sz w:val="24"/>
                <w:szCs w:val="24"/>
                <w:lang w:val="ca-ES"/>
              </w:rPr>
            </w:pPr>
            <w:r w:rsidRPr="004A7E2A">
              <w:rPr>
                <w:rFonts w:ascii="Arial" w:hAnsi="Arial" w:cs="Arial"/>
                <w:b/>
                <w:sz w:val="24"/>
                <w:szCs w:val="24"/>
                <w:lang w:val="ca-ES"/>
              </w:rPr>
              <w:t>Article 3</w:t>
            </w:r>
            <w:r w:rsidR="00490EE0" w:rsidRPr="004A7E2A">
              <w:rPr>
                <w:rFonts w:ascii="Arial" w:eastAsia="Times New Roman" w:hAnsi="Arial" w:cs="Arial"/>
                <w:b/>
                <w:bCs/>
                <w:sz w:val="24"/>
                <w:szCs w:val="24"/>
                <w:lang w:val="ca-ES"/>
              </w:rPr>
              <w:t>.</w:t>
            </w:r>
            <w:r w:rsidRPr="004A7E2A">
              <w:rPr>
                <w:rFonts w:ascii="Arial" w:eastAsia="Times New Roman" w:hAnsi="Arial" w:cs="Arial"/>
                <w:b/>
                <w:bCs/>
                <w:sz w:val="24"/>
                <w:szCs w:val="24"/>
                <w:lang w:val="ca-ES"/>
              </w:rPr>
              <w:t xml:space="preserve"> </w:t>
            </w:r>
            <w:r w:rsidR="003842CC" w:rsidRPr="004A7E2A">
              <w:rPr>
                <w:rFonts w:ascii="Arial" w:eastAsia="Times New Roman" w:hAnsi="Arial" w:cs="Arial"/>
                <w:b/>
                <w:bCs/>
                <w:sz w:val="24"/>
                <w:szCs w:val="24"/>
                <w:lang w:val="ca-ES"/>
              </w:rPr>
              <w:t>Denominació</w:t>
            </w:r>
            <w:r w:rsidR="00C902DD" w:rsidRPr="004A7E2A">
              <w:rPr>
                <w:rFonts w:ascii="Arial" w:eastAsia="Times New Roman" w:hAnsi="Arial" w:cs="Arial"/>
                <w:b/>
                <w:bCs/>
                <w:sz w:val="24"/>
                <w:szCs w:val="24"/>
                <w:lang w:val="ca-ES"/>
              </w:rPr>
              <w:t xml:space="preserve"> social</w:t>
            </w:r>
          </w:p>
          <w:p w14:paraId="56CC2F1A" w14:textId="52618832" w:rsidR="00711E43" w:rsidRPr="004A7E2A" w:rsidRDefault="003842CC" w:rsidP="00A11789">
            <w:pPr>
              <w:pStyle w:val="PreformattedText"/>
              <w:rPr>
                <w:rFonts w:ascii="Arial" w:eastAsia="Times New Roman" w:hAnsi="Arial" w:cs="Arial"/>
                <w:sz w:val="24"/>
                <w:szCs w:val="24"/>
                <w:lang w:val="ca-ES"/>
              </w:rPr>
            </w:pPr>
            <w:r w:rsidRPr="004A7E2A">
              <w:rPr>
                <w:rFonts w:ascii="Arial" w:eastAsia="Times New Roman" w:hAnsi="Arial" w:cs="Arial"/>
                <w:sz w:val="24"/>
                <w:szCs w:val="24"/>
                <w:lang w:val="ca-ES"/>
              </w:rPr>
              <w:t xml:space="preserve">La societat </w:t>
            </w:r>
            <w:r w:rsidR="00C902DD" w:rsidRPr="004A7E2A">
              <w:rPr>
                <w:rFonts w:ascii="Arial" w:eastAsia="Times New Roman" w:hAnsi="Arial" w:cs="Arial"/>
                <w:sz w:val="24"/>
                <w:szCs w:val="24"/>
                <w:lang w:val="ca-ES"/>
              </w:rPr>
              <w:t xml:space="preserve">es denomina </w:t>
            </w:r>
            <w:r w:rsidR="00C902DD" w:rsidRPr="004A7E2A">
              <w:rPr>
                <w:rFonts w:ascii="Arial" w:eastAsia="Arial" w:hAnsi="Arial" w:cs="Arial"/>
                <w:color w:val="000000"/>
                <w:sz w:val="24"/>
                <w:szCs w:val="24"/>
                <w:lang w:val="ca-ES"/>
              </w:rPr>
              <w:t>…</w:t>
            </w:r>
            <w:r w:rsidR="00A81E3B">
              <w:rPr>
                <w:rFonts w:ascii="Arial" w:eastAsia="Arial" w:hAnsi="Arial" w:cs="Arial"/>
                <w:color w:val="000000"/>
                <w:sz w:val="24"/>
                <w:szCs w:val="24"/>
                <w:lang w:val="ca-ES"/>
              </w:rPr>
              <w:t>.....</w:t>
            </w:r>
            <w:r w:rsidR="00C902DD" w:rsidRPr="004A7E2A">
              <w:rPr>
                <w:rFonts w:ascii="Arial" w:eastAsia="Arial" w:hAnsi="Arial" w:cs="Arial"/>
                <w:color w:val="000000"/>
                <w:sz w:val="24"/>
                <w:szCs w:val="24"/>
                <w:lang w:val="ca-ES"/>
              </w:rPr>
              <w:t xml:space="preserve">…… </w:t>
            </w:r>
            <w:r w:rsidR="00A81E3B">
              <w:rPr>
                <w:rFonts w:ascii="Arial" w:eastAsia="Arial" w:hAnsi="Arial" w:cs="Arial"/>
                <w:color w:val="000000"/>
                <w:sz w:val="24"/>
                <w:szCs w:val="24"/>
                <w:lang w:val="ca-ES"/>
              </w:rPr>
              <w:t>.</w:t>
            </w:r>
          </w:p>
          <w:p w14:paraId="7237E3A1" w14:textId="3F8BFDEF" w:rsidR="00711E43" w:rsidRPr="004A7E2A" w:rsidRDefault="00711E43" w:rsidP="00A11789">
            <w:pPr>
              <w:pStyle w:val="PreformattedText"/>
              <w:rPr>
                <w:rFonts w:ascii="Arial" w:hAnsi="Arial" w:cs="Arial"/>
                <w:sz w:val="24"/>
                <w:szCs w:val="24"/>
                <w:lang w:val="ca-ES"/>
              </w:rPr>
            </w:pPr>
            <w:r w:rsidRPr="004A7E2A">
              <w:rPr>
                <w:rStyle w:val="Policepardfaut"/>
                <w:rFonts w:ascii="Arial" w:hAnsi="Arial" w:cs="Arial"/>
                <w:sz w:val="24"/>
                <w:szCs w:val="24"/>
                <w:lang w:val="ca-ES"/>
              </w:rPr>
              <w:t xml:space="preserve">Aquesta denominació </w:t>
            </w:r>
            <w:r w:rsidR="00E6797D" w:rsidRPr="004A7E2A">
              <w:rPr>
                <w:rStyle w:val="Policepardfaut"/>
                <w:rFonts w:ascii="Arial" w:hAnsi="Arial" w:cs="Arial"/>
                <w:sz w:val="24"/>
                <w:szCs w:val="24"/>
                <w:lang w:val="ca-ES"/>
              </w:rPr>
              <w:t>s’ha d’incloure</w:t>
            </w:r>
            <w:r w:rsidRPr="004A7E2A">
              <w:rPr>
                <w:rStyle w:val="Policepardfaut"/>
                <w:rFonts w:ascii="Arial" w:hAnsi="Arial" w:cs="Arial"/>
                <w:sz w:val="24"/>
                <w:szCs w:val="24"/>
                <w:lang w:val="ca-ES"/>
              </w:rPr>
              <w:t xml:space="preserve"> </w:t>
            </w:r>
            <w:r w:rsidR="00C902DD" w:rsidRPr="004A7E2A">
              <w:rPr>
                <w:rStyle w:val="Policepardfaut"/>
                <w:rFonts w:ascii="Arial" w:hAnsi="Arial" w:cs="Arial"/>
                <w:sz w:val="24"/>
                <w:szCs w:val="24"/>
                <w:lang w:val="ca-ES"/>
              </w:rPr>
              <w:t xml:space="preserve">a </w:t>
            </w:r>
            <w:r w:rsidR="00254B97" w:rsidRPr="004A7E2A">
              <w:rPr>
                <w:rStyle w:val="Policepardfaut"/>
                <w:rFonts w:ascii="Arial" w:hAnsi="Arial" w:cs="Arial"/>
                <w:sz w:val="24"/>
                <w:szCs w:val="24"/>
                <w:lang w:val="ca-ES"/>
              </w:rPr>
              <w:t xml:space="preserve">totes </w:t>
            </w:r>
            <w:r w:rsidR="00E6797D" w:rsidRPr="004A7E2A">
              <w:rPr>
                <w:rStyle w:val="Policepardfaut"/>
                <w:rFonts w:ascii="Arial" w:hAnsi="Arial" w:cs="Arial"/>
                <w:sz w:val="24"/>
                <w:szCs w:val="24"/>
                <w:lang w:val="ca-ES"/>
              </w:rPr>
              <w:t xml:space="preserve">les </w:t>
            </w:r>
            <w:r w:rsidRPr="004A7E2A">
              <w:rPr>
                <w:rStyle w:val="Policepardfaut"/>
                <w:rFonts w:ascii="Arial" w:hAnsi="Arial" w:cs="Arial"/>
                <w:sz w:val="24"/>
                <w:szCs w:val="24"/>
                <w:lang w:val="ca-ES"/>
              </w:rPr>
              <w:t>actes i</w:t>
            </w:r>
            <w:r w:rsidR="002F0267" w:rsidRPr="004A7E2A">
              <w:rPr>
                <w:rStyle w:val="Policepardfaut"/>
                <w:rFonts w:ascii="Arial" w:hAnsi="Arial" w:cs="Arial"/>
                <w:sz w:val="24"/>
                <w:szCs w:val="24"/>
                <w:lang w:val="ca-ES"/>
              </w:rPr>
              <w:t xml:space="preserve"> </w:t>
            </w:r>
            <w:r w:rsidR="00E6797D" w:rsidRPr="004A7E2A">
              <w:rPr>
                <w:rStyle w:val="Policepardfaut"/>
                <w:rFonts w:ascii="Arial" w:hAnsi="Arial" w:cs="Arial"/>
                <w:sz w:val="24"/>
                <w:szCs w:val="24"/>
                <w:lang w:val="ca-ES"/>
              </w:rPr>
              <w:t>la documentació</w:t>
            </w:r>
            <w:r w:rsidRPr="004A7E2A">
              <w:rPr>
                <w:rStyle w:val="Policepardfaut"/>
                <w:rFonts w:ascii="Arial" w:hAnsi="Arial" w:cs="Arial"/>
                <w:sz w:val="24"/>
                <w:szCs w:val="24"/>
                <w:lang w:val="ca-ES"/>
              </w:rPr>
              <w:t xml:space="preserve"> de la societat i </w:t>
            </w:r>
            <w:r w:rsidR="00E6797D" w:rsidRPr="004A7E2A">
              <w:rPr>
                <w:rStyle w:val="Policepardfaut"/>
                <w:rFonts w:ascii="Arial" w:hAnsi="Arial" w:cs="Arial"/>
                <w:sz w:val="24"/>
                <w:szCs w:val="24"/>
                <w:lang w:val="ca-ES"/>
              </w:rPr>
              <w:t xml:space="preserve">els documents per </w:t>
            </w:r>
            <w:r w:rsidRPr="004A7E2A">
              <w:rPr>
                <w:rStyle w:val="Policepardfaut"/>
                <w:rFonts w:ascii="Arial" w:hAnsi="Arial" w:cs="Arial"/>
                <w:sz w:val="24"/>
                <w:szCs w:val="24"/>
                <w:lang w:val="ca-ES"/>
              </w:rPr>
              <w:t>a tercer</w:t>
            </w:r>
            <w:r w:rsidR="00C902DD" w:rsidRPr="004A7E2A">
              <w:rPr>
                <w:rStyle w:val="Policepardfaut"/>
                <w:rFonts w:ascii="Arial" w:hAnsi="Arial" w:cs="Arial"/>
                <w:sz w:val="24"/>
                <w:szCs w:val="24"/>
                <w:lang w:val="ca-ES"/>
              </w:rPr>
              <w:t>e</w:t>
            </w:r>
            <w:r w:rsidRPr="004A7E2A">
              <w:rPr>
                <w:rStyle w:val="Policepardfaut"/>
                <w:rFonts w:ascii="Arial" w:hAnsi="Arial" w:cs="Arial"/>
                <w:sz w:val="24"/>
                <w:szCs w:val="24"/>
                <w:lang w:val="ca-ES"/>
              </w:rPr>
              <w:t>s</w:t>
            </w:r>
            <w:r w:rsidR="00C902DD" w:rsidRPr="004A7E2A">
              <w:rPr>
                <w:rStyle w:val="Policepardfaut"/>
                <w:rFonts w:ascii="Arial" w:hAnsi="Arial" w:cs="Arial"/>
                <w:sz w:val="24"/>
                <w:szCs w:val="24"/>
                <w:lang w:val="ca-ES"/>
              </w:rPr>
              <w:t xml:space="preserve"> persones</w:t>
            </w:r>
            <w:r w:rsidRPr="004A7E2A">
              <w:rPr>
                <w:rStyle w:val="Policepardfaut"/>
                <w:rFonts w:ascii="Arial" w:hAnsi="Arial" w:cs="Arial"/>
                <w:sz w:val="24"/>
                <w:szCs w:val="24"/>
                <w:lang w:val="ca-ES"/>
              </w:rPr>
              <w:t>.</w:t>
            </w:r>
          </w:p>
          <w:p w14:paraId="65247E4A" w14:textId="77777777" w:rsidR="00711E43" w:rsidRPr="004A7E2A" w:rsidRDefault="00711E43" w:rsidP="00A11789">
            <w:pPr>
              <w:pStyle w:val="Standard"/>
              <w:rPr>
                <w:rFonts w:ascii="Arial" w:hAnsi="Arial" w:cs="Arial"/>
                <w:b/>
                <w:lang w:val="ca-ES"/>
              </w:rPr>
            </w:pPr>
          </w:p>
        </w:tc>
      </w:tr>
      <w:tr w:rsidR="00097627" w:rsidRPr="00A75636" w14:paraId="43BBA85A" w14:textId="77777777" w:rsidTr="00802C09">
        <w:tc>
          <w:tcPr>
            <w:tcW w:w="5098" w:type="dxa"/>
            <w:tcBorders>
              <w:top w:val="nil"/>
              <w:bottom w:val="nil"/>
            </w:tcBorders>
          </w:tcPr>
          <w:p w14:paraId="5E5E1AE9" w14:textId="77777777" w:rsidR="00711E43" w:rsidRPr="004A7E2A" w:rsidRDefault="00711E43" w:rsidP="00A11789">
            <w:pPr>
              <w:pStyle w:val="Standard"/>
              <w:ind w:right="126"/>
              <w:rPr>
                <w:rFonts w:ascii="Arial" w:hAnsi="Arial" w:cs="Arial"/>
                <w:b/>
              </w:rPr>
            </w:pPr>
            <w:r w:rsidRPr="004A7E2A">
              <w:rPr>
                <w:rFonts w:ascii="Arial" w:hAnsi="Arial" w:cs="Arial"/>
                <w:b/>
              </w:rPr>
              <w:t>Article 4 : Siège social</w:t>
            </w:r>
          </w:p>
          <w:p w14:paraId="5B3B4551" w14:textId="40A6FDF2" w:rsidR="00711E43" w:rsidRPr="004A7E2A" w:rsidRDefault="00711E43" w:rsidP="00A11789">
            <w:pPr>
              <w:pStyle w:val="Standard"/>
              <w:ind w:right="126"/>
              <w:rPr>
                <w:rFonts w:ascii="Arial" w:hAnsi="Arial" w:cs="Arial"/>
              </w:rPr>
            </w:pPr>
            <w:r w:rsidRPr="004A7E2A">
              <w:rPr>
                <w:rFonts w:ascii="Arial" w:hAnsi="Arial" w:cs="Arial"/>
              </w:rPr>
              <w:t>Le siège social est fixé à :</w:t>
            </w:r>
            <w:r w:rsidR="00DD7BDF">
              <w:rPr>
                <w:rFonts w:ascii="Arial" w:hAnsi="Arial" w:cs="Arial"/>
              </w:rPr>
              <w:t xml:space="preserve"> </w:t>
            </w:r>
            <w:r w:rsidR="00DD7BDF" w:rsidRPr="004A7E2A">
              <w:rPr>
                <w:rFonts w:ascii="Arial" w:eastAsia="Arial" w:hAnsi="Arial" w:cs="Arial"/>
                <w:color w:val="000000"/>
                <w:lang w:val="ca-ES"/>
              </w:rPr>
              <w:t>…………… .</w:t>
            </w:r>
          </w:p>
          <w:p w14:paraId="0BDF2B1E" w14:textId="39189788" w:rsidR="00711E43" w:rsidRPr="004A7E2A" w:rsidRDefault="00711E43" w:rsidP="00A11789">
            <w:pPr>
              <w:pStyle w:val="Standard"/>
              <w:ind w:right="126"/>
              <w:rPr>
                <w:rFonts w:ascii="Arial" w:hAnsi="Arial" w:cs="Arial"/>
              </w:rPr>
            </w:pPr>
            <w:r w:rsidRPr="004A7E2A">
              <w:rPr>
                <w:rFonts w:ascii="Arial" w:hAnsi="Arial" w:cs="Arial"/>
              </w:rPr>
              <w:t>Il pourra être transféré en tout autre endroit de la même ville par décision de la gérance et partout ailleurs par décision des associés</w:t>
            </w:r>
            <w:r w:rsidRPr="004A7E2A">
              <w:rPr>
                <w:rFonts w:ascii="Arial" w:eastAsia="Times New Roman" w:hAnsi="Arial" w:cs="Arial"/>
              </w:rPr>
              <w:t>, à la</w:t>
            </w:r>
            <w:r w:rsidRPr="004A7E2A">
              <w:rPr>
                <w:rFonts w:ascii="Arial" w:hAnsi="Arial" w:cs="Arial"/>
              </w:rPr>
              <w:t xml:space="preserve"> majorité </w:t>
            </w:r>
            <w:r w:rsidRPr="004A7E2A">
              <w:rPr>
                <w:rFonts w:ascii="Arial" w:eastAsia="Times New Roman" w:hAnsi="Arial" w:cs="Arial"/>
              </w:rPr>
              <w:t>prévue</w:t>
            </w:r>
            <w:r w:rsidRPr="004A7E2A">
              <w:rPr>
                <w:rFonts w:ascii="Arial" w:hAnsi="Arial" w:cs="Arial"/>
              </w:rPr>
              <w:t xml:space="preserve"> pour les modifications statutaires.</w:t>
            </w:r>
          </w:p>
          <w:p w14:paraId="0B85C697" w14:textId="77777777" w:rsidR="00711E43" w:rsidRPr="004A7E2A" w:rsidRDefault="00711E43" w:rsidP="00A11789">
            <w:pPr>
              <w:pStyle w:val="Standard"/>
              <w:ind w:right="126"/>
              <w:rPr>
                <w:rFonts w:ascii="Arial" w:hAnsi="Arial" w:cs="Arial"/>
                <w:b/>
              </w:rPr>
            </w:pPr>
          </w:p>
        </w:tc>
        <w:tc>
          <w:tcPr>
            <w:tcW w:w="5100" w:type="dxa"/>
            <w:tcBorders>
              <w:top w:val="nil"/>
              <w:bottom w:val="nil"/>
            </w:tcBorders>
            <w:shd w:val="clear" w:color="auto" w:fill="auto"/>
            <w:tcMar>
              <w:top w:w="0" w:type="dxa"/>
              <w:left w:w="108" w:type="dxa"/>
              <w:bottom w:w="0" w:type="dxa"/>
              <w:right w:w="108" w:type="dxa"/>
            </w:tcMar>
          </w:tcPr>
          <w:p w14:paraId="2620342C" w14:textId="7F7A08C1" w:rsidR="00711E43" w:rsidRPr="004A7E2A" w:rsidRDefault="00711E43" w:rsidP="00A11789">
            <w:pPr>
              <w:pStyle w:val="PreformattedText"/>
              <w:rPr>
                <w:rFonts w:ascii="Arial" w:hAnsi="Arial" w:cs="Arial"/>
                <w:b/>
                <w:sz w:val="24"/>
                <w:szCs w:val="24"/>
                <w:lang w:val="ca-ES"/>
              </w:rPr>
            </w:pPr>
            <w:r w:rsidRPr="004A7E2A">
              <w:rPr>
                <w:rFonts w:ascii="Arial" w:hAnsi="Arial" w:cs="Arial"/>
                <w:b/>
                <w:sz w:val="24"/>
                <w:szCs w:val="24"/>
                <w:lang w:val="ca-ES"/>
              </w:rPr>
              <w:t>Article 4</w:t>
            </w:r>
            <w:r w:rsidR="00A91200" w:rsidRPr="004A7E2A">
              <w:rPr>
                <w:rFonts w:ascii="Arial" w:eastAsia="Times New Roman" w:hAnsi="Arial" w:cs="Arial"/>
                <w:b/>
                <w:bCs/>
                <w:sz w:val="24"/>
                <w:szCs w:val="24"/>
                <w:lang w:val="ca-ES"/>
              </w:rPr>
              <w:t>. Domicili</w:t>
            </w:r>
            <w:r w:rsidR="00C902DD" w:rsidRPr="004A7E2A">
              <w:rPr>
                <w:rFonts w:ascii="Arial" w:eastAsia="Times New Roman" w:hAnsi="Arial" w:cs="Arial"/>
                <w:b/>
                <w:bCs/>
                <w:sz w:val="24"/>
                <w:szCs w:val="24"/>
                <w:lang w:val="ca-ES"/>
              </w:rPr>
              <w:t xml:space="preserve"> social</w:t>
            </w:r>
          </w:p>
          <w:p w14:paraId="3C7E40FE" w14:textId="599B132B" w:rsidR="00711E43" w:rsidRPr="004A7E2A" w:rsidRDefault="007E090C" w:rsidP="00A11789">
            <w:pPr>
              <w:pStyle w:val="PreformattedText"/>
              <w:rPr>
                <w:rFonts w:ascii="Arial" w:eastAsia="Times New Roman" w:hAnsi="Arial" w:cs="Arial"/>
                <w:sz w:val="24"/>
                <w:szCs w:val="24"/>
                <w:lang w:val="ca-ES"/>
              </w:rPr>
            </w:pPr>
            <w:r w:rsidRPr="004A7E2A">
              <w:rPr>
                <w:rFonts w:ascii="Arial" w:eastAsia="Times New Roman" w:hAnsi="Arial" w:cs="Arial"/>
                <w:sz w:val="24"/>
                <w:szCs w:val="24"/>
                <w:lang w:val="ca-ES"/>
              </w:rPr>
              <w:t>El domicili de la societat s'estableix a</w:t>
            </w:r>
            <w:r w:rsidR="00355117" w:rsidRPr="004A7E2A">
              <w:rPr>
                <w:rFonts w:ascii="Arial" w:eastAsia="Times New Roman" w:hAnsi="Arial" w:cs="Arial"/>
                <w:sz w:val="24"/>
                <w:szCs w:val="24"/>
                <w:lang w:val="ca-ES"/>
              </w:rPr>
              <w:t xml:space="preserve"> </w:t>
            </w:r>
            <w:r w:rsidR="00355117" w:rsidRPr="004A7E2A">
              <w:rPr>
                <w:rFonts w:ascii="Arial" w:eastAsia="Arial" w:hAnsi="Arial" w:cs="Arial"/>
                <w:color w:val="000000"/>
                <w:sz w:val="24"/>
                <w:szCs w:val="24"/>
                <w:lang w:val="ca-ES"/>
              </w:rPr>
              <w:t>…………… .</w:t>
            </w:r>
          </w:p>
          <w:p w14:paraId="52903547" w14:textId="7542BCAB" w:rsidR="00711E43" w:rsidRPr="004A7E2A" w:rsidRDefault="00355117" w:rsidP="00A11789">
            <w:pPr>
              <w:pStyle w:val="PreformattedText"/>
              <w:rPr>
                <w:rFonts w:ascii="Arial" w:hAnsi="Arial" w:cs="Arial"/>
                <w:sz w:val="24"/>
                <w:szCs w:val="24"/>
                <w:lang w:val="ca-ES"/>
              </w:rPr>
            </w:pPr>
            <w:r w:rsidRPr="004A7E2A">
              <w:rPr>
                <w:rFonts w:ascii="Arial" w:hAnsi="Arial" w:cs="Arial"/>
                <w:sz w:val="24"/>
                <w:szCs w:val="24"/>
                <w:lang w:val="ca-ES"/>
              </w:rPr>
              <w:t xml:space="preserve">Aquest domicili es pot traslladar a una altra adreça dins el mateix terme municipal </w:t>
            </w:r>
            <w:r w:rsidR="00C902DD" w:rsidRPr="004A7E2A">
              <w:rPr>
                <w:rFonts w:ascii="Arial" w:hAnsi="Arial" w:cs="Arial"/>
                <w:sz w:val="24"/>
                <w:szCs w:val="24"/>
                <w:lang w:val="ca-ES"/>
              </w:rPr>
              <w:t>a petició</w:t>
            </w:r>
            <w:r w:rsidRPr="004A7E2A">
              <w:rPr>
                <w:rFonts w:ascii="Arial" w:hAnsi="Arial" w:cs="Arial"/>
                <w:sz w:val="24"/>
                <w:szCs w:val="24"/>
                <w:lang w:val="ca-ES"/>
              </w:rPr>
              <w:t xml:space="preserve"> de l’</w:t>
            </w:r>
            <w:r w:rsidR="00A75636">
              <w:rPr>
                <w:rFonts w:ascii="Arial" w:hAnsi="Arial" w:cs="Arial"/>
                <w:sz w:val="24"/>
                <w:szCs w:val="24"/>
                <w:lang w:val="ca-ES"/>
              </w:rPr>
              <w:t>òrgan d’</w:t>
            </w:r>
            <w:r w:rsidRPr="004A7E2A">
              <w:rPr>
                <w:rFonts w:ascii="Arial" w:hAnsi="Arial" w:cs="Arial"/>
                <w:sz w:val="24"/>
                <w:szCs w:val="24"/>
                <w:lang w:val="ca-ES"/>
              </w:rPr>
              <w:t>administra</w:t>
            </w:r>
            <w:r w:rsidR="00A75636">
              <w:rPr>
                <w:rFonts w:ascii="Arial" w:hAnsi="Arial" w:cs="Arial"/>
                <w:sz w:val="24"/>
                <w:szCs w:val="24"/>
                <w:lang w:val="ca-ES"/>
              </w:rPr>
              <w:t>ció</w:t>
            </w:r>
            <w:r w:rsidR="00C902DD" w:rsidRPr="004A7E2A">
              <w:rPr>
                <w:rFonts w:ascii="Arial" w:hAnsi="Arial" w:cs="Arial"/>
                <w:sz w:val="24"/>
                <w:szCs w:val="24"/>
                <w:lang w:val="ca-ES"/>
              </w:rPr>
              <w:t>,</w:t>
            </w:r>
            <w:r w:rsidRPr="004A7E2A">
              <w:rPr>
                <w:rFonts w:ascii="Arial" w:hAnsi="Arial" w:cs="Arial"/>
                <w:sz w:val="24"/>
                <w:szCs w:val="24"/>
                <w:lang w:val="ca-ES"/>
              </w:rPr>
              <w:t xml:space="preserve"> i a qualsevol altre lloc per acord adoptat pels socis mitjançant la majoria prevista per modificar els estatuts.</w:t>
            </w:r>
          </w:p>
          <w:p w14:paraId="0158B8F1" w14:textId="77777777" w:rsidR="00711E43" w:rsidRPr="004A7E2A" w:rsidRDefault="00711E43" w:rsidP="00A11789">
            <w:pPr>
              <w:pStyle w:val="Standard"/>
              <w:rPr>
                <w:rFonts w:ascii="Arial" w:hAnsi="Arial" w:cs="Arial"/>
                <w:b/>
                <w:lang w:val="ca-ES"/>
              </w:rPr>
            </w:pPr>
          </w:p>
        </w:tc>
      </w:tr>
      <w:tr w:rsidR="00097627" w:rsidRPr="00777AC1" w14:paraId="799FFA28" w14:textId="77777777" w:rsidTr="00802C09">
        <w:tc>
          <w:tcPr>
            <w:tcW w:w="5098" w:type="dxa"/>
            <w:tcBorders>
              <w:top w:val="nil"/>
              <w:bottom w:val="nil"/>
            </w:tcBorders>
          </w:tcPr>
          <w:p w14:paraId="11366462" w14:textId="77777777" w:rsidR="00711E43" w:rsidRPr="004A7E2A" w:rsidRDefault="00711E43" w:rsidP="00A11789">
            <w:pPr>
              <w:pStyle w:val="Standard"/>
              <w:ind w:right="126"/>
              <w:rPr>
                <w:rFonts w:ascii="Arial" w:hAnsi="Arial" w:cs="Arial"/>
                <w:b/>
              </w:rPr>
            </w:pPr>
            <w:r w:rsidRPr="004A7E2A">
              <w:rPr>
                <w:rFonts w:ascii="Arial" w:hAnsi="Arial" w:cs="Arial"/>
                <w:b/>
              </w:rPr>
              <w:lastRenderedPageBreak/>
              <w:t>Article 5 : Durée</w:t>
            </w:r>
          </w:p>
          <w:p w14:paraId="4DB2FB20" w14:textId="7597CC0F" w:rsidR="00711E43" w:rsidRDefault="00711E43" w:rsidP="00A11789">
            <w:pPr>
              <w:pStyle w:val="Standard"/>
              <w:ind w:right="126"/>
              <w:rPr>
                <w:rFonts w:ascii="Arial" w:hAnsi="Arial" w:cs="Arial"/>
              </w:rPr>
            </w:pPr>
            <w:r w:rsidRPr="004A7E2A">
              <w:rPr>
                <w:rStyle w:val="Policepardfaut"/>
                <w:rFonts w:ascii="Arial" w:hAnsi="Arial" w:cs="Arial"/>
              </w:rPr>
              <w:t xml:space="preserve">La société est </w:t>
            </w:r>
            <w:r w:rsidRPr="004A7E2A">
              <w:rPr>
                <w:rStyle w:val="Policepardfaut"/>
                <w:rFonts w:ascii="Arial" w:eastAsia="Times New Roman" w:hAnsi="Arial" w:cs="Arial"/>
              </w:rPr>
              <w:t>créée</w:t>
            </w:r>
            <w:r w:rsidRPr="004A7E2A">
              <w:rPr>
                <w:rStyle w:val="Policepardfaut"/>
                <w:rFonts w:ascii="Arial" w:hAnsi="Arial" w:cs="Arial"/>
              </w:rPr>
              <w:t xml:space="preserve"> pour une durée de quatre</w:t>
            </w:r>
            <w:r w:rsidR="00AD18F9" w:rsidRPr="004A7E2A">
              <w:rPr>
                <w:rStyle w:val="Policepardfaut"/>
                <w:rFonts w:ascii="Arial" w:hAnsi="Arial" w:cs="Arial"/>
              </w:rPr>
              <w:t>-</w:t>
            </w:r>
            <w:r w:rsidRPr="004A7E2A">
              <w:rPr>
                <w:rStyle w:val="Policepardfaut"/>
                <w:rFonts w:ascii="Arial" w:hAnsi="Arial" w:cs="Arial"/>
              </w:rPr>
              <w:t>vingt</w:t>
            </w:r>
            <w:r w:rsidR="00881BE7">
              <w:rPr>
                <w:rStyle w:val="Policepardfaut"/>
                <w:rFonts w:ascii="Arial" w:hAnsi="Arial" w:cs="Arial"/>
              </w:rPr>
              <w:t>-</w:t>
            </w:r>
            <w:r w:rsidRPr="004A7E2A">
              <w:rPr>
                <w:rStyle w:val="Policepardfaut"/>
                <w:rFonts w:ascii="Arial" w:hAnsi="Arial" w:cs="Arial"/>
              </w:rPr>
              <w:t>dix</w:t>
            </w:r>
            <w:r w:rsidR="00AD18F9" w:rsidRPr="004A7E2A">
              <w:rPr>
                <w:rStyle w:val="Policepardfaut"/>
                <w:rFonts w:ascii="Arial" w:hAnsi="Arial" w:cs="Arial"/>
              </w:rPr>
              <w:t>-</w:t>
            </w:r>
            <w:r w:rsidRPr="004A7E2A">
              <w:rPr>
                <w:rStyle w:val="Policepardfaut"/>
                <w:rFonts w:ascii="Arial" w:hAnsi="Arial" w:cs="Arial"/>
              </w:rPr>
              <w:t>neuf</w:t>
            </w:r>
            <w:r w:rsidR="00790F75">
              <w:rPr>
                <w:rStyle w:val="Policepardfaut"/>
                <w:rFonts w:ascii="Arial" w:hAnsi="Arial" w:cs="Arial"/>
              </w:rPr>
              <w:t xml:space="preserve"> </w:t>
            </w:r>
            <w:r w:rsidRPr="004A7E2A">
              <w:rPr>
                <w:rStyle w:val="Policepardfaut"/>
                <w:rFonts w:ascii="Arial" w:eastAsia="Times New Roman" w:hAnsi="Arial" w:cs="Arial"/>
              </w:rPr>
              <w:t>ans</w:t>
            </w:r>
            <w:r w:rsidRPr="004A7E2A">
              <w:rPr>
                <w:rStyle w:val="Policepardfaut"/>
                <w:rFonts w:ascii="Arial" w:hAnsi="Arial" w:cs="Arial"/>
              </w:rPr>
              <w:t xml:space="preserve"> (99) à compter de son immatriculation au Registre du Commerce et des Sociétés, sauf le cas de prorogation ou de dissolution anticipée comme prévu aux articles 1844-6 et 1844-7 du Code </w:t>
            </w:r>
            <w:r w:rsidRPr="004A7E2A">
              <w:rPr>
                <w:rStyle w:val="Policepardfaut"/>
                <w:rFonts w:ascii="Arial" w:eastAsia="Times New Roman" w:hAnsi="Arial" w:cs="Arial"/>
              </w:rPr>
              <w:t>civil</w:t>
            </w:r>
            <w:r w:rsidRPr="004A7E2A">
              <w:rPr>
                <w:rStyle w:val="Policepardfaut"/>
                <w:rFonts w:ascii="Arial" w:hAnsi="Arial" w:cs="Arial"/>
              </w:rPr>
              <w:t>.</w:t>
            </w:r>
            <w:r w:rsidR="00DD7BDF">
              <w:rPr>
                <w:rStyle w:val="Policepardfaut"/>
                <w:rFonts w:ascii="Arial" w:hAnsi="Arial" w:cs="Arial"/>
              </w:rPr>
              <w:t xml:space="preserve"> </w:t>
            </w:r>
            <w:r w:rsidRPr="004A7E2A">
              <w:rPr>
                <w:rFonts w:ascii="Arial" w:hAnsi="Arial" w:cs="Arial"/>
              </w:rPr>
              <w:t>Elle aura la jouissance de la personnalité morale à compter de cette immatriculation.</w:t>
            </w:r>
          </w:p>
          <w:p w14:paraId="5B7C3FC7" w14:textId="77777777" w:rsidR="00DD7BDF" w:rsidRPr="004A7E2A" w:rsidRDefault="00DD7BDF" w:rsidP="00A11789">
            <w:pPr>
              <w:pStyle w:val="Standard"/>
              <w:ind w:right="126"/>
              <w:rPr>
                <w:rFonts w:ascii="Arial" w:hAnsi="Arial" w:cs="Arial"/>
              </w:rPr>
            </w:pPr>
          </w:p>
          <w:p w14:paraId="6658D55C" w14:textId="77777777" w:rsidR="00711E43" w:rsidRPr="004A7E2A" w:rsidRDefault="00711E43" w:rsidP="00A11789">
            <w:pPr>
              <w:pStyle w:val="Standard"/>
              <w:ind w:right="126"/>
              <w:rPr>
                <w:rFonts w:ascii="Arial" w:hAnsi="Arial" w:cs="Arial"/>
              </w:rPr>
            </w:pPr>
            <w:r w:rsidRPr="004A7E2A">
              <w:rPr>
                <w:rFonts w:ascii="Arial" w:hAnsi="Arial" w:cs="Arial"/>
              </w:rPr>
              <w:t>Jusqu’à l’accomplissement de cette formalité, les rapports entre les associés seront régis par les présents statuts et par les principes généraux du droit applicables aux contrats et obligations.</w:t>
            </w:r>
          </w:p>
          <w:p w14:paraId="49852FFF" w14:textId="77777777" w:rsidR="00711E43" w:rsidRPr="004A7E2A" w:rsidRDefault="00711E43" w:rsidP="00A11789">
            <w:pPr>
              <w:pStyle w:val="Standard"/>
              <w:ind w:right="126"/>
              <w:rPr>
                <w:rFonts w:ascii="Arial" w:hAnsi="Arial" w:cs="Arial"/>
              </w:rPr>
            </w:pPr>
          </w:p>
          <w:p w14:paraId="158F1C6F" w14:textId="0B6DF392" w:rsidR="00711E43" w:rsidRPr="004A7E2A" w:rsidRDefault="00126DD3" w:rsidP="00A11789">
            <w:pPr>
              <w:pStyle w:val="Standard"/>
              <w:ind w:right="126"/>
              <w:rPr>
                <w:rFonts w:ascii="Arial" w:hAnsi="Arial" w:cs="Arial"/>
                <w:b/>
              </w:rPr>
            </w:pPr>
            <w:r w:rsidRPr="004A7E2A">
              <w:rPr>
                <w:rFonts w:ascii="Arial" w:hAnsi="Arial" w:cs="Arial"/>
                <w:b/>
              </w:rPr>
              <w:t>5.1</w:t>
            </w:r>
            <w:r w:rsidR="00711E43" w:rsidRPr="004A7E2A">
              <w:rPr>
                <w:rFonts w:ascii="Arial" w:hAnsi="Arial" w:cs="Arial"/>
                <w:b/>
              </w:rPr>
              <w:t xml:space="preserve"> - </w:t>
            </w:r>
            <w:r w:rsidR="00EE4818" w:rsidRPr="004A7E2A">
              <w:rPr>
                <w:rFonts w:ascii="Arial" w:hAnsi="Arial" w:cs="Arial"/>
                <w:b/>
              </w:rPr>
              <w:t>Prorogation</w:t>
            </w:r>
          </w:p>
          <w:p w14:paraId="2E429D26" w14:textId="4F88C1D0" w:rsidR="00711E43" w:rsidRPr="004A7E2A" w:rsidRDefault="00711E43" w:rsidP="00A11789">
            <w:pPr>
              <w:pStyle w:val="Standard"/>
              <w:ind w:right="126"/>
              <w:rPr>
                <w:rFonts w:ascii="Arial" w:hAnsi="Arial" w:cs="Arial"/>
              </w:rPr>
            </w:pPr>
            <w:r w:rsidRPr="004A7E2A">
              <w:rPr>
                <w:rStyle w:val="Policepardfaut"/>
                <w:rFonts w:ascii="Arial" w:hAnsi="Arial" w:cs="Arial"/>
              </w:rPr>
              <w:t xml:space="preserve">Un an au moins avant la date d’expiration de la société, les associés doivent être consultés </w:t>
            </w:r>
            <w:r w:rsidRPr="004A7E2A">
              <w:rPr>
                <w:rStyle w:val="Policepardfaut"/>
                <w:rFonts w:ascii="Arial" w:eastAsia="Times New Roman" w:hAnsi="Arial" w:cs="Arial"/>
              </w:rPr>
              <w:t>afin</w:t>
            </w:r>
            <w:r w:rsidRPr="004A7E2A">
              <w:rPr>
                <w:rStyle w:val="Policepardfaut"/>
                <w:rFonts w:ascii="Arial" w:hAnsi="Arial" w:cs="Arial"/>
              </w:rPr>
              <w:t xml:space="preserve"> de décider si la société doit être prorogée. </w:t>
            </w:r>
            <w:r w:rsidRPr="004A7E2A">
              <w:rPr>
                <w:rStyle w:val="Policepardfaut"/>
                <w:rFonts w:ascii="Arial" w:eastAsia="Times New Roman" w:hAnsi="Arial" w:cs="Arial"/>
              </w:rPr>
              <w:t>À</w:t>
            </w:r>
            <w:r w:rsidRPr="004A7E2A">
              <w:rPr>
                <w:rStyle w:val="Policepardfaut"/>
                <w:rFonts w:ascii="Arial" w:hAnsi="Arial" w:cs="Arial"/>
              </w:rPr>
              <w:t xml:space="preserve"> défaut, tout associés peut demander au Président du Tribunal </w:t>
            </w:r>
            <w:r w:rsidRPr="004A7E2A">
              <w:rPr>
                <w:rStyle w:val="Policepardfaut"/>
                <w:rFonts w:ascii="Arial" w:eastAsia="Times New Roman" w:hAnsi="Arial" w:cs="Arial"/>
              </w:rPr>
              <w:t>de statuer</w:t>
            </w:r>
            <w:r w:rsidRPr="004A7E2A">
              <w:rPr>
                <w:rStyle w:val="Policepardfaut"/>
                <w:rFonts w:ascii="Arial" w:hAnsi="Arial" w:cs="Arial"/>
              </w:rPr>
              <w:t xml:space="preserve"> sur </w:t>
            </w:r>
            <w:r w:rsidRPr="004A7E2A">
              <w:rPr>
                <w:rStyle w:val="Policepardfaut"/>
                <w:rFonts w:ascii="Arial" w:eastAsia="Times New Roman" w:hAnsi="Arial" w:cs="Arial"/>
              </w:rPr>
              <w:t xml:space="preserve">une </w:t>
            </w:r>
            <w:r w:rsidRPr="004A7E2A">
              <w:rPr>
                <w:rStyle w:val="Policepardfaut"/>
                <w:rFonts w:ascii="Arial" w:hAnsi="Arial" w:cs="Arial"/>
              </w:rPr>
              <w:t xml:space="preserve">requête </w:t>
            </w:r>
            <w:r w:rsidRPr="004A7E2A">
              <w:rPr>
                <w:rStyle w:val="Policepardfaut"/>
                <w:rFonts w:ascii="Arial" w:eastAsia="Times New Roman" w:hAnsi="Arial" w:cs="Arial"/>
              </w:rPr>
              <w:t>pour désigner un</w:t>
            </w:r>
            <w:r w:rsidRPr="004A7E2A">
              <w:rPr>
                <w:rStyle w:val="Policepardfaut"/>
                <w:rFonts w:ascii="Arial" w:hAnsi="Arial" w:cs="Arial"/>
              </w:rPr>
              <w:t xml:space="preserve"> mandataire </w:t>
            </w:r>
            <w:r w:rsidRPr="004A7E2A">
              <w:rPr>
                <w:rStyle w:val="Policepardfaut"/>
                <w:rFonts w:ascii="Arial" w:eastAsia="Times New Roman" w:hAnsi="Arial" w:cs="Arial"/>
              </w:rPr>
              <w:t>légal</w:t>
            </w:r>
            <w:r w:rsidRPr="004A7E2A">
              <w:rPr>
                <w:rStyle w:val="Policepardfaut"/>
                <w:rFonts w:ascii="Arial" w:hAnsi="Arial" w:cs="Arial"/>
              </w:rPr>
              <w:t xml:space="preserve"> chargé </w:t>
            </w:r>
            <w:r w:rsidRPr="004A7E2A">
              <w:rPr>
                <w:rStyle w:val="Policepardfaut"/>
                <w:rFonts w:ascii="Arial" w:eastAsia="Times New Roman" w:hAnsi="Arial" w:cs="Arial"/>
              </w:rPr>
              <w:t>d’entamer</w:t>
            </w:r>
            <w:r w:rsidRPr="004A7E2A">
              <w:rPr>
                <w:rStyle w:val="Policepardfaut"/>
                <w:rFonts w:ascii="Arial" w:hAnsi="Arial" w:cs="Arial"/>
              </w:rPr>
              <w:t xml:space="preserve"> ladite consultation.</w:t>
            </w:r>
          </w:p>
          <w:p w14:paraId="4C9397F1" w14:textId="77777777" w:rsidR="00711E43" w:rsidRPr="004A7E2A" w:rsidRDefault="00711E43" w:rsidP="00A11789">
            <w:pPr>
              <w:pStyle w:val="Standard"/>
              <w:ind w:right="126"/>
              <w:rPr>
                <w:rFonts w:ascii="Arial" w:hAnsi="Arial" w:cs="Arial"/>
              </w:rPr>
            </w:pPr>
          </w:p>
          <w:p w14:paraId="5538C9EC" w14:textId="0411DD03" w:rsidR="00711E43" w:rsidRPr="004A7E2A" w:rsidRDefault="00126DD3" w:rsidP="00A11789">
            <w:pPr>
              <w:pStyle w:val="Standard"/>
              <w:ind w:right="126"/>
              <w:rPr>
                <w:rFonts w:ascii="Arial" w:hAnsi="Arial" w:cs="Arial"/>
                <w:b/>
              </w:rPr>
            </w:pPr>
            <w:r w:rsidRPr="004A7E2A">
              <w:rPr>
                <w:rFonts w:ascii="Arial" w:hAnsi="Arial" w:cs="Arial"/>
                <w:b/>
              </w:rPr>
              <w:t>5.2</w:t>
            </w:r>
            <w:r w:rsidR="00711E43" w:rsidRPr="004A7E2A">
              <w:rPr>
                <w:rFonts w:ascii="Arial" w:hAnsi="Arial" w:cs="Arial"/>
                <w:b/>
              </w:rPr>
              <w:t xml:space="preserve"> - </w:t>
            </w:r>
            <w:r w:rsidR="00EE4818" w:rsidRPr="004A7E2A">
              <w:rPr>
                <w:rFonts w:ascii="Arial" w:hAnsi="Arial" w:cs="Arial"/>
                <w:b/>
              </w:rPr>
              <w:t>Dissolution</w:t>
            </w:r>
          </w:p>
          <w:p w14:paraId="7EA7469C" w14:textId="4C7A1210" w:rsidR="00711E43" w:rsidRDefault="00711E43" w:rsidP="00A11789">
            <w:pPr>
              <w:pStyle w:val="Standard"/>
              <w:ind w:right="126"/>
              <w:rPr>
                <w:rFonts w:ascii="Arial" w:hAnsi="Arial" w:cs="Arial"/>
              </w:rPr>
            </w:pPr>
            <w:r w:rsidRPr="004A7E2A">
              <w:rPr>
                <w:rFonts w:ascii="Arial" w:hAnsi="Arial" w:cs="Arial"/>
              </w:rPr>
              <w:t>La société n’est dissoute par aucun des événements suivants frappant un ou plusieurs des associés : décès, incapacité, interdiction, redressement ou liquidation judiciaire, faillite personnelle.</w:t>
            </w:r>
          </w:p>
          <w:p w14:paraId="0213CC6E" w14:textId="77777777" w:rsidR="00A56ED7" w:rsidRPr="004A7E2A" w:rsidRDefault="00A56ED7" w:rsidP="00A11789">
            <w:pPr>
              <w:pStyle w:val="Standard"/>
              <w:ind w:right="126"/>
              <w:rPr>
                <w:rFonts w:ascii="Arial" w:hAnsi="Arial" w:cs="Arial"/>
              </w:rPr>
            </w:pPr>
          </w:p>
          <w:p w14:paraId="01DF3DB9" w14:textId="53AB2176" w:rsidR="00711E43" w:rsidRPr="004A7E2A" w:rsidRDefault="00711E43" w:rsidP="00A11789">
            <w:pPr>
              <w:pStyle w:val="Standard"/>
              <w:ind w:right="126"/>
              <w:rPr>
                <w:rFonts w:ascii="Arial" w:hAnsi="Arial" w:cs="Arial"/>
              </w:rPr>
            </w:pPr>
            <w:r w:rsidRPr="004A7E2A">
              <w:rPr>
                <w:rFonts w:ascii="Arial" w:hAnsi="Arial" w:cs="Arial"/>
              </w:rPr>
              <w:t xml:space="preserve">La réunion de toutes les parts sociales en une seule </w:t>
            </w:r>
            <w:r w:rsidR="00A51A6D" w:rsidRPr="004A7E2A">
              <w:rPr>
                <w:rFonts w:ascii="Arial" w:hAnsi="Arial" w:cs="Arial"/>
              </w:rPr>
              <w:t>main</w:t>
            </w:r>
            <w:r w:rsidRPr="004A7E2A">
              <w:rPr>
                <w:rFonts w:ascii="Arial" w:hAnsi="Arial" w:cs="Arial"/>
              </w:rPr>
              <w:t xml:space="preserve"> n’entraîne pas </w:t>
            </w:r>
            <w:r w:rsidRPr="004A7E2A">
              <w:rPr>
                <w:rFonts w:ascii="Arial" w:eastAsia="Times New Roman" w:hAnsi="Arial" w:cs="Arial"/>
              </w:rPr>
              <w:t xml:space="preserve">automatiquement </w:t>
            </w:r>
            <w:r w:rsidRPr="004A7E2A">
              <w:rPr>
                <w:rFonts w:ascii="Arial" w:hAnsi="Arial" w:cs="Arial"/>
              </w:rPr>
              <w:t>la dissolution de la société.</w:t>
            </w:r>
            <w:r w:rsidR="00A81E3B">
              <w:rPr>
                <w:rFonts w:ascii="Arial" w:hAnsi="Arial" w:cs="Arial"/>
              </w:rPr>
              <w:t xml:space="preserve"> </w:t>
            </w:r>
            <w:r w:rsidR="00A51A6D" w:rsidRPr="004A7E2A">
              <w:rPr>
                <w:rFonts w:ascii="Arial" w:hAnsi="Arial" w:cs="Arial"/>
              </w:rPr>
              <w:t xml:space="preserve">L’appartenance de </w:t>
            </w:r>
            <w:r w:rsidR="00A51A6D" w:rsidRPr="004A7E2A">
              <w:rPr>
                <w:rFonts w:ascii="Arial" w:eastAsia="Times New Roman" w:hAnsi="Arial" w:cs="Arial"/>
              </w:rPr>
              <w:t>l'usufruit</w:t>
            </w:r>
            <w:r w:rsidR="00A51A6D" w:rsidRPr="004A7E2A">
              <w:rPr>
                <w:rFonts w:ascii="Arial" w:hAnsi="Arial" w:cs="Arial"/>
              </w:rPr>
              <w:t xml:space="preserve"> de toutes les parts sociales à la même personne est sans conséquence sur </w:t>
            </w:r>
            <w:r w:rsidR="00A51A6D" w:rsidRPr="004A7E2A">
              <w:rPr>
                <w:rFonts w:ascii="Arial" w:eastAsia="Times New Roman" w:hAnsi="Arial" w:cs="Arial"/>
              </w:rPr>
              <w:t>l'existence</w:t>
            </w:r>
            <w:r w:rsidR="00A51A6D" w:rsidRPr="004A7E2A">
              <w:rPr>
                <w:rFonts w:ascii="Arial" w:hAnsi="Arial" w:cs="Arial"/>
              </w:rPr>
              <w:t xml:space="preserve"> de la société</w:t>
            </w:r>
            <w:r w:rsidRPr="004A7E2A">
              <w:rPr>
                <w:rFonts w:ascii="Arial" w:hAnsi="Arial" w:cs="Arial"/>
              </w:rPr>
              <w:t>.</w:t>
            </w:r>
            <w:r w:rsidR="00A56ED7">
              <w:rPr>
                <w:rFonts w:ascii="Arial" w:hAnsi="Arial" w:cs="Arial"/>
              </w:rPr>
              <w:t xml:space="preserve"> </w:t>
            </w:r>
            <w:r w:rsidRPr="004A7E2A">
              <w:rPr>
                <w:rFonts w:ascii="Arial" w:hAnsi="Arial" w:cs="Arial"/>
              </w:rPr>
              <w:t>La société n’est pas dissoute par la cessation des fonctions d’un ou plusieurs gérants.</w:t>
            </w:r>
          </w:p>
          <w:p w14:paraId="6C4F8306" w14:textId="77777777" w:rsidR="00711E43" w:rsidRPr="004A7E2A" w:rsidRDefault="00711E43" w:rsidP="00A11789">
            <w:pPr>
              <w:pStyle w:val="Standard"/>
              <w:ind w:right="126"/>
              <w:rPr>
                <w:rFonts w:ascii="Arial" w:hAnsi="Arial" w:cs="Arial"/>
                <w:b/>
              </w:rPr>
            </w:pPr>
          </w:p>
        </w:tc>
        <w:tc>
          <w:tcPr>
            <w:tcW w:w="5100" w:type="dxa"/>
            <w:tcBorders>
              <w:top w:val="nil"/>
              <w:bottom w:val="nil"/>
            </w:tcBorders>
            <w:shd w:val="clear" w:color="auto" w:fill="auto"/>
            <w:tcMar>
              <w:top w:w="0" w:type="dxa"/>
              <w:left w:w="108" w:type="dxa"/>
              <w:bottom w:w="0" w:type="dxa"/>
              <w:right w:w="108" w:type="dxa"/>
            </w:tcMar>
          </w:tcPr>
          <w:p w14:paraId="41626C73" w14:textId="6038C914" w:rsidR="00711E43" w:rsidRPr="004A7E2A" w:rsidRDefault="00711E43" w:rsidP="00A11789">
            <w:pPr>
              <w:pStyle w:val="PreformattedText"/>
              <w:rPr>
                <w:rFonts w:ascii="Arial" w:hAnsi="Arial" w:cs="Arial"/>
                <w:b/>
                <w:sz w:val="24"/>
                <w:szCs w:val="24"/>
                <w:lang w:val="ca-ES"/>
              </w:rPr>
            </w:pPr>
            <w:r w:rsidRPr="004A7E2A">
              <w:rPr>
                <w:rFonts w:ascii="Arial" w:hAnsi="Arial" w:cs="Arial"/>
                <w:b/>
                <w:sz w:val="24"/>
                <w:szCs w:val="24"/>
                <w:lang w:val="ca-ES"/>
              </w:rPr>
              <w:t>Article 5</w:t>
            </w:r>
            <w:r w:rsidR="002F0267" w:rsidRPr="004A7E2A">
              <w:rPr>
                <w:rFonts w:ascii="Arial" w:eastAsia="Times New Roman" w:hAnsi="Arial" w:cs="Arial"/>
                <w:b/>
                <w:bCs/>
                <w:sz w:val="24"/>
                <w:szCs w:val="24"/>
                <w:lang w:val="ca-ES"/>
              </w:rPr>
              <w:t>.</w:t>
            </w:r>
            <w:r w:rsidR="002F0267" w:rsidRPr="004A7E2A">
              <w:rPr>
                <w:rFonts w:ascii="Arial" w:hAnsi="Arial" w:cs="Arial"/>
                <w:b/>
                <w:sz w:val="24"/>
                <w:szCs w:val="24"/>
                <w:lang w:val="ca-ES"/>
              </w:rPr>
              <w:t xml:space="preserve"> Durada</w:t>
            </w:r>
          </w:p>
          <w:p w14:paraId="022155D5" w14:textId="3FCDB5A5" w:rsidR="00711E43" w:rsidRDefault="00711E43" w:rsidP="00A11789">
            <w:pPr>
              <w:pStyle w:val="PreformattedText"/>
              <w:rPr>
                <w:rFonts w:ascii="Arial" w:hAnsi="Arial" w:cs="Arial"/>
                <w:sz w:val="24"/>
                <w:szCs w:val="24"/>
                <w:lang w:val="ca-ES"/>
              </w:rPr>
            </w:pPr>
            <w:bookmarkStart w:id="2" w:name="tw-target-text2"/>
            <w:bookmarkEnd w:id="2"/>
            <w:r w:rsidRPr="004A7E2A">
              <w:rPr>
                <w:rFonts w:ascii="Arial" w:hAnsi="Arial" w:cs="Arial"/>
                <w:sz w:val="24"/>
                <w:szCs w:val="24"/>
                <w:lang w:val="ca-ES"/>
              </w:rPr>
              <w:t xml:space="preserve">La societat es constitueix per un període de noranta-nou anys (99) a comptar de la inscripció en el Registre Mercantil, llevat dels supòsits de pròrroga o dissolució anticipada que preveuen els articles 1844-6 i 1844-7 del Codi </w:t>
            </w:r>
            <w:r w:rsidR="001F62B3" w:rsidRPr="004A7E2A">
              <w:rPr>
                <w:rFonts w:ascii="Arial" w:hAnsi="Arial" w:cs="Arial"/>
                <w:sz w:val="24"/>
                <w:szCs w:val="24"/>
                <w:lang w:val="ca-ES"/>
              </w:rPr>
              <w:t>Civil</w:t>
            </w:r>
            <w:r w:rsidR="00355117" w:rsidRPr="004A7E2A">
              <w:rPr>
                <w:rFonts w:ascii="Arial" w:hAnsi="Arial" w:cs="Arial"/>
                <w:sz w:val="24"/>
                <w:szCs w:val="24"/>
                <w:lang w:val="ca-ES"/>
              </w:rPr>
              <w:t xml:space="preserve"> de França</w:t>
            </w:r>
            <w:r w:rsidRPr="004A7E2A">
              <w:rPr>
                <w:rFonts w:ascii="Arial" w:hAnsi="Arial" w:cs="Arial"/>
                <w:sz w:val="24"/>
                <w:szCs w:val="24"/>
                <w:lang w:val="ca-ES"/>
              </w:rPr>
              <w:t>.</w:t>
            </w:r>
            <w:r w:rsidR="00DD7BDF">
              <w:rPr>
                <w:rFonts w:ascii="Arial" w:hAnsi="Arial" w:cs="Arial"/>
                <w:sz w:val="24"/>
                <w:szCs w:val="24"/>
                <w:lang w:val="ca-ES"/>
              </w:rPr>
              <w:t xml:space="preserve"> </w:t>
            </w:r>
            <w:r w:rsidR="00E764E2" w:rsidRPr="004A7E2A">
              <w:rPr>
                <w:rFonts w:ascii="Arial" w:hAnsi="Arial" w:cs="Arial"/>
                <w:sz w:val="24"/>
                <w:szCs w:val="24"/>
                <w:lang w:val="ca-ES"/>
              </w:rPr>
              <w:t>Una vegada inscrita</w:t>
            </w:r>
            <w:r w:rsidR="00355117" w:rsidRPr="004A7E2A">
              <w:rPr>
                <w:rFonts w:ascii="Arial" w:hAnsi="Arial" w:cs="Arial"/>
                <w:sz w:val="24"/>
                <w:szCs w:val="24"/>
                <w:lang w:val="ca-ES"/>
              </w:rPr>
              <w:t>,</w:t>
            </w:r>
            <w:r w:rsidR="00E764E2" w:rsidRPr="004A7E2A">
              <w:rPr>
                <w:rFonts w:ascii="Arial" w:hAnsi="Arial" w:cs="Arial"/>
                <w:sz w:val="24"/>
                <w:szCs w:val="24"/>
                <w:lang w:val="ca-ES"/>
              </w:rPr>
              <w:t xml:space="preserve"> tindrà </w:t>
            </w:r>
            <w:r w:rsidRPr="004A7E2A">
              <w:rPr>
                <w:rFonts w:ascii="Arial" w:hAnsi="Arial" w:cs="Arial"/>
                <w:sz w:val="24"/>
                <w:szCs w:val="24"/>
                <w:lang w:val="ca-ES"/>
              </w:rPr>
              <w:t>personalitat jurídica.</w:t>
            </w:r>
          </w:p>
          <w:p w14:paraId="51BE63C4" w14:textId="77777777" w:rsidR="00DD7BDF" w:rsidRPr="004A7E2A" w:rsidRDefault="00DD7BDF" w:rsidP="00A11789">
            <w:pPr>
              <w:pStyle w:val="PreformattedText"/>
              <w:rPr>
                <w:rFonts w:ascii="Arial" w:hAnsi="Arial" w:cs="Arial"/>
                <w:sz w:val="24"/>
                <w:szCs w:val="24"/>
                <w:lang w:val="ca-ES"/>
              </w:rPr>
            </w:pPr>
          </w:p>
          <w:p w14:paraId="53E66D46" w14:textId="2A1C8241" w:rsidR="00711E43" w:rsidRPr="004A7E2A" w:rsidRDefault="003D1552" w:rsidP="00A11789">
            <w:pPr>
              <w:pStyle w:val="PreformattedText"/>
              <w:rPr>
                <w:rFonts w:ascii="Arial" w:hAnsi="Arial" w:cs="Arial"/>
                <w:sz w:val="24"/>
                <w:szCs w:val="24"/>
                <w:lang w:val="ca-ES"/>
              </w:rPr>
            </w:pPr>
            <w:r w:rsidRPr="004A7E2A">
              <w:rPr>
                <w:rFonts w:ascii="Arial" w:hAnsi="Arial" w:cs="Arial"/>
                <w:sz w:val="24"/>
                <w:szCs w:val="24"/>
                <w:lang w:val="ca-ES"/>
              </w:rPr>
              <w:t>Durant la tramitació de la inscripció</w:t>
            </w:r>
            <w:r w:rsidR="00711E43" w:rsidRPr="004A7E2A">
              <w:rPr>
                <w:rFonts w:ascii="Arial" w:hAnsi="Arial" w:cs="Arial"/>
                <w:sz w:val="24"/>
                <w:szCs w:val="24"/>
                <w:lang w:val="ca-ES"/>
              </w:rPr>
              <w:t xml:space="preserve">, les relacions entre els socis es </w:t>
            </w:r>
            <w:r w:rsidR="00E764E2" w:rsidRPr="004A7E2A">
              <w:rPr>
                <w:rFonts w:ascii="Arial" w:hAnsi="Arial" w:cs="Arial"/>
                <w:sz w:val="24"/>
                <w:szCs w:val="24"/>
                <w:lang w:val="ca-ES"/>
              </w:rPr>
              <w:t xml:space="preserve">regeixen </w:t>
            </w:r>
            <w:r w:rsidR="00711E43" w:rsidRPr="004A7E2A">
              <w:rPr>
                <w:rFonts w:ascii="Arial" w:hAnsi="Arial" w:cs="Arial"/>
                <w:sz w:val="24"/>
                <w:szCs w:val="24"/>
                <w:lang w:val="ca-ES"/>
              </w:rPr>
              <w:t>pe</w:t>
            </w:r>
            <w:r w:rsidR="00E764E2" w:rsidRPr="004A7E2A">
              <w:rPr>
                <w:rFonts w:ascii="Arial" w:hAnsi="Arial" w:cs="Arial"/>
                <w:sz w:val="24"/>
                <w:szCs w:val="24"/>
                <w:lang w:val="ca-ES"/>
              </w:rPr>
              <w:t>r aquest</w:t>
            </w:r>
            <w:r w:rsidR="00FC63ED" w:rsidRPr="004A7E2A">
              <w:rPr>
                <w:rFonts w:ascii="Arial" w:hAnsi="Arial" w:cs="Arial"/>
                <w:sz w:val="24"/>
                <w:szCs w:val="24"/>
                <w:lang w:val="ca-ES"/>
              </w:rPr>
              <w:t>s</w:t>
            </w:r>
            <w:r w:rsidR="00E764E2" w:rsidRPr="004A7E2A">
              <w:rPr>
                <w:rFonts w:ascii="Arial" w:hAnsi="Arial" w:cs="Arial"/>
                <w:sz w:val="24"/>
                <w:szCs w:val="24"/>
                <w:lang w:val="ca-ES"/>
              </w:rPr>
              <w:t xml:space="preserve"> </w:t>
            </w:r>
            <w:r w:rsidR="00711E43" w:rsidRPr="004A7E2A">
              <w:rPr>
                <w:rFonts w:ascii="Arial" w:hAnsi="Arial" w:cs="Arial"/>
                <w:sz w:val="24"/>
                <w:szCs w:val="24"/>
                <w:lang w:val="ca-ES"/>
              </w:rPr>
              <w:t>estatuts i pels principis generals de</w:t>
            </w:r>
            <w:r w:rsidR="00355117" w:rsidRPr="004A7E2A">
              <w:rPr>
                <w:rFonts w:ascii="Arial" w:hAnsi="Arial" w:cs="Arial"/>
                <w:sz w:val="24"/>
                <w:szCs w:val="24"/>
                <w:lang w:val="ca-ES"/>
              </w:rPr>
              <w:t>l</w:t>
            </w:r>
            <w:r w:rsidR="00711E43" w:rsidRPr="004A7E2A">
              <w:rPr>
                <w:rFonts w:ascii="Arial" w:hAnsi="Arial" w:cs="Arial"/>
                <w:sz w:val="24"/>
                <w:szCs w:val="24"/>
                <w:lang w:val="ca-ES"/>
              </w:rPr>
              <w:t xml:space="preserve"> dret aplicables als contractes i </w:t>
            </w:r>
            <w:r w:rsidR="00E764E2" w:rsidRPr="004A7E2A">
              <w:rPr>
                <w:rFonts w:ascii="Arial" w:hAnsi="Arial" w:cs="Arial"/>
                <w:sz w:val="24"/>
                <w:szCs w:val="24"/>
                <w:lang w:val="ca-ES"/>
              </w:rPr>
              <w:t xml:space="preserve">les </w:t>
            </w:r>
            <w:r w:rsidR="00711E43" w:rsidRPr="004A7E2A">
              <w:rPr>
                <w:rFonts w:ascii="Arial" w:hAnsi="Arial" w:cs="Arial"/>
                <w:sz w:val="24"/>
                <w:szCs w:val="24"/>
                <w:lang w:val="ca-ES"/>
              </w:rPr>
              <w:t>obligacions.</w:t>
            </w:r>
          </w:p>
          <w:p w14:paraId="49FAE64E" w14:textId="77777777" w:rsidR="00711E43" w:rsidRPr="004A7E2A" w:rsidRDefault="00711E43" w:rsidP="00A11789">
            <w:pPr>
              <w:pStyle w:val="PreformattedText"/>
              <w:rPr>
                <w:rFonts w:ascii="Arial" w:hAnsi="Arial" w:cs="Arial"/>
                <w:sz w:val="24"/>
                <w:szCs w:val="24"/>
                <w:lang w:val="ca-ES"/>
              </w:rPr>
            </w:pPr>
          </w:p>
          <w:p w14:paraId="049698E4" w14:textId="22BDAF36" w:rsidR="00711E43" w:rsidRPr="004A7E2A" w:rsidRDefault="00126DD3" w:rsidP="00A11789">
            <w:pPr>
              <w:pStyle w:val="PreformattedText"/>
              <w:rPr>
                <w:rFonts w:ascii="Arial" w:hAnsi="Arial" w:cs="Arial"/>
                <w:b/>
                <w:sz w:val="24"/>
                <w:szCs w:val="24"/>
                <w:lang w:val="ca-ES"/>
              </w:rPr>
            </w:pPr>
            <w:r w:rsidRPr="004A7E2A">
              <w:rPr>
                <w:rFonts w:ascii="Arial" w:hAnsi="Arial" w:cs="Arial"/>
                <w:b/>
                <w:sz w:val="24"/>
                <w:szCs w:val="24"/>
                <w:lang w:val="ca-ES"/>
              </w:rPr>
              <w:t>5.1</w:t>
            </w:r>
            <w:r w:rsidR="001E5846" w:rsidRPr="004A7E2A">
              <w:rPr>
                <w:rFonts w:ascii="Arial" w:hAnsi="Arial" w:cs="Arial"/>
                <w:b/>
                <w:sz w:val="24"/>
                <w:szCs w:val="24"/>
                <w:lang w:val="ca-ES"/>
              </w:rPr>
              <w:t>.</w:t>
            </w:r>
            <w:r w:rsidR="00711E43" w:rsidRPr="004A7E2A">
              <w:rPr>
                <w:rFonts w:ascii="Arial" w:hAnsi="Arial" w:cs="Arial"/>
                <w:b/>
                <w:bCs/>
                <w:sz w:val="24"/>
                <w:szCs w:val="24"/>
                <w:lang w:val="ca-ES"/>
              </w:rPr>
              <w:t xml:space="preserve"> </w:t>
            </w:r>
            <w:r w:rsidR="001E5846" w:rsidRPr="004A7E2A">
              <w:rPr>
                <w:rFonts w:ascii="Arial" w:hAnsi="Arial" w:cs="Arial"/>
                <w:b/>
                <w:bCs/>
                <w:sz w:val="24"/>
                <w:szCs w:val="24"/>
                <w:lang w:val="ca-ES"/>
              </w:rPr>
              <w:t>Pròrroga</w:t>
            </w:r>
          </w:p>
          <w:p w14:paraId="2074266A" w14:textId="76B93558" w:rsidR="00711E43" w:rsidRPr="004A7E2A" w:rsidRDefault="00711E43" w:rsidP="00A11789">
            <w:pPr>
              <w:pStyle w:val="PreformattedText"/>
              <w:rPr>
                <w:rFonts w:ascii="Arial" w:hAnsi="Arial" w:cs="Arial"/>
                <w:sz w:val="24"/>
                <w:szCs w:val="24"/>
                <w:lang w:val="ca-ES"/>
              </w:rPr>
            </w:pPr>
            <w:r w:rsidRPr="004A7E2A">
              <w:rPr>
                <w:rFonts w:ascii="Arial" w:hAnsi="Arial" w:cs="Arial"/>
                <w:sz w:val="24"/>
                <w:szCs w:val="24"/>
                <w:lang w:val="ca-ES"/>
              </w:rPr>
              <w:t xml:space="preserve">Com a mínim un any abans </w:t>
            </w:r>
            <w:r w:rsidR="004151A0" w:rsidRPr="004A7E2A">
              <w:rPr>
                <w:rFonts w:ascii="Arial" w:hAnsi="Arial" w:cs="Arial"/>
                <w:sz w:val="24"/>
                <w:szCs w:val="24"/>
                <w:lang w:val="ca-ES"/>
              </w:rPr>
              <w:t>de la data d’extinció de la societat</w:t>
            </w:r>
            <w:r w:rsidR="009664BD" w:rsidRPr="004A7E2A">
              <w:rPr>
                <w:rFonts w:ascii="Arial" w:hAnsi="Arial" w:cs="Arial"/>
                <w:sz w:val="24"/>
                <w:szCs w:val="24"/>
                <w:lang w:val="ca-ES"/>
              </w:rPr>
              <w:t xml:space="preserve">, </w:t>
            </w:r>
            <w:r w:rsidRPr="004A7E2A">
              <w:rPr>
                <w:rFonts w:ascii="Arial" w:hAnsi="Arial" w:cs="Arial"/>
                <w:sz w:val="24"/>
                <w:szCs w:val="24"/>
                <w:lang w:val="ca-ES"/>
              </w:rPr>
              <w:t xml:space="preserve">s'ha de consultar als socis </w:t>
            </w:r>
            <w:r w:rsidR="002F0267" w:rsidRPr="004A7E2A">
              <w:rPr>
                <w:rFonts w:ascii="Arial" w:hAnsi="Arial" w:cs="Arial"/>
                <w:sz w:val="24"/>
                <w:szCs w:val="24"/>
                <w:lang w:val="ca-ES"/>
              </w:rPr>
              <w:t>la decisió de prorrogar</w:t>
            </w:r>
            <w:r w:rsidR="004151A0" w:rsidRPr="004A7E2A">
              <w:rPr>
                <w:rFonts w:ascii="Arial" w:hAnsi="Arial" w:cs="Arial"/>
                <w:sz w:val="24"/>
                <w:szCs w:val="24"/>
                <w:lang w:val="ca-ES"/>
              </w:rPr>
              <w:t>-ne</w:t>
            </w:r>
            <w:r w:rsidR="002F0267" w:rsidRPr="004A7E2A">
              <w:rPr>
                <w:rFonts w:ascii="Arial" w:hAnsi="Arial" w:cs="Arial"/>
                <w:sz w:val="24"/>
                <w:szCs w:val="24"/>
                <w:lang w:val="ca-ES"/>
              </w:rPr>
              <w:t xml:space="preserve"> la durada</w:t>
            </w:r>
            <w:r w:rsidRPr="004A7E2A">
              <w:rPr>
                <w:rFonts w:ascii="Arial" w:hAnsi="Arial" w:cs="Arial"/>
                <w:sz w:val="24"/>
                <w:szCs w:val="24"/>
                <w:lang w:val="ca-ES"/>
              </w:rPr>
              <w:t xml:space="preserve">. </w:t>
            </w:r>
            <w:r w:rsidR="002F0267" w:rsidRPr="004A7E2A">
              <w:rPr>
                <w:rFonts w:ascii="Arial" w:hAnsi="Arial" w:cs="Arial"/>
                <w:sz w:val="24"/>
                <w:szCs w:val="24"/>
                <w:lang w:val="ca-ES"/>
              </w:rPr>
              <w:t>Si no es consulta</w:t>
            </w:r>
            <w:r w:rsidRPr="004A7E2A">
              <w:rPr>
                <w:rFonts w:ascii="Arial" w:hAnsi="Arial" w:cs="Arial"/>
                <w:sz w:val="24"/>
                <w:szCs w:val="24"/>
                <w:lang w:val="ca-ES"/>
              </w:rPr>
              <w:t xml:space="preserve">, qualsevol soci pot sol·licitar al </w:t>
            </w:r>
            <w:r w:rsidR="00856A93" w:rsidRPr="004A7E2A">
              <w:rPr>
                <w:rFonts w:ascii="Arial" w:hAnsi="Arial" w:cs="Arial"/>
                <w:sz w:val="24"/>
                <w:szCs w:val="24"/>
                <w:lang w:val="ca-ES"/>
              </w:rPr>
              <w:t xml:space="preserve">president </w:t>
            </w:r>
            <w:r w:rsidR="002F0267" w:rsidRPr="004A7E2A">
              <w:rPr>
                <w:rFonts w:ascii="Arial" w:hAnsi="Arial" w:cs="Arial"/>
                <w:sz w:val="24"/>
                <w:szCs w:val="24"/>
                <w:lang w:val="ca-ES"/>
              </w:rPr>
              <w:t>d</w:t>
            </w:r>
            <w:r w:rsidR="00AD18F9" w:rsidRPr="004A7E2A">
              <w:rPr>
                <w:rFonts w:ascii="Arial" w:hAnsi="Arial" w:cs="Arial"/>
                <w:sz w:val="24"/>
                <w:szCs w:val="24"/>
                <w:lang w:val="ca-ES"/>
              </w:rPr>
              <w:t>el</w:t>
            </w:r>
            <w:r w:rsidRPr="004A7E2A">
              <w:rPr>
                <w:rFonts w:ascii="Arial" w:hAnsi="Arial" w:cs="Arial"/>
                <w:sz w:val="24"/>
                <w:szCs w:val="24"/>
                <w:lang w:val="ca-ES"/>
              </w:rPr>
              <w:t xml:space="preserve"> </w:t>
            </w:r>
            <w:r w:rsidR="004151A0" w:rsidRPr="004A7E2A">
              <w:rPr>
                <w:rFonts w:ascii="Arial" w:hAnsi="Arial" w:cs="Arial"/>
                <w:sz w:val="24"/>
                <w:szCs w:val="24"/>
                <w:lang w:val="ca-ES"/>
              </w:rPr>
              <w:t>t</w:t>
            </w:r>
            <w:r w:rsidRPr="004A7E2A">
              <w:rPr>
                <w:rFonts w:ascii="Arial" w:hAnsi="Arial" w:cs="Arial"/>
                <w:sz w:val="24"/>
                <w:szCs w:val="24"/>
                <w:lang w:val="ca-ES"/>
              </w:rPr>
              <w:t xml:space="preserve">ribunal que </w:t>
            </w:r>
            <w:r w:rsidR="00856A93" w:rsidRPr="004A7E2A">
              <w:rPr>
                <w:rFonts w:ascii="Arial" w:hAnsi="Arial" w:cs="Arial"/>
                <w:sz w:val="24"/>
                <w:szCs w:val="24"/>
                <w:lang w:val="ca-ES"/>
              </w:rPr>
              <w:t>dicti una resolució</w:t>
            </w:r>
            <w:r w:rsidRPr="004A7E2A">
              <w:rPr>
                <w:rFonts w:ascii="Arial" w:hAnsi="Arial" w:cs="Arial"/>
                <w:sz w:val="24"/>
                <w:szCs w:val="24"/>
                <w:lang w:val="ca-ES"/>
              </w:rPr>
              <w:t xml:space="preserve"> per designar un representant legal </w:t>
            </w:r>
            <w:r w:rsidR="00856A93" w:rsidRPr="004A7E2A">
              <w:rPr>
                <w:rFonts w:ascii="Arial" w:hAnsi="Arial" w:cs="Arial"/>
                <w:sz w:val="24"/>
                <w:szCs w:val="24"/>
                <w:lang w:val="ca-ES"/>
              </w:rPr>
              <w:t xml:space="preserve">que dugui a terme </w:t>
            </w:r>
            <w:r w:rsidRPr="004A7E2A">
              <w:rPr>
                <w:rFonts w:ascii="Arial" w:hAnsi="Arial" w:cs="Arial"/>
                <w:sz w:val="24"/>
                <w:szCs w:val="24"/>
                <w:lang w:val="ca-ES"/>
              </w:rPr>
              <w:t>la consulta.</w:t>
            </w:r>
          </w:p>
          <w:p w14:paraId="22F28434" w14:textId="77777777" w:rsidR="00711E43" w:rsidRPr="004A7E2A" w:rsidRDefault="00711E43" w:rsidP="00A11789">
            <w:pPr>
              <w:pStyle w:val="PreformattedText"/>
              <w:rPr>
                <w:rFonts w:ascii="Arial" w:hAnsi="Arial" w:cs="Arial"/>
                <w:sz w:val="24"/>
                <w:szCs w:val="24"/>
                <w:lang w:val="ca-ES"/>
              </w:rPr>
            </w:pPr>
          </w:p>
          <w:p w14:paraId="4CC6949C" w14:textId="485B6FD1" w:rsidR="00711E43" w:rsidRPr="004A7E2A" w:rsidRDefault="00126DD3" w:rsidP="00A11789">
            <w:pPr>
              <w:pStyle w:val="PreformattedText"/>
              <w:rPr>
                <w:rFonts w:ascii="Arial" w:hAnsi="Arial" w:cs="Arial"/>
                <w:b/>
                <w:sz w:val="24"/>
                <w:szCs w:val="24"/>
                <w:lang w:val="ca-ES"/>
              </w:rPr>
            </w:pPr>
            <w:r w:rsidRPr="004A7E2A">
              <w:rPr>
                <w:rFonts w:ascii="Arial" w:hAnsi="Arial" w:cs="Arial"/>
                <w:b/>
                <w:sz w:val="24"/>
                <w:szCs w:val="24"/>
                <w:lang w:val="ca-ES"/>
              </w:rPr>
              <w:t>5.2</w:t>
            </w:r>
            <w:r w:rsidR="001E5846" w:rsidRPr="004A7E2A">
              <w:rPr>
                <w:rFonts w:ascii="Arial" w:hAnsi="Arial" w:cs="Arial"/>
                <w:b/>
                <w:sz w:val="24"/>
                <w:szCs w:val="24"/>
                <w:lang w:val="ca-ES"/>
              </w:rPr>
              <w:t>. Dissolució</w:t>
            </w:r>
          </w:p>
          <w:p w14:paraId="54853B9E" w14:textId="58C7525E" w:rsidR="00AD18F9" w:rsidRDefault="00711E43" w:rsidP="00A11789">
            <w:pPr>
              <w:pStyle w:val="PreformattedText"/>
              <w:rPr>
                <w:rFonts w:ascii="Arial" w:hAnsi="Arial" w:cs="Arial"/>
                <w:sz w:val="24"/>
                <w:szCs w:val="24"/>
                <w:lang w:val="ca-ES"/>
              </w:rPr>
            </w:pPr>
            <w:r w:rsidRPr="004A7E2A">
              <w:rPr>
                <w:rFonts w:ascii="Arial" w:hAnsi="Arial" w:cs="Arial"/>
                <w:sz w:val="24"/>
                <w:szCs w:val="24"/>
                <w:lang w:val="ca-ES"/>
              </w:rPr>
              <w:t xml:space="preserve">La societat no es dissol per cap </w:t>
            </w:r>
            <w:r w:rsidR="00856A93" w:rsidRPr="004A7E2A">
              <w:rPr>
                <w:rFonts w:ascii="Arial" w:hAnsi="Arial" w:cs="Arial"/>
                <w:sz w:val="24"/>
                <w:szCs w:val="24"/>
                <w:lang w:val="ca-ES"/>
              </w:rPr>
              <w:t xml:space="preserve">de les causes següents </w:t>
            </w:r>
            <w:r w:rsidRPr="004A7E2A">
              <w:rPr>
                <w:rFonts w:ascii="Arial" w:hAnsi="Arial" w:cs="Arial"/>
                <w:sz w:val="24"/>
                <w:szCs w:val="24"/>
                <w:lang w:val="ca-ES"/>
              </w:rPr>
              <w:t>que afectin un</w:t>
            </w:r>
            <w:r w:rsidR="00856A93" w:rsidRPr="004A7E2A">
              <w:rPr>
                <w:rFonts w:ascii="Arial" w:hAnsi="Arial" w:cs="Arial"/>
                <w:sz w:val="24"/>
                <w:szCs w:val="24"/>
                <w:lang w:val="ca-ES"/>
              </w:rPr>
              <w:t xml:space="preserve"> </w:t>
            </w:r>
            <w:r w:rsidRPr="004A7E2A">
              <w:rPr>
                <w:rFonts w:ascii="Arial" w:hAnsi="Arial" w:cs="Arial"/>
                <w:sz w:val="24"/>
                <w:szCs w:val="24"/>
                <w:lang w:val="ca-ES"/>
              </w:rPr>
              <w:t xml:space="preserve">o </w:t>
            </w:r>
            <w:r w:rsidR="00FC63ED" w:rsidRPr="004A7E2A">
              <w:rPr>
                <w:rFonts w:ascii="Arial" w:hAnsi="Arial" w:cs="Arial"/>
                <w:sz w:val="24"/>
                <w:szCs w:val="24"/>
                <w:lang w:val="ca-ES"/>
              </w:rPr>
              <w:t>diversos</w:t>
            </w:r>
            <w:r w:rsidR="00884F4C" w:rsidRPr="004A7E2A">
              <w:rPr>
                <w:rFonts w:ascii="Arial" w:hAnsi="Arial" w:cs="Arial"/>
                <w:sz w:val="24"/>
                <w:szCs w:val="24"/>
                <w:lang w:val="ca-ES"/>
              </w:rPr>
              <w:t xml:space="preserve"> </w:t>
            </w:r>
            <w:r w:rsidRPr="004A7E2A">
              <w:rPr>
                <w:rFonts w:ascii="Arial" w:hAnsi="Arial" w:cs="Arial"/>
                <w:sz w:val="24"/>
                <w:szCs w:val="24"/>
                <w:lang w:val="ca-ES"/>
              </w:rPr>
              <w:t xml:space="preserve">socis: </w:t>
            </w:r>
            <w:r w:rsidR="009664BD" w:rsidRPr="004A7E2A">
              <w:rPr>
                <w:rFonts w:ascii="Arial" w:hAnsi="Arial" w:cs="Arial"/>
                <w:sz w:val="24"/>
                <w:szCs w:val="24"/>
                <w:lang w:val="ca-ES"/>
              </w:rPr>
              <w:t>mort</w:t>
            </w:r>
            <w:r w:rsidRPr="004A7E2A">
              <w:rPr>
                <w:rFonts w:ascii="Arial" w:hAnsi="Arial" w:cs="Arial"/>
                <w:sz w:val="24"/>
                <w:szCs w:val="24"/>
                <w:lang w:val="ca-ES"/>
              </w:rPr>
              <w:t xml:space="preserve">, incapacitat, </w:t>
            </w:r>
            <w:r w:rsidR="009664BD" w:rsidRPr="004A7E2A">
              <w:rPr>
                <w:rFonts w:ascii="Arial" w:hAnsi="Arial" w:cs="Arial"/>
                <w:sz w:val="24"/>
                <w:szCs w:val="24"/>
                <w:lang w:val="ca-ES"/>
              </w:rPr>
              <w:t>inhabilitació</w:t>
            </w:r>
            <w:r w:rsidRPr="004A7E2A">
              <w:rPr>
                <w:rFonts w:ascii="Arial" w:hAnsi="Arial" w:cs="Arial"/>
                <w:sz w:val="24"/>
                <w:szCs w:val="24"/>
                <w:lang w:val="ca-ES"/>
              </w:rPr>
              <w:t xml:space="preserve">, </w:t>
            </w:r>
            <w:r w:rsidR="00860125" w:rsidRPr="004A7E2A">
              <w:rPr>
                <w:rFonts w:ascii="Arial" w:hAnsi="Arial" w:cs="Arial"/>
                <w:sz w:val="24"/>
                <w:szCs w:val="24"/>
                <w:lang w:val="ca-ES"/>
              </w:rPr>
              <w:t>intervenció</w:t>
            </w:r>
            <w:r w:rsidR="009664BD" w:rsidRPr="004A7E2A">
              <w:rPr>
                <w:rFonts w:ascii="Arial" w:hAnsi="Arial" w:cs="Arial"/>
                <w:sz w:val="24"/>
                <w:szCs w:val="24"/>
                <w:lang w:val="ca-ES"/>
              </w:rPr>
              <w:t xml:space="preserve"> </w:t>
            </w:r>
            <w:r w:rsidRPr="004A7E2A">
              <w:rPr>
                <w:rFonts w:ascii="Arial" w:hAnsi="Arial" w:cs="Arial"/>
                <w:sz w:val="24"/>
                <w:szCs w:val="24"/>
                <w:lang w:val="ca-ES"/>
              </w:rPr>
              <w:t>o liquidació</w:t>
            </w:r>
            <w:r w:rsidR="009664BD" w:rsidRPr="004A7E2A">
              <w:rPr>
                <w:rFonts w:ascii="Arial" w:hAnsi="Arial" w:cs="Arial"/>
                <w:sz w:val="24"/>
                <w:szCs w:val="24"/>
                <w:lang w:val="ca-ES"/>
              </w:rPr>
              <w:t xml:space="preserve"> judicial</w:t>
            </w:r>
            <w:r w:rsidR="003D1552" w:rsidRPr="004A7E2A">
              <w:rPr>
                <w:rFonts w:ascii="Arial" w:hAnsi="Arial" w:cs="Arial"/>
                <w:sz w:val="24"/>
                <w:szCs w:val="24"/>
                <w:lang w:val="ca-ES"/>
              </w:rPr>
              <w:t xml:space="preserve"> o</w:t>
            </w:r>
            <w:r w:rsidRPr="004A7E2A">
              <w:rPr>
                <w:rFonts w:ascii="Arial" w:hAnsi="Arial" w:cs="Arial"/>
                <w:sz w:val="24"/>
                <w:szCs w:val="24"/>
                <w:lang w:val="ca-ES"/>
              </w:rPr>
              <w:t xml:space="preserve"> </w:t>
            </w:r>
            <w:r w:rsidR="00860125" w:rsidRPr="004A7E2A">
              <w:rPr>
                <w:rFonts w:ascii="Arial" w:hAnsi="Arial" w:cs="Arial"/>
                <w:sz w:val="24"/>
                <w:szCs w:val="24"/>
                <w:lang w:val="ca-ES"/>
              </w:rPr>
              <w:t xml:space="preserve">insolvència </w:t>
            </w:r>
            <w:r w:rsidRPr="004A7E2A">
              <w:rPr>
                <w:rFonts w:ascii="Arial" w:hAnsi="Arial" w:cs="Arial"/>
                <w:sz w:val="24"/>
                <w:szCs w:val="24"/>
                <w:lang w:val="ca-ES"/>
              </w:rPr>
              <w:t>personal.</w:t>
            </w:r>
          </w:p>
          <w:p w14:paraId="71AFB9FC" w14:textId="77777777" w:rsidR="00A56ED7" w:rsidRPr="004A7E2A" w:rsidRDefault="00A56ED7" w:rsidP="00A11789">
            <w:pPr>
              <w:pStyle w:val="PreformattedText"/>
              <w:rPr>
                <w:rFonts w:ascii="Arial" w:hAnsi="Arial" w:cs="Arial"/>
                <w:sz w:val="24"/>
                <w:szCs w:val="24"/>
                <w:lang w:val="ca-ES"/>
              </w:rPr>
            </w:pPr>
          </w:p>
          <w:p w14:paraId="39826021" w14:textId="2A60896F" w:rsidR="00AD18F9" w:rsidRPr="004A7E2A" w:rsidRDefault="00AD18F9" w:rsidP="00A11789">
            <w:pPr>
              <w:pStyle w:val="PreformattedText"/>
              <w:rPr>
                <w:rFonts w:ascii="Arial" w:hAnsi="Arial" w:cs="Arial"/>
                <w:sz w:val="24"/>
                <w:szCs w:val="24"/>
                <w:lang w:val="ca-ES"/>
              </w:rPr>
            </w:pPr>
            <w:r w:rsidRPr="004A7E2A">
              <w:rPr>
                <w:rFonts w:ascii="Arial" w:hAnsi="Arial" w:cs="Arial"/>
                <w:sz w:val="24"/>
                <w:szCs w:val="24"/>
                <w:lang w:val="ca-ES"/>
              </w:rPr>
              <w:t>Tampoc són causa de dissolució el fet que la societat esdevingui unipersonal, el fet que l'usdefruit de les participacions pertanyi a un sol soci, ni tampoc el cessament d'un o diversos administradors.</w:t>
            </w:r>
          </w:p>
          <w:p w14:paraId="7BBFF04B" w14:textId="77777777" w:rsidR="00AD18F9" w:rsidRPr="004A7E2A" w:rsidRDefault="00AD18F9" w:rsidP="00A11789">
            <w:pPr>
              <w:pStyle w:val="PreformattedText"/>
              <w:rPr>
                <w:rFonts w:ascii="Arial" w:hAnsi="Arial" w:cs="Arial"/>
                <w:sz w:val="24"/>
                <w:szCs w:val="24"/>
                <w:lang w:val="ca-ES"/>
              </w:rPr>
            </w:pPr>
          </w:p>
          <w:p w14:paraId="620F2233" w14:textId="77777777" w:rsidR="00711E43" w:rsidRPr="004A7E2A" w:rsidRDefault="00711E43" w:rsidP="00A11789">
            <w:pPr>
              <w:pStyle w:val="PreformattedText"/>
              <w:rPr>
                <w:rFonts w:ascii="Arial" w:hAnsi="Arial" w:cs="Arial"/>
                <w:b/>
                <w:sz w:val="24"/>
                <w:szCs w:val="24"/>
                <w:lang w:val="ca-ES"/>
              </w:rPr>
            </w:pPr>
          </w:p>
        </w:tc>
      </w:tr>
      <w:tr w:rsidR="00097627" w:rsidRPr="00777AC1" w14:paraId="594A79F2" w14:textId="77777777" w:rsidTr="00802C09">
        <w:tc>
          <w:tcPr>
            <w:tcW w:w="5098" w:type="dxa"/>
            <w:tcBorders>
              <w:top w:val="nil"/>
              <w:bottom w:val="nil"/>
            </w:tcBorders>
          </w:tcPr>
          <w:p w14:paraId="094CC57F" w14:textId="77777777" w:rsidR="00711E43" w:rsidRPr="004A7E2A" w:rsidRDefault="00711E43" w:rsidP="00A11789">
            <w:pPr>
              <w:pStyle w:val="Standard"/>
              <w:ind w:right="126"/>
              <w:rPr>
                <w:rFonts w:ascii="Arial" w:hAnsi="Arial" w:cs="Arial"/>
                <w:b/>
              </w:rPr>
            </w:pPr>
            <w:r w:rsidRPr="004A7E2A">
              <w:rPr>
                <w:rFonts w:ascii="Arial" w:hAnsi="Arial" w:cs="Arial"/>
                <w:b/>
              </w:rPr>
              <w:t>Article 6 : Apports</w:t>
            </w:r>
          </w:p>
          <w:p w14:paraId="61416171" w14:textId="77777777" w:rsidR="00711E43" w:rsidRPr="004A7E2A" w:rsidRDefault="00711E43" w:rsidP="00A11789">
            <w:pPr>
              <w:pStyle w:val="Standard"/>
              <w:ind w:right="126"/>
              <w:rPr>
                <w:rFonts w:ascii="Arial" w:hAnsi="Arial" w:cs="Arial"/>
              </w:rPr>
            </w:pPr>
            <w:r w:rsidRPr="004A7E2A">
              <w:rPr>
                <w:rFonts w:ascii="Arial" w:hAnsi="Arial" w:cs="Arial"/>
              </w:rPr>
              <w:t>Les associés ont apporté en numéraire à la société :</w:t>
            </w:r>
          </w:p>
          <w:p w14:paraId="244410C2" w14:textId="77777777" w:rsidR="00711E43" w:rsidRPr="004A7E2A" w:rsidRDefault="00711E43" w:rsidP="00A11789">
            <w:pPr>
              <w:pStyle w:val="Standard"/>
              <w:ind w:right="126"/>
              <w:rPr>
                <w:rFonts w:ascii="Arial" w:hAnsi="Arial" w:cs="Arial"/>
              </w:rPr>
            </w:pPr>
          </w:p>
          <w:p w14:paraId="62439ABF" w14:textId="535FCFFB" w:rsidR="00711E43" w:rsidRPr="004A7E2A" w:rsidRDefault="00711E43" w:rsidP="00A11789">
            <w:pPr>
              <w:pStyle w:val="Standard"/>
              <w:numPr>
                <w:ilvl w:val="0"/>
                <w:numId w:val="3"/>
              </w:numPr>
              <w:ind w:left="270" w:right="126" w:hanging="219"/>
              <w:rPr>
                <w:rFonts w:ascii="Arial" w:hAnsi="Arial" w:cs="Arial"/>
              </w:rPr>
            </w:pPr>
            <w:r w:rsidRPr="004A7E2A">
              <w:rPr>
                <w:rFonts w:ascii="Arial" w:hAnsi="Arial" w:cs="Arial"/>
              </w:rPr>
              <w:t>M</w:t>
            </w:r>
            <w:r w:rsidR="004151A0" w:rsidRPr="004A7E2A">
              <w:rPr>
                <w:rFonts w:ascii="Arial" w:hAnsi="Arial" w:cs="Arial"/>
              </w:rPr>
              <w:t>./M</w:t>
            </w:r>
            <w:r w:rsidR="004151A0" w:rsidRPr="00CE58B7">
              <w:rPr>
                <w:rFonts w:ascii="Arial" w:hAnsi="Arial" w:cs="Arial"/>
                <w:vertAlign w:val="superscript"/>
              </w:rPr>
              <w:t>me</w:t>
            </w:r>
            <w:r w:rsidRPr="004A7E2A">
              <w:rPr>
                <w:rFonts w:ascii="Arial" w:hAnsi="Arial" w:cs="Arial"/>
              </w:rPr>
              <w:t xml:space="preserve"> </w:t>
            </w:r>
            <w:r w:rsidR="001E5846" w:rsidRPr="004A7E2A">
              <w:rPr>
                <w:rFonts w:ascii="Arial" w:eastAsia="Arial" w:hAnsi="Arial" w:cs="Arial"/>
                <w:color w:val="000000"/>
                <w:lang w:val="ca-ES"/>
              </w:rPr>
              <w:t xml:space="preserve">……………, </w:t>
            </w:r>
            <w:r w:rsidRPr="004A7E2A">
              <w:rPr>
                <w:rFonts w:ascii="Arial" w:hAnsi="Arial" w:cs="Arial"/>
              </w:rPr>
              <w:t xml:space="preserve">la somme de </w:t>
            </w:r>
            <w:r w:rsidR="001E5846" w:rsidRPr="004A7E2A">
              <w:rPr>
                <w:rFonts w:ascii="Arial" w:eastAsia="Arial" w:hAnsi="Arial" w:cs="Arial"/>
                <w:color w:val="000000"/>
                <w:lang w:val="ca-ES"/>
              </w:rPr>
              <w:t>……………</w:t>
            </w:r>
            <w:r w:rsidRPr="004A7E2A">
              <w:rPr>
                <w:rFonts w:ascii="Arial" w:hAnsi="Arial" w:cs="Arial"/>
              </w:rPr>
              <w:t xml:space="preserve"> </w:t>
            </w:r>
            <w:r w:rsidR="001E5846" w:rsidRPr="004A7E2A">
              <w:rPr>
                <w:rFonts w:ascii="Arial" w:hAnsi="Arial" w:cs="Arial"/>
              </w:rPr>
              <w:t>€</w:t>
            </w:r>
            <w:r w:rsidRPr="004A7E2A">
              <w:rPr>
                <w:rFonts w:ascii="Arial" w:hAnsi="Arial" w:cs="Arial"/>
              </w:rPr>
              <w:t>, ci</w:t>
            </w:r>
            <w:r w:rsidR="001E5846" w:rsidRPr="004A7E2A">
              <w:rPr>
                <w:rFonts w:ascii="Arial" w:hAnsi="Arial" w:cs="Arial"/>
              </w:rPr>
              <w:t xml:space="preserve"> </w:t>
            </w:r>
            <w:r w:rsidR="001E5846" w:rsidRPr="004A7E2A">
              <w:rPr>
                <w:rFonts w:ascii="Arial" w:eastAsia="Arial" w:hAnsi="Arial" w:cs="Arial"/>
                <w:color w:val="000000"/>
                <w:lang w:val="ca-ES"/>
              </w:rPr>
              <w:t xml:space="preserve">…………… </w:t>
            </w:r>
            <w:r w:rsidRPr="004A7E2A">
              <w:rPr>
                <w:rFonts w:ascii="Arial" w:hAnsi="Arial" w:cs="Arial"/>
              </w:rPr>
              <w:t>euros</w:t>
            </w:r>
            <w:r w:rsidR="001E5846" w:rsidRPr="004A7E2A">
              <w:rPr>
                <w:rFonts w:ascii="Arial" w:hAnsi="Arial" w:cs="Arial"/>
              </w:rPr>
              <w:t>.</w:t>
            </w:r>
          </w:p>
          <w:p w14:paraId="56947B09" w14:textId="1DBABE8E" w:rsidR="00711E43" w:rsidRPr="004A7E2A" w:rsidRDefault="00711E43" w:rsidP="00A11789">
            <w:pPr>
              <w:pStyle w:val="Standard"/>
              <w:numPr>
                <w:ilvl w:val="0"/>
                <w:numId w:val="3"/>
              </w:numPr>
              <w:ind w:left="270" w:right="126" w:hanging="219"/>
              <w:rPr>
                <w:rFonts w:ascii="Arial" w:hAnsi="Arial" w:cs="Arial"/>
              </w:rPr>
            </w:pPr>
            <w:r w:rsidRPr="004A7E2A">
              <w:rPr>
                <w:rFonts w:ascii="Arial" w:hAnsi="Arial" w:cs="Arial"/>
              </w:rPr>
              <w:t>M</w:t>
            </w:r>
            <w:r w:rsidR="003D1552" w:rsidRPr="004A7E2A">
              <w:rPr>
                <w:rFonts w:ascii="Arial" w:hAnsi="Arial" w:cs="Arial"/>
              </w:rPr>
              <w:t>./M</w:t>
            </w:r>
            <w:r w:rsidR="003D1552" w:rsidRPr="00CE58B7">
              <w:rPr>
                <w:rFonts w:ascii="Arial" w:hAnsi="Arial" w:cs="Arial"/>
                <w:vertAlign w:val="superscript"/>
              </w:rPr>
              <w:t>me</w:t>
            </w:r>
            <w:r w:rsidRPr="004A7E2A">
              <w:rPr>
                <w:rFonts w:ascii="Arial" w:hAnsi="Arial" w:cs="Arial"/>
              </w:rPr>
              <w:t xml:space="preserve"> </w:t>
            </w:r>
            <w:r w:rsidR="001E5846" w:rsidRPr="004A7E2A">
              <w:rPr>
                <w:rFonts w:ascii="Arial" w:eastAsia="Arial" w:hAnsi="Arial" w:cs="Arial"/>
                <w:color w:val="000000"/>
                <w:lang w:val="ca-ES"/>
              </w:rPr>
              <w:t>……………,</w:t>
            </w:r>
            <w:r w:rsidRPr="004A7E2A">
              <w:rPr>
                <w:rFonts w:ascii="Arial" w:hAnsi="Arial" w:cs="Arial"/>
              </w:rPr>
              <w:t xml:space="preserve"> la somme de </w:t>
            </w:r>
            <w:r w:rsidR="001E5846" w:rsidRPr="004A7E2A">
              <w:rPr>
                <w:rFonts w:ascii="Arial" w:eastAsia="Arial" w:hAnsi="Arial" w:cs="Arial"/>
                <w:color w:val="000000"/>
                <w:lang w:val="ca-ES"/>
              </w:rPr>
              <w:t xml:space="preserve">…………… </w:t>
            </w:r>
            <w:r w:rsidR="001E5846" w:rsidRPr="004A7E2A">
              <w:rPr>
                <w:rFonts w:ascii="Arial" w:hAnsi="Arial" w:cs="Arial"/>
              </w:rPr>
              <w:t>€</w:t>
            </w:r>
            <w:r w:rsidRPr="004A7E2A">
              <w:rPr>
                <w:rFonts w:ascii="Arial" w:hAnsi="Arial" w:cs="Arial"/>
              </w:rPr>
              <w:t>, ci</w:t>
            </w:r>
            <w:r w:rsidR="001E5846" w:rsidRPr="004A7E2A">
              <w:rPr>
                <w:rFonts w:ascii="Arial" w:hAnsi="Arial" w:cs="Arial"/>
              </w:rPr>
              <w:t xml:space="preserve"> </w:t>
            </w:r>
            <w:r w:rsidR="001E5846" w:rsidRPr="004A7E2A">
              <w:rPr>
                <w:rFonts w:ascii="Arial" w:eastAsia="Arial" w:hAnsi="Arial" w:cs="Arial"/>
                <w:color w:val="000000"/>
                <w:lang w:val="ca-ES"/>
              </w:rPr>
              <w:t xml:space="preserve">…………… </w:t>
            </w:r>
            <w:r w:rsidRPr="004A7E2A">
              <w:rPr>
                <w:rFonts w:ascii="Arial" w:hAnsi="Arial" w:cs="Arial"/>
              </w:rPr>
              <w:t>euros</w:t>
            </w:r>
            <w:r w:rsidR="001E5846" w:rsidRPr="004A7E2A">
              <w:rPr>
                <w:rFonts w:ascii="Arial" w:hAnsi="Arial" w:cs="Arial"/>
              </w:rPr>
              <w:t>.</w:t>
            </w:r>
          </w:p>
          <w:p w14:paraId="1940E675" w14:textId="202D166B" w:rsidR="00711E43" w:rsidRPr="004A7E2A" w:rsidRDefault="00711E43" w:rsidP="00A11789">
            <w:pPr>
              <w:pStyle w:val="Standard"/>
              <w:numPr>
                <w:ilvl w:val="0"/>
                <w:numId w:val="3"/>
              </w:numPr>
              <w:ind w:left="270" w:right="126" w:hanging="219"/>
              <w:rPr>
                <w:rFonts w:ascii="Arial" w:hAnsi="Arial" w:cs="Arial"/>
              </w:rPr>
            </w:pPr>
            <w:r w:rsidRPr="004A7E2A">
              <w:rPr>
                <w:rFonts w:ascii="Arial" w:hAnsi="Arial" w:cs="Arial"/>
              </w:rPr>
              <w:t>M</w:t>
            </w:r>
            <w:r w:rsidR="003D1552" w:rsidRPr="004A7E2A">
              <w:rPr>
                <w:rFonts w:ascii="Arial" w:hAnsi="Arial" w:cs="Arial"/>
              </w:rPr>
              <w:t>./M</w:t>
            </w:r>
            <w:r w:rsidR="003D1552" w:rsidRPr="00CE58B7">
              <w:rPr>
                <w:rFonts w:ascii="Arial" w:hAnsi="Arial" w:cs="Arial"/>
                <w:vertAlign w:val="superscript"/>
              </w:rPr>
              <w:t>me</w:t>
            </w:r>
            <w:r w:rsidRPr="004A7E2A">
              <w:rPr>
                <w:rFonts w:ascii="Arial" w:hAnsi="Arial" w:cs="Arial"/>
              </w:rPr>
              <w:t xml:space="preserve"> </w:t>
            </w:r>
            <w:r w:rsidR="001E5846" w:rsidRPr="004A7E2A">
              <w:rPr>
                <w:rFonts w:ascii="Arial" w:eastAsia="Arial" w:hAnsi="Arial" w:cs="Arial"/>
                <w:color w:val="000000"/>
                <w:lang w:val="ca-ES"/>
              </w:rPr>
              <w:t>……………,</w:t>
            </w:r>
            <w:r w:rsidRPr="004A7E2A">
              <w:rPr>
                <w:rFonts w:ascii="Arial" w:hAnsi="Arial" w:cs="Arial"/>
              </w:rPr>
              <w:t xml:space="preserve"> la somme de </w:t>
            </w:r>
            <w:r w:rsidR="001E5846" w:rsidRPr="004A7E2A">
              <w:rPr>
                <w:rFonts w:ascii="Arial" w:eastAsia="Arial" w:hAnsi="Arial" w:cs="Arial"/>
                <w:color w:val="000000"/>
                <w:lang w:val="ca-ES"/>
              </w:rPr>
              <w:t xml:space="preserve">…………… </w:t>
            </w:r>
            <w:r w:rsidR="001E5846" w:rsidRPr="004A7E2A">
              <w:rPr>
                <w:rFonts w:ascii="Arial" w:hAnsi="Arial" w:cs="Arial"/>
              </w:rPr>
              <w:t>€</w:t>
            </w:r>
            <w:r w:rsidRPr="004A7E2A">
              <w:rPr>
                <w:rFonts w:ascii="Arial" w:hAnsi="Arial" w:cs="Arial"/>
              </w:rPr>
              <w:t>, ci</w:t>
            </w:r>
            <w:r w:rsidR="001E5846" w:rsidRPr="004A7E2A">
              <w:rPr>
                <w:rFonts w:ascii="Arial" w:hAnsi="Arial" w:cs="Arial"/>
              </w:rPr>
              <w:t xml:space="preserve"> </w:t>
            </w:r>
            <w:r w:rsidR="001E5846" w:rsidRPr="004A7E2A">
              <w:rPr>
                <w:rFonts w:ascii="Arial" w:eastAsia="Arial" w:hAnsi="Arial" w:cs="Arial"/>
                <w:color w:val="000000"/>
                <w:lang w:val="ca-ES"/>
              </w:rPr>
              <w:t>……………</w:t>
            </w:r>
            <w:r w:rsidRPr="004A7E2A">
              <w:rPr>
                <w:rFonts w:ascii="Arial" w:hAnsi="Arial" w:cs="Arial"/>
              </w:rPr>
              <w:tab/>
              <w:t>euros</w:t>
            </w:r>
            <w:r w:rsidR="001E5846" w:rsidRPr="004A7E2A">
              <w:rPr>
                <w:rFonts w:ascii="Arial" w:hAnsi="Arial" w:cs="Arial"/>
              </w:rPr>
              <w:t>.</w:t>
            </w:r>
          </w:p>
          <w:p w14:paraId="77A7BBC7" w14:textId="77777777" w:rsidR="001E5846" w:rsidRPr="004A7E2A" w:rsidRDefault="001E5846" w:rsidP="00A11789">
            <w:pPr>
              <w:pStyle w:val="Standard"/>
              <w:ind w:right="126"/>
              <w:rPr>
                <w:rFonts w:ascii="Arial" w:hAnsi="Arial" w:cs="Arial"/>
              </w:rPr>
            </w:pPr>
          </w:p>
          <w:p w14:paraId="69D5D657" w14:textId="7CC1CFA0" w:rsidR="00711E43" w:rsidRPr="004A7E2A" w:rsidRDefault="00EE4818" w:rsidP="00A11789">
            <w:pPr>
              <w:pStyle w:val="Standard"/>
              <w:ind w:right="126"/>
              <w:rPr>
                <w:rFonts w:ascii="Arial" w:hAnsi="Arial" w:cs="Arial"/>
              </w:rPr>
            </w:pPr>
            <w:r w:rsidRPr="004A7E2A">
              <w:rPr>
                <w:rFonts w:ascii="Arial" w:hAnsi="Arial" w:cs="Arial"/>
              </w:rPr>
              <w:t xml:space="preserve">Total des apports </w:t>
            </w:r>
            <w:r w:rsidR="00711E43" w:rsidRPr="004A7E2A">
              <w:rPr>
                <w:rFonts w:ascii="Arial" w:hAnsi="Arial" w:cs="Arial"/>
              </w:rPr>
              <w:t>:</w:t>
            </w:r>
            <w:r w:rsidR="001E5846" w:rsidRPr="004A7E2A">
              <w:rPr>
                <w:rFonts w:ascii="Arial" w:hAnsi="Arial" w:cs="Arial"/>
              </w:rPr>
              <w:t xml:space="preserve"> </w:t>
            </w:r>
            <w:r w:rsidR="001E5846" w:rsidRPr="004A7E2A">
              <w:rPr>
                <w:rFonts w:ascii="Arial" w:eastAsia="Arial" w:hAnsi="Arial" w:cs="Arial"/>
                <w:color w:val="000000"/>
                <w:lang w:val="ca-ES"/>
              </w:rPr>
              <w:t xml:space="preserve">…………… </w:t>
            </w:r>
            <w:r w:rsidR="001E5846" w:rsidRPr="004A7E2A">
              <w:rPr>
                <w:rFonts w:ascii="Arial" w:hAnsi="Arial" w:cs="Arial"/>
              </w:rPr>
              <w:t>€.</w:t>
            </w:r>
          </w:p>
          <w:p w14:paraId="4B8CBE84" w14:textId="77777777" w:rsidR="00711E43" w:rsidRPr="004A7E2A" w:rsidRDefault="00711E43" w:rsidP="00A11789">
            <w:pPr>
              <w:pStyle w:val="Standard"/>
              <w:ind w:right="126"/>
              <w:rPr>
                <w:rFonts w:ascii="Arial" w:hAnsi="Arial" w:cs="Arial"/>
              </w:rPr>
            </w:pPr>
          </w:p>
          <w:p w14:paraId="7175B1E8" w14:textId="0B9520AB" w:rsidR="00711E43" w:rsidRPr="004A7E2A" w:rsidRDefault="00711E43" w:rsidP="00A11789">
            <w:pPr>
              <w:pStyle w:val="Standard"/>
              <w:ind w:right="126"/>
              <w:rPr>
                <w:rFonts w:ascii="Arial" w:hAnsi="Arial" w:cs="Arial"/>
              </w:rPr>
            </w:pPr>
            <w:r w:rsidRPr="004A7E2A">
              <w:rPr>
                <w:rFonts w:ascii="Arial" w:hAnsi="Arial" w:cs="Arial"/>
              </w:rPr>
              <w:t xml:space="preserve">Les associés déclarent avoir intégralement souscrit et libéré en numéraire cette somme de </w:t>
            </w:r>
            <w:r w:rsidR="00EE4818" w:rsidRPr="004A7E2A">
              <w:rPr>
                <w:rFonts w:ascii="Arial" w:eastAsia="Arial" w:hAnsi="Arial" w:cs="Arial"/>
                <w:color w:val="000000"/>
                <w:lang w:val="ca-ES"/>
              </w:rPr>
              <w:t>……………</w:t>
            </w:r>
            <w:r w:rsidRPr="004A7E2A">
              <w:rPr>
                <w:rFonts w:ascii="Arial" w:hAnsi="Arial" w:cs="Arial"/>
              </w:rPr>
              <w:t xml:space="preserve"> </w:t>
            </w:r>
            <w:r w:rsidR="00EE4818" w:rsidRPr="004A7E2A">
              <w:rPr>
                <w:rFonts w:ascii="Arial" w:hAnsi="Arial" w:cs="Arial"/>
              </w:rPr>
              <w:t>€</w:t>
            </w:r>
            <w:r w:rsidRPr="004A7E2A">
              <w:rPr>
                <w:rFonts w:ascii="Arial" w:hAnsi="Arial" w:cs="Arial"/>
              </w:rPr>
              <w:t xml:space="preserve"> (</w:t>
            </w:r>
            <w:r w:rsidR="00EE4818" w:rsidRPr="004A7E2A">
              <w:rPr>
                <w:rFonts w:ascii="Arial" w:eastAsia="Arial" w:hAnsi="Arial" w:cs="Arial"/>
                <w:color w:val="000000"/>
                <w:lang w:val="ca-ES"/>
              </w:rPr>
              <w:t>……………</w:t>
            </w:r>
            <w:r w:rsidRPr="004A7E2A">
              <w:rPr>
                <w:rFonts w:ascii="Arial" w:hAnsi="Arial" w:cs="Arial"/>
              </w:rPr>
              <w:t xml:space="preserve"> euros</w:t>
            </w:r>
            <w:r w:rsidRPr="004A7E2A">
              <w:rPr>
                <w:rFonts w:ascii="Arial" w:eastAsia="Times New Roman" w:hAnsi="Arial" w:cs="Arial"/>
              </w:rPr>
              <w:t>).</w:t>
            </w:r>
          </w:p>
          <w:p w14:paraId="4B36F6F5" w14:textId="77777777" w:rsidR="00711E43" w:rsidRPr="004A7E2A" w:rsidRDefault="00711E43" w:rsidP="00A11789">
            <w:pPr>
              <w:pStyle w:val="Standard"/>
              <w:ind w:right="126"/>
              <w:rPr>
                <w:rFonts w:ascii="Arial" w:hAnsi="Arial" w:cs="Arial"/>
                <w:b/>
              </w:rPr>
            </w:pPr>
          </w:p>
        </w:tc>
        <w:tc>
          <w:tcPr>
            <w:tcW w:w="5100" w:type="dxa"/>
            <w:tcBorders>
              <w:top w:val="nil"/>
              <w:bottom w:val="nil"/>
            </w:tcBorders>
            <w:shd w:val="clear" w:color="auto" w:fill="auto"/>
            <w:tcMar>
              <w:top w:w="0" w:type="dxa"/>
              <w:left w:w="108" w:type="dxa"/>
              <w:bottom w:w="0" w:type="dxa"/>
              <w:right w:w="108" w:type="dxa"/>
            </w:tcMar>
          </w:tcPr>
          <w:p w14:paraId="16AD0194" w14:textId="73130115" w:rsidR="00711E43" w:rsidRPr="004A7E2A" w:rsidRDefault="00711E43" w:rsidP="00A11789">
            <w:pPr>
              <w:pStyle w:val="PreformattedText"/>
              <w:rPr>
                <w:rFonts w:ascii="Arial" w:hAnsi="Arial" w:cs="Arial"/>
                <w:b/>
                <w:sz w:val="24"/>
                <w:szCs w:val="24"/>
                <w:lang w:val="ca-ES"/>
              </w:rPr>
            </w:pPr>
            <w:r w:rsidRPr="004A7E2A">
              <w:rPr>
                <w:rFonts w:ascii="Arial" w:hAnsi="Arial" w:cs="Arial"/>
                <w:b/>
                <w:sz w:val="24"/>
                <w:szCs w:val="24"/>
                <w:lang w:val="ca-ES"/>
              </w:rPr>
              <w:lastRenderedPageBreak/>
              <w:t>Article 6</w:t>
            </w:r>
            <w:r w:rsidR="006A5208" w:rsidRPr="004A7E2A">
              <w:rPr>
                <w:rFonts w:ascii="Arial" w:eastAsia="Times New Roman" w:hAnsi="Arial" w:cs="Arial"/>
                <w:b/>
                <w:bCs/>
                <w:sz w:val="24"/>
                <w:szCs w:val="24"/>
                <w:lang w:val="ca-ES"/>
              </w:rPr>
              <w:t>.</w:t>
            </w:r>
            <w:r w:rsidRPr="004A7E2A">
              <w:rPr>
                <w:rFonts w:ascii="Arial" w:hAnsi="Arial" w:cs="Arial"/>
                <w:b/>
                <w:sz w:val="24"/>
                <w:szCs w:val="24"/>
                <w:lang w:val="ca-ES"/>
              </w:rPr>
              <w:t xml:space="preserve"> Aportacions</w:t>
            </w:r>
          </w:p>
          <w:p w14:paraId="062245D0" w14:textId="73373978" w:rsidR="00711E43" w:rsidRPr="004A7E2A" w:rsidRDefault="005C4965" w:rsidP="00A11789">
            <w:pPr>
              <w:pStyle w:val="Standard"/>
              <w:rPr>
                <w:rFonts w:ascii="Arial" w:hAnsi="Arial" w:cs="Arial"/>
                <w:lang w:val="ca-ES"/>
              </w:rPr>
            </w:pPr>
            <w:r w:rsidRPr="004A7E2A">
              <w:rPr>
                <w:rFonts w:ascii="Arial" w:hAnsi="Arial" w:cs="Arial"/>
                <w:lang w:val="ca-ES"/>
              </w:rPr>
              <w:t xml:space="preserve">Els socis </w:t>
            </w:r>
            <w:r w:rsidR="003D1552" w:rsidRPr="004A7E2A">
              <w:rPr>
                <w:rFonts w:ascii="Arial" w:eastAsia="Times New Roman" w:hAnsi="Arial" w:cs="Arial"/>
              </w:rPr>
              <w:t>fan</w:t>
            </w:r>
            <w:r w:rsidRPr="004A7E2A">
              <w:rPr>
                <w:rFonts w:ascii="Arial" w:eastAsia="Times New Roman" w:hAnsi="Arial" w:cs="Arial"/>
                <w:lang w:val="ca-ES"/>
              </w:rPr>
              <w:t xml:space="preserve"> les aportacions següents</w:t>
            </w:r>
            <w:r w:rsidRPr="004A7E2A">
              <w:rPr>
                <w:rFonts w:ascii="Arial" w:hAnsi="Arial" w:cs="Arial"/>
                <w:lang w:val="ca-ES"/>
              </w:rPr>
              <w:t xml:space="preserve"> en </w:t>
            </w:r>
            <w:r w:rsidR="00826A1F" w:rsidRPr="004A7E2A">
              <w:rPr>
                <w:rFonts w:ascii="Arial" w:eastAsia="Times New Roman" w:hAnsi="Arial" w:cs="Arial"/>
                <w:lang w:val="ca-ES"/>
              </w:rPr>
              <w:t>metàl·lic</w:t>
            </w:r>
            <w:r w:rsidR="00711E43" w:rsidRPr="004A7E2A">
              <w:rPr>
                <w:rFonts w:ascii="Arial" w:hAnsi="Arial" w:cs="Arial"/>
                <w:lang w:val="ca-ES"/>
              </w:rPr>
              <w:t>:</w:t>
            </w:r>
          </w:p>
          <w:p w14:paraId="6BDCF522" w14:textId="77777777" w:rsidR="00711E43" w:rsidRPr="004A7E2A" w:rsidRDefault="00711E43" w:rsidP="00A11789">
            <w:pPr>
              <w:pStyle w:val="Standard"/>
              <w:rPr>
                <w:rFonts w:ascii="Arial" w:hAnsi="Arial" w:cs="Arial"/>
                <w:lang w:val="ca-ES"/>
              </w:rPr>
            </w:pPr>
          </w:p>
          <w:p w14:paraId="2BBDADCB" w14:textId="38043F80" w:rsidR="003D1552" w:rsidRPr="004A7E2A" w:rsidRDefault="003D1552" w:rsidP="00A11789">
            <w:pPr>
              <w:pStyle w:val="Standard"/>
              <w:numPr>
                <w:ilvl w:val="0"/>
                <w:numId w:val="3"/>
              </w:numPr>
              <w:tabs>
                <w:tab w:val="left" w:pos="184"/>
              </w:tabs>
              <w:ind w:left="184" w:hanging="218"/>
              <w:rPr>
                <w:rFonts w:ascii="Arial" w:hAnsi="Arial" w:cs="Arial"/>
                <w:lang w:val="ca-ES"/>
              </w:rPr>
            </w:pPr>
            <w:r w:rsidRPr="004A7E2A">
              <w:rPr>
                <w:rFonts w:ascii="Arial" w:eastAsia="Times New Roman" w:hAnsi="Arial" w:cs="Arial"/>
                <w:lang w:val="ca-ES"/>
              </w:rPr>
              <w:t xml:space="preserve">El Sr./Sra. </w:t>
            </w:r>
            <w:r w:rsidRPr="004A7E2A">
              <w:rPr>
                <w:rFonts w:ascii="Arial" w:eastAsia="Arial" w:hAnsi="Arial" w:cs="Arial"/>
                <w:color w:val="000000"/>
                <w:lang w:val="ca-ES"/>
              </w:rPr>
              <w:t xml:space="preserve">………, </w:t>
            </w:r>
            <w:r w:rsidRPr="004A7E2A">
              <w:rPr>
                <w:rFonts w:ascii="Arial" w:hAnsi="Arial" w:cs="Arial"/>
                <w:lang w:val="ca-ES"/>
              </w:rPr>
              <w:t xml:space="preserve">la </w:t>
            </w:r>
            <w:r w:rsidR="00AD18F9" w:rsidRPr="004A7E2A">
              <w:rPr>
                <w:rFonts w:ascii="Arial" w:hAnsi="Arial" w:cs="Arial"/>
                <w:lang w:val="ca-ES"/>
              </w:rPr>
              <w:t>quantitat</w:t>
            </w:r>
            <w:r w:rsidRPr="004A7E2A">
              <w:rPr>
                <w:rFonts w:ascii="Arial" w:hAnsi="Arial" w:cs="Arial"/>
                <w:lang w:val="ca-ES"/>
              </w:rPr>
              <w:t xml:space="preserve"> de …… €, és a dir, …………… euros.</w:t>
            </w:r>
          </w:p>
          <w:p w14:paraId="2F1C3FF6" w14:textId="3B480295" w:rsidR="001E5846" w:rsidRPr="004A7E2A" w:rsidRDefault="001E5846" w:rsidP="00A11789">
            <w:pPr>
              <w:pStyle w:val="Standard"/>
              <w:numPr>
                <w:ilvl w:val="0"/>
                <w:numId w:val="3"/>
              </w:numPr>
              <w:tabs>
                <w:tab w:val="left" w:pos="184"/>
              </w:tabs>
              <w:ind w:left="184" w:hanging="218"/>
              <w:rPr>
                <w:rFonts w:ascii="Arial" w:hAnsi="Arial" w:cs="Arial"/>
                <w:lang w:val="ca-ES"/>
              </w:rPr>
            </w:pPr>
            <w:r w:rsidRPr="004A7E2A">
              <w:rPr>
                <w:rFonts w:ascii="Arial" w:hAnsi="Arial" w:cs="Arial"/>
                <w:lang w:val="ca-ES"/>
              </w:rPr>
              <w:t>El Sr./Sra. …………,</w:t>
            </w:r>
            <w:r w:rsidR="00355117" w:rsidRPr="004A7E2A">
              <w:rPr>
                <w:rFonts w:ascii="Arial" w:hAnsi="Arial" w:cs="Arial"/>
                <w:lang w:val="ca-ES"/>
              </w:rPr>
              <w:t xml:space="preserve"> </w:t>
            </w:r>
            <w:r w:rsidRPr="004A7E2A">
              <w:rPr>
                <w:rFonts w:ascii="Arial" w:hAnsi="Arial" w:cs="Arial"/>
                <w:lang w:val="ca-ES"/>
              </w:rPr>
              <w:t xml:space="preserve">la </w:t>
            </w:r>
            <w:r w:rsidR="00AD18F9" w:rsidRPr="004A7E2A">
              <w:rPr>
                <w:rFonts w:ascii="Arial" w:hAnsi="Arial" w:cs="Arial"/>
                <w:lang w:val="ca-ES"/>
              </w:rPr>
              <w:t xml:space="preserve">quantitat </w:t>
            </w:r>
            <w:r w:rsidRPr="004A7E2A">
              <w:rPr>
                <w:rFonts w:ascii="Arial" w:hAnsi="Arial" w:cs="Arial"/>
                <w:lang w:val="ca-ES"/>
              </w:rPr>
              <w:t xml:space="preserve">de </w:t>
            </w:r>
            <w:r w:rsidR="00AD18F9" w:rsidRPr="004A7E2A">
              <w:rPr>
                <w:rFonts w:ascii="Arial" w:hAnsi="Arial" w:cs="Arial"/>
                <w:lang w:val="ca-ES"/>
              </w:rPr>
              <w:t xml:space="preserve">…… </w:t>
            </w:r>
            <w:r w:rsidRPr="004A7E2A">
              <w:rPr>
                <w:rFonts w:ascii="Arial" w:hAnsi="Arial" w:cs="Arial"/>
                <w:lang w:val="ca-ES"/>
              </w:rPr>
              <w:t>€, és a dir, …………… euros.</w:t>
            </w:r>
          </w:p>
          <w:p w14:paraId="00B1034A" w14:textId="720CE68B" w:rsidR="001E5846" w:rsidRPr="004A7E2A" w:rsidRDefault="001E5846" w:rsidP="00A11789">
            <w:pPr>
              <w:pStyle w:val="Standard"/>
              <w:numPr>
                <w:ilvl w:val="0"/>
                <w:numId w:val="3"/>
              </w:numPr>
              <w:tabs>
                <w:tab w:val="left" w:pos="184"/>
              </w:tabs>
              <w:ind w:left="184" w:hanging="218"/>
              <w:rPr>
                <w:rFonts w:ascii="Arial" w:hAnsi="Arial" w:cs="Arial"/>
                <w:lang w:val="ca-ES"/>
              </w:rPr>
            </w:pPr>
            <w:r w:rsidRPr="004A7E2A">
              <w:rPr>
                <w:rFonts w:ascii="Arial" w:hAnsi="Arial" w:cs="Arial"/>
                <w:lang w:val="ca-ES"/>
              </w:rPr>
              <w:t>El</w:t>
            </w:r>
            <w:r w:rsidR="003D1552" w:rsidRPr="004A7E2A">
              <w:rPr>
                <w:rFonts w:ascii="Arial" w:hAnsi="Arial" w:cs="Arial"/>
                <w:lang w:val="ca-ES"/>
              </w:rPr>
              <w:t xml:space="preserve"> </w:t>
            </w:r>
            <w:r w:rsidRPr="004A7E2A">
              <w:rPr>
                <w:rFonts w:ascii="Arial" w:hAnsi="Arial" w:cs="Arial"/>
                <w:lang w:val="ca-ES"/>
              </w:rPr>
              <w:t xml:space="preserve">Sr./Sra. </w:t>
            </w:r>
            <w:r w:rsidR="003D1552" w:rsidRPr="004A7E2A">
              <w:rPr>
                <w:rFonts w:ascii="Arial" w:hAnsi="Arial" w:cs="Arial"/>
                <w:lang w:val="ca-ES"/>
              </w:rPr>
              <w:t xml:space="preserve">…………, </w:t>
            </w:r>
            <w:r w:rsidRPr="004A7E2A">
              <w:rPr>
                <w:rFonts w:ascii="Arial" w:hAnsi="Arial" w:cs="Arial"/>
                <w:lang w:val="ca-ES"/>
              </w:rPr>
              <w:t xml:space="preserve">la </w:t>
            </w:r>
            <w:r w:rsidR="00AD18F9" w:rsidRPr="004A7E2A">
              <w:rPr>
                <w:rFonts w:ascii="Arial" w:hAnsi="Arial" w:cs="Arial"/>
                <w:lang w:val="ca-ES"/>
              </w:rPr>
              <w:t xml:space="preserve">quantitat </w:t>
            </w:r>
            <w:r w:rsidRPr="004A7E2A">
              <w:rPr>
                <w:rFonts w:ascii="Arial" w:hAnsi="Arial" w:cs="Arial"/>
                <w:lang w:val="ca-ES"/>
              </w:rPr>
              <w:t xml:space="preserve">de </w:t>
            </w:r>
            <w:r w:rsidR="00AD18F9" w:rsidRPr="004A7E2A">
              <w:rPr>
                <w:rFonts w:ascii="Arial" w:hAnsi="Arial" w:cs="Arial"/>
                <w:lang w:val="ca-ES"/>
              </w:rPr>
              <w:t xml:space="preserve">…… </w:t>
            </w:r>
            <w:r w:rsidRPr="004A7E2A">
              <w:rPr>
                <w:rFonts w:ascii="Arial" w:eastAsia="Arial" w:hAnsi="Arial" w:cs="Arial"/>
                <w:color w:val="000000"/>
                <w:lang w:val="ca-ES"/>
              </w:rPr>
              <w:t>€</w:t>
            </w:r>
            <w:r w:rsidRPr="004A7E2A">
              <w:rPr>
                <w:rFonts w:ascii="Arial" w:hAnsi="Arial" w:cs="Arial"/>
                <w:lang w:val="ca-ES"/>
              </w:rPr>
              <w:t xml:space="preserve">, </w:t>
            </w:r>
            <w:r w:rsidRPr="004A7E2A">
              <w:rPr>
                <w:rFonts w:ascii="Arial" w:eastAsia="Times New Roman" w:hAnsi="Arial" w:cs="Arial"/>
                <w:lang w:val="ca-ES"/>
              </w:rPr>
              <w:t xml:space="preserve">és a dir, </w:t>
            </w:r>
            <w:r w:rsidRPr="004A7E2A">
              <w:rPr>
                <w:rFonts w:ascii="Arial" w:eastAsia="Arial" w:hAnsi="Arial" w:cs="Arial"/>
                <w:color w:val="000000"/>
                <w:lang w:val="ca-ES"/>
              </w:rPr>
              <w:t>……………</w:t>
            </w:r>
            <w:r w:rsidRPr="004A7E2A">
              <w:rPr>
                <w:rFonts w:ascii="Arial" w:hAnsi="Arial" w:cs="Arial"/>
                <w:lang w:val="ca-ES"/>
              </w:rPr>
              <w:t xml:space="preserve"> euros.</w:t>
            </w:r>
          </w:p>
          <w:p w14:paraId="6BBBEC4E" w14:textId="77777777" w:rsidR="006A5208" w:rsidRPr="004A7E2A" w:rsidRDefault="006A5208" w:rsidP="00A11789">
            <w:pPr>
              <w:pStyle w:val="Standard"/>
              <w:rPr>
                <w:rFonts w:ascii="Arial" w:eastAsia="Times New Roman" w:hAnsi="Arial" w:cs="Arial"/>
                <w:lang w:val="ca-ES"/>
              </w:rPr>
            </w:pPr>
          </w:p>
          <w:p w14:paraId="1BB5089F" w14:textId="13444565" w:rsidR="00711E43" w:rsidRPr="004A7E2A" w:rsidRDefault="00EE4818" w:rsidP="00A11789">
            <w:pPr>
              <w:pStyle w:val="Standard"/>
              <w:rPr>
                <w:rFonts w:ascii="Arial" w:hAnsi="Arial" w:cs="Arial"/>
                <w:lang w:val="ca-ES"/>
              </w:rPr>
            </w:pPr>
            <w:r w:rsidRPr="004A7E2A">
              <w:rPr>
                <w:rFonts w:ascii="Arial" w:hAnsi="Arial" w:cs="Arial"/>
                <w:lang w:val="ca-ES"/>
              </w:rPr>
              <w:t>Total d</w:t>
            </w:r>
            <w:r w:rsidR="00AD18F9" w:rsidRPr="004A7E2A">
              <w:rPr>
                <w:rFonts w:ascii="Arial" w:hAnsi="Arial" w:cs="Arial"/>
                <w:lang w:val="ca-ES"/>
              </w:rPr>
              <w:t xml:space="preserve">e les </w:t>
            </w:r>
            <w:r w:rsidRPr="004A7E2A">
              <w:rPr>
                <w:rFonts w:ascii="Arial" w:hAnsi="Arial" w:cs="Arial"/>
                <w:lang w:val="ca-ES"/>
              </w:rPr>
              <w:t>aportacions</w:t>
            </w:r>
            <w:r w:rsidR="00711E43" w:rsidRPr="004A7E2A">
              <w:rPr>
                <w:rFonts w:ascii="Arial" w:hAnsi="Arial" w:cs="Arial"/>
                <w:lang w:val="ca-ES"/>
              </w:rPr>
              <w:t xml:space="preserve">: </w:t>
            </w:r>
            <w:r w:rsidR="001E5846" w:rsidRPr="004A7E2A">
              <w:rPr>
                <w:rFonts w:ascii="Arial" w:eastAsia="Arial" w:hAnsi="Arial" w:cs="Arial"/>
                <w:color w:val="000000"/>
                <w:lang w:val="ca-ES"/>
              </w:rPr>
              <w:t xml:space="preserve">…………… </w:t>
            </w:r>
            <w:r w:rsidR="001E5846" w:rsidRPr="004A7E2A">
              <w:rPr>
                <w:rFonts w:ascii="Arial" w:hAnsi="Arial" w:cs="Arial"/>
                <w:lang w:val="ca-ES"/>
              </w:rPr>
              <w:t>€.</w:t>
            </w:r>
          </w:p>
          <w:p w14:paraId="0B1878E8" w14:textId="77777777" w:rsidR="00711E43" w:rsidRPr="004A7E2A" w:rsidRDefault="00711E43" w:rsidP="00A11789">
            <w:pPr>
              <w:pStyle w:val="Standard"/>
              <w:rPr>
                <w:rFonts w:ascii="Arial" w:hAnsi="Arial" w:cs="Arial"/>
                <w:lang w:val="ca-ES"/>
              </w:rPr>
            </w:pPr>
          </w:p>
          <w:p w14:paraId="572248AA" w14:textId="7B7131EF" w:rsidR="00711E43" w:rsidRPr="004A7E2A" w:rsidRDefault="00711E43" w:rsidP="00A11789">
            <w:pPr>
              <w:pStyle w:val="Standard"/>
              <w:rPr>
                <w:rFonts w:ascii="Arial" w:hAnsi="Arial" w:cs="Arial"/>
                <w:b/>
                <w:lang w:val="ca-ES"/>
              </w:rPr>
            </w:pPr>
            <w:r w:rsidRPr="004A7E2A">
              <w:rPr>
                <w:rFonts w:ascii="Arial" w:hAnsi="Arial" w:cs="Arial"/>
                <w:lang w:val="ca-ES"/>
              </w:rPr>
              <w:t xml:space="preserve">Els socis </w:t>
            </w:r>
            <w:r w:rsidR="002B3E0D" w:rsidRPr="004A7E2A">
              <w:rPr>
                <w:rFonts w:ascii="Arial" w:eastAsia="Times New Roman" w:hAnsi="Arial" w:cs="Arial"/>
                <w:lang w:val="ca-ES"/>
              </w:rPr>
              <w:t xml:space="preserve">manifesten </w:t>
            </w:r>
            <w:r w:rsidR="005C4965" w:rsidRPr="004A7E2A">
              <w:rPr>
                <w:rFonts w:ascii="Arial" w:eastAsia="Times New Roman" w:hAnsi="Arial" w:cs="Arial"/>
                <w:lang w:val="ca-ES"/>
              </w:rPr>
              <w:t xml:space="preserve">que </w:t>
            </w:r>
            <w:r w:rsidR="00826A1F" w:rsidRPr="004A7E2A">
              <w:rPr>
                <w:rFonts w:ascii="Arial" w:eastAsia="Times New Roman" w:hAnsi="Arial" w:cs="Arial"/>
                <w:lang w:val="ca-ES"/>
              </w:rPr>
              <w:t>han</w:t>
            </w:r>
            <w:r w:rsidR="00826A1F" w:rsidRPr="004A7E2A">
              <w:rPr>
                <w:rFonts w:ascii="Arial" w:hAnsi="Arial" w:cs="Arial"/>
                <w:lang w:val="ca-ES"/>
              </w:rPr>
              <w:t xml:space="preserve"> </w:t>
            </w:r>
            <w:r w:rsidR="005C4965" w:rsidRPr="004A7E2A">
              <w:rPr>
                <w:rFonts w:ascii="Arial" w:hAnsi="Arial" w:cs="Arial"/>
                <w:lang w:val="ca-ES"/>
              </w:rPr>
              <w:t xml:space="preserve">subscrit </w:t>
            </w:r>
            <w:r w:rsidR="005C4965" w:rsidRPr="004A7E2A">
              <w:rPr>
                <w:rFonts w:ascii="Arial" w:eastAsia="Times New Roman" w:hAnsi="Arial" w:cs="Arial"/>
                <w:lang w:val="ca-ES"/>
              </w:rPr>
              <w:t xml:space="preserve">i desemborsat </w:t>
            </w:r>
            <w:r w:rsidR="005C4965" w:rsidRPr="004A7E2A">
              <w:rPr>
                <w:rFonts w:ascii="Arial" w:hAnsi="Arial" w:cs="Arial"/>
                <w:lang w:val="ca-ES"/>
              </w:rPr>
              <w:t>íntegrament en efectiu</w:t>
            </w:r>
            <w:r w:rsidRPr="004A7E2A">
              <w:rPr>
                <w:rFonts w:ascii="Arial" w:hAnsi="Arial" w:cs="Arial"/>
                <w:lang w:val="ca-ES"/>
              </w:rPr>
              <w:t xml:space="preserve"> </w:t>
            </w:r>
            <w:r w:rsidR="00EE4818" w:rsidRPr="004A7E2A">
              <w:rPr>
                <w:rFonts w:ascii="Arial" w:eastAsia="Arial" w:hAnsi="Arial" w:cs="Arial"/>
                <w:color w:val="000000"/>
                <w:lang w:val="ca-ES"/>
              </w:rPr>
              <w:t>……………</w:t>
            </w:r>
            <w:r w:rsidR="006A5208" w:rsidRPr="004A7E2A">
              <w:rPr>
                <w:rFonts w:ascii="Arial" w:eastAsia="Times New Roman" w:hAnsi="Arial" w:cs="Arial"/>
                <w:lang w:val="ca-ES"/>
              </w:rPr>
              <w:t xml:space="preserve"> </w:t>
            </w:r>
            <w:r w:rsidR="00EE4818" w:rsidRPr="004A7E2A">
              <w:rPr>
                <w:rFonts w:ascii="Arial" w:eastAsia="Times New Roman" w:hAnsi="Arial" w:cs="Arial"/>
                <w:lang w:val="ca-ES"/>
              </w:rPr>
              <w:t>€</w:t>
            </w:r>
            <w:r w:rsidR="006A5208" w:rsidRPr="004A7E2A">
              <w:rPr>
                <w:rFonts w:ascii="Arial" w:eastAsia="Times New Roman" w:hAnsi="Arial" w:cs="Arial"/>
                <w:lang w:val="ca-ES"/>
              </w:rPr>
              <w:t xml:space="preserve"> (</w:t>
            </w:r>
            <w:r w:rsidR="00EE4818" w:rsidRPr="004A7E2A">
              <w:rPr>
                <w:rFonts w:ascii="Arial" w:eastAsia="Arial" w:hAnsi="Arial" w:cs="Arial"/>
                <w:color w:val="000000"/>
                <w:lang w:val="ca-ES"/>
              </w:rPr>
              <w:t>……………</w:t>
            </w:r>
            <w:r w:rsidR="006A5208" w:rsidRPr="004A7E2A">
              <w:rPr>
                <w:rFonts w:ascii="Arial" w:eastAsia="Times New Roman" w:hAnsi="Arial" w:cs="Arial"/>
                <w:lang w:val="ca-ES"/>
              </w:rPr>
              <w:t xml:space="preserve"> euros).</w:t>
            </w:r>
          </w:p>
        </w:tc>
      </w:tr>
      <w:tr w:rsidR="00097627" w:rsidRPr="00777AC1" w14:paraId="083E910E" w14:textId="77777777" w:rsidTr="00802C09">
        <w:tc>
          <w:tcPr>
            <w:tcW w:w="5098" w:type="dxa"/>
            <w:tcBorders>
              <w:top w:val="nil"/>
              <w:bottom w:val="nil"/>
            </w:tcBorders>
          </w:tcPr>
          <w:p w14:paraId="1935311A" w14:textId="77777777" w:rsidR="00711E43" w:rsidRPr="004A7E2A" w:rsidRDefault="00711E43" w:rsidP="00A11789">
            <w:pPr>
              <w:pStyle w:val="Standard"/>
              <w:ind w:right="126"/>
              <w:rPr>
                <w:rFonts w:ascii="Arial" w:hAnsi="Arial" w:cs="Arial"/>
                <w:b/>
              </w:rPr>
            </w:pPr>
            <w:r w:rsidRPr="004A7E2A">
              <w:rPr>
                <w:rFonts w:ascii="Arial" w:hAnsi="Arial" w:cs="Arial"/>
                <w:b/>
              </w:rPr>
              <w:lastRenderedPageBreak/>
              <w:t>Article 7 : Capital social</w:t>
            </w:r>
          </w:p>
          <w:p w14:paraId="28A97369" w14:textId="385AFD30" w:rsidR="00711E43" w:rsidRPr="004A7E2A" w:rsidRDefault="00711E43" w:rsidP="00A11789">
            <w:pPr>
              <w:pStyle w:val="Standard"/>
              <w:ind w:right="126"/>
              <w:rPr>
                <w:rFonts w:ascii="Arial" w:hAnsi="Arial" w:cs="Arial"/>
              </w:rPr>
            </w:pPr>
            <w:r w:rsidRPr="004A7E2A">
              <w:rPr>
                <w:rFonts w:ascii="Arial" w:hAnsi="Arial" w:cs="Arial"/>
              </w:rPr>
              <w:t xml:space="preserve">Le capital social fixé à la somme de </w:t>
            </w:r>
            <w:r w:rsidR="00150FB9" w:rsidRPr="004A7E2A">
              <w:rPr>
                <w:rFonts w:ascii="Arial" w:eastAsia="Arial" w:hAnsi="Arial" w:cs="Arial"/>
                <w:color w:val="000000"/>
                <w:lang w:val="ca-ES"/>
              </w:rPr>
              <w:t>……………</w:t>
            </w:r>
            <w:r w:rsidRPr="004A7E2A">
              <w:rPr>
                <w:rFonts w:ascii="Arial" w:hAnsi="Arial" w:cs="Arial"/>
              </w:rPr>
              <w:t xml:space="preserve"> </w:t>
            </w:r>
            <w:r w:rsidR="00A81E3B">
              <w:rPr>
                <w:rFonts w:ascii="Arial" w:hAnsi="Arial" w:cs="Arial"/>
              </w:rPr>
              <w:t>euros</w:t>
            </w:r>
            <w:r w:rsidRPr="004A7E2A">
              <w:rPr>
                <w:rFonts w:ascii="Arial" w:hAnsi="Arial" w:cs="Arial"/>
              </w:rPr>
              <w:t xml:space="preserve"> (</w:t>
            </w:r>
            <w:r w:rsidR="00150FB9" w:rsidRPr="004A7E2A">
              <w:rPr>
                <w:rFonts w:ascii="Arial" w:eastAsia="Arial" w:hAnsi="Arial" w:cs="Arial"/>
                <w:color w:val="000000"/>
                <w:lang w:val="ca-ES"/>
              </w:rPr>
              <w:t>……………</w:t>
            </w:r>
            <w:r w:rsidR="00150FB9" w:rsidRPr="004A7E2A">
              <w:rPr>
                <w:rFonts w:ascii="Arial" w:hAnsi="Arial" w:cs="Arial"/>
              </w:rPr>
              <w:t xml:space="preserve"> </w:t>
            </w:r>
            <w:r w:rsidR="00A81E3B">
              <w:rPr>
                <w:rFonts w:ascii="Arial" w:hAnsi="Arial" w:cs="Arial"/>
              </w:rPr>
              <w:t>€</w:t>
            </w:r>
            <w:r w:rsidRPr="004A7E2A">
              <w:rPr>
                <w:rFonts w:ascii="Arial" w:hAnsi="Arial" w:cs="Arial"/>
              </w:rPr>
              <w:t xml:space="preserve">), divisé en </w:t>
            </w:r>
            <w:r w:rsidR="00150FB9" w:rsidRPr="004A7E2A">
              <w:rPr>
                <w:rFonts w:ascii="Arial" w:hAnsi="Arial" w:cs="Arial"/>
              </w:rPr>
              <w:t>……</w:t>
            </w:r>
            <w:r w:rsidRPr="004A7E2A">
              <w:rPr>
                <w:rFonts w:ascii="Arial" w:hAnsi="Arial" w:cs="Arial"/>
              </w:rPr>
              <w:t xml:space="preserve"> parts sociales de </w:t>
            </w:r>
            <w:r w:rsidR="00150FB9" w:rsidRPr="004A7E2A">
              <w:rPr>
                <w:rFonts w:ascii="Arial" w:eastAsia="Arial" w:hAnsi="Arial" w:cs="Arial"/>
                <w:color w:val="000000"/>
                <w:lang w:val="ca-ES"/>
              </w:rPr>
              <w:t>……………</w:t>
            </w:r>
            <w:r w:rsidRPr="004A7E2A">
              <w:rPr>
                <w:rFonts w:ascii="Arial" w:hAnsi="Arial" w:cs="Arial"/>
              </w:rPr>
              <w:t xml:space="preserve"> euros chacune, numérotées de 1 à </w:t>
            </w:r>
            <w:r w:rsidR="00150FB9" w:rsidRPr="004A7E2A">
              <w:rPr>
                <w:rFonts w:ascii="Arial" w:hAnsi="Arial" w:cs="Arial"/>
              </w:rPr>
              <w:t>…..</w:t>
            </w:r>
            <w:r w:rsidRPr="004A7E2A">
              <w:rPr>
                <w:rFonts w:ascii="Arial" w:hAnsi="Arial" w:cs="Arial"/>
              </w:rPr>
              <w:t>, attribuées aux associés en proportion de leurs apports respectifs, savoir :</w:t>
            </w:r>
          </w:p>
          <w:p w14:paraId="03AB437E" w14:textId="38FC64C3" w:rsidR="00711E43" w:rsidRPr="004A7E2A" w:rsidRDefault="00711E43" w:rsidP="00A11789">
            <w:pPr>
              <w:pStyle w:val="Standard"/>
              <w:ind w:right="126"/>
              <w:rPr>
                <w:rFonts w:ascii="Arial" w:hAnsi="Arial" w:cs="Arial"/>
              </w:rPr>
            </w:pPr>
            <w:r w:rsidRPr="004A7E2A">
              <w:rPr>
                <w:rFonts w:ascii="Arial" w:hAnsi="Arial" w:cs="Arial"/>
              </w:rPr>
              <w:t>- M</w:t>
            </w:r>
            <w:r w:rsidR="00765807" w:rsidRPr="004A7E2A">
              <w:rPr>
                <w:rFonts w:ascii="Arial" w:hAnsi="Arial" w:cs="Arial"/>
              </w:rPr>
              <w:t>./M</w:t>
            </w:r>
            <w:r w:rsidR="00765807" w:rsidRPr="00CE58B7">
              <w:rPr>
                <w:rFonts w:ascii="Arial" w:hAnsi="Arial" w:cs="Arial"/>
                <w:vertAlign w:val="superscript"/>
              </w:rPr>
              <w:t>me</w:t>
            </w:r>
            <w:r w:rsidR="00150FB9" w:rsidRPr="004A7E2A">
              <w:rPr>
                <w:rFonts w:ascii="Arial" w:hAnsi="Arial" w:cs="Arial"/>
              </w:rPr>
              <w:t xml:space="preserve"> </w:t>
            </w:r>
            <w:r w:rsidR="00150FB9" w:rsidRPr="004A7E2A">
              <w:rPr>
                <w:rFonts w:ascii="Arial" w:eastAsia="Arial" w:hAnsi="Arial" w:cs="Arial"/>
                <w:color w:val="000000"/>
                <w:lang w:val="ca-ES"/>
              </w:rPr>
              <w:t>……………</w:t>
            </w:r>
            <w:r w:rsidRPr="004A7E2A">
              <w:rPr>
                <w:rFonts w:ascii="Arial" w:hAnsi="Arial" w:cs="Arial"/>
              </w:rPr>
              <w:t>,</w:t>
            </w:r>
            <w:r w:rsidR="00126DD3" w:rsidRPr="004A7E2A">
              <w:rPr>
                <w:rFonts w:ascii="Arial" w:hAnsi="Arial" w:cs="Arial"/>
              </w:rPr>
              <w:t xml:space="preserve"> ….. </w:t>
            </w:r>
            <w:r w:rsidRPr="004A7E2A">
              <w:rPr>
                <w:rFonts w:ascii="Arial" w:hAnsi="Arial" w:cs="Arial"/>
              </w:rPr>
              <w:t>parts sociales numérotées de</w:t>
            </w:r>
            <w:proofErr w:type="gramStart"/>
            <w:r w:rsidRPr="004A7E2A">
              <w:rPr>
                <w:rFonts w:ascii="Arial" w:hAnsi="Arial" w:cs="Arial"/>
              </w:rPr>
              <w:t xml:space="preserve"> </w:t>
            </w:r>
            <w:r w:rsidR="00150FB9" w:rsidRPr="004A7E2A">
              <w:rPr>
                <w:rFonts w:ascii="Arial" w:hAnsi="Arial" w:cs="Arial"/>
              </w:rPr>
              <w:t>….</w:t>
            </w:r>
            <w:proofErr w:type="gramEnd"/>
            <w:r w:rsidR="00150FB9" w:rsidRPr="004A7E2A">
              <w:rPr>
                <w:rFonts w:ascii="Arial" w:hAnsi="Arial" w:cs="Arial"/>
              </w:rPr>
              <w:t>.</w:t>
            </w:r>
            <w:r w:rsidRPr="004A7E2A">
              <w:rPr>
                <w:rFonts w:ascii="Arial" w:hAnsi="Arial" w:cs="Arial"/>
              </w:rPr>
              <w:t xml:space="preserve"> à </w:t>
            </w:r>
            <w:r w:rsidR="00150FB9" w:rsidRPr="004A7E2A">
              <w:rPr>
                <w:rFonts w:ascii="Arial" w:hAnsi="Arial" w:cs="Arial"/>
              </w:rPr>
              <w:t>…..</w:t>
            </w:r>
            <w:r w:rsidRPr="004A7E2A">
              <w:rPr>
                <w:rFonts w:ascii="Arial" w:hAnsi="Arial" w:cs="Arial"/>
              </w:rPr>
              <w:t>,</w:t>
            </w:r>
            <w:r w:rsidR="00150FB9" w:rsidRPr="004A7E2A">
              <w:rPr>
                <w:rFonts w:ascii="Arial" w:hAnsi="Arial" w:cs="Arial"/>
              </w:rPr>
              <w:t xml:space="preserve"> </w:t>
            </w:r>
            <w:r w:rsidRPr="004A7E2A">
              <w:rPr>
                <w:rFonts w:ascii="Arial" w:hAnsi="Arial" w:cs="Arial"/>
              </w:rPr>
              <w:t>ci</w:t>
            </w:r>
            <w:r w:rsidR="009D0D41" w:rsidRPr="004A7E2A">
              <w:rPr>
                <w:rFonts w:ascii="Arial" w:hAnsi="Arial" w:cs="Arial"/>
              </w:rPr>
              <w:t xml:space="preserve"> </w:t>
            </w:r>
            <w:r w:rsidR="009D0D41" w:rsidRPr="004A7E2A">
              <w:rPr>
                <w:rFonts w:ascii="Arial" w:eastAsia="Arial" w:hAnsi="Arial" w:cs="Arial"/>
                <w:color w:val="000000"/>
                <w:lang w:val="ca-ES"/>
              </w:rPr>
              <w:t xml:space="preserve">…………… </w:t>
            </w:r>
            <w:r w:rsidR="009D0D41" w:rsidRPr="004A7E2A">
              <w:rPr>
                <w:rFonts w:ascii="Arial" w:hAnsi="Arial" w:cs="Arial"/>
              </w:rPr>
              <w:t>euros</w:t>
            </w:r>
            <w:r w:rsidRPr="004A7E2A">
              <w:rPr>
                <w:rFonts w:ascii="Arial" w:hAnsi="Arial" w:cs="Arial"/>
              </w:rPr>
              <w:tab/>
            </w:r>
          </w:p>
          <w:p w14:paraId="0357ABA7" w14:textId="49DCC951" w:rsidR="00711E43" w:rsidRPr="004A7E2A" w:rsidRDefault="00711E43" w:rsidP="00A11789">
            <w:pPr>
              <w:pStyle w:val="Standard"/>
              <w:ind w:right="126"/>
              <w:rPr>
                <w:rFonts w:ascii="Arial" w:hAnsi="Arial" w:cs="Arial"/>
              </w:rPr>
            </w:pPr>
            <w:r w:rsidRPr="004A7E2A">
              <w:rPr>
                <w:rFonts w:ascii="Arial" w:hAnsi="Arial" w:cs="Arial"/>
              </w:rPr>
              <w:t>- M</w:t>
            </w:r>
            <w:r w:rsidR="00765807" w:rsidRPr="004A7E2A">
              <w:rPr>
                <w:rFonts w:ascii="Arial" w:hAnsi="Arial" w:cs="Arial"/>
              </w:rPr>
              <w:t>./M</w:t>
            </w:r>
            <w:r w:rsidR="00765807" w:rsidRPr="00CE58B7">
              <w:rPr>
                <w:rFonts w:ascii="Arial" w:hAnsi="Arial" w:cs="Arial"/>
                <w:vertAlign w:val="superscript"/>
              </w:rPr>
              <w:t>me</w:t>
            </w:r>
            <w:r w:rsidR="00150FB9" w:rsidRPr="004A7E2A">
              <w:rPr>
                <w:rFonts w:ascii="Arial" w:hAnsi="Arial" w:cs="Arial"/>
              </w:rPr>
              <w:t xml:space="preserve"> </w:t>
            </w:r>
            <w:r w:rsidR="00150FB9" w:rsidRPr="004A7E2A">
              <w:rPr>
                <w:rFonts w:ascii="Arial" w:eastAsia="Arial" w:hAnsi="Arial" w:cs="Arial"/>
                <w:color w:val="000000"/>
                <w:lang w:val="ca-ES"/>
              </w:rPr>
              <w:t>……………</w:t>
            </w:r>
            <w:r w:rsidR="00150FB9" w:rsidRPr="004A7E2A">
              <w:rPr>
                <w:rFonts w:ascii="Arial" w:hAnsi="Arial" w:cs="Arial"/>
              </w:rPr>
              <w:t xml:space="preserve">, </w:t>
            </w:r>
            <w:r w:rsidR="00126DD3" w:rsidRPr="004A7E2A">
              <w:rPr>
                <w:rFonts w:ascii="Arial" w:hAnsi="Arial" w:cs="Arial"/>
              </w:rPr>
              <w:t xml:space="preserve">….. </w:t>
            </w:r>
            <w:r w:rsidRPr="004A7E2A">
              <w:rPr>
                <w:rFonts w:ascii="Arial" w:hAnsi="Arial" w:cs="Arial"/>
              </w:rPr>
              <w:t xml:space="preserve">parts sociales numérotées de </w:t>
            </w:r>
            <w:r w:rsidR="00150FB9" w:rsidRPr="004A7E2A">
              <w:rPr>
                <w:rFonts w:ascii="Arial" w:hAnsi="Arial" w:cs="Arial"/>
              </w:rPr>
              <w:t>…..</w:t>
            </w:r>
            <w:r w:rsidRPr="004A7E2A">
              <w:rPr>
                <w:rFonts w:ascii="Arial" w:hAnsi="Arial" w:cs="Arial"/>
              </w:rPr>
              <w:t xml:space="preserve"> à </w:t>
            </w:r>
            <w:r w:rsidR="00150FB9" w:rsidRPr="004A7E2A">
              <w:rPr>
                <w:rFonts w:ascii="Arial" w:hAnsi="Arial" w:cs="Arial"/>
              </w:rPr>
              <w:t>…..</w:t>
            </w:r>
            <w:r w:rsidRPr="004A7E2A">
              <w:rPr>
                <w:rFonts w:ascii="Arial" w:hAnsi="Arial" w:cs="Arial"/>
              </w:rPr>
              <w:t>,</w:t>
            </w:r>
            <w:r w:rsidR="009D0D41" w:rsidRPr="004A7E2A">
              <w:rPr>
                <w:rFonts w:ascii="Arial" w:hAnsi="Arial" w:cs="Arial"/>
              </w:rPr>
              <w:t xml:space="preserve"> </w:t>
            </w:r>
            <w:r w:rsidRPr="004A7E2A">
              <w:rPr>
                <w:rFonts w:ascii="Arial" w:hAnsi="Arial" w:cs="Arial"/>
              </w:rPr>
              <w:t>ci</w:t>
            </w:r>
            <w:r w:rsidR="009D0D41" w:rsidRPr="004A7E2A">
              <w:rPr>
                <w:rFonts w:ascii="Arial" w:hAnsi="Arial" w:cs="Arial"/>
              </w:rPr>
              <w:t xml:space="preserve"> </w:t>
            </w:r>
            <w:r w:rsidR="009D0D41" w:rsidRPr="004A7E2A">
              <w:rPr>
                <w:rFonts w:ascii="Arial" w:eastAsia="Arial" w:hAnsi="Arial" w:cs="Arial"/>
                <w:color w:val="000000"/>
                <w:lang w:val="ca-ES"/>
              </w:rPr>
              <w:t xml:space="preserve">……………. </w:t>
            </w:r>
            <w:r w:rsidR="009D0D41" w:rsidRPr="004A7E2A">
              <w:rPr>
                <w:rFonts w:ascii="Arial" w:hAnsi="Arial" w:cs="Arial"/>
              </w:rPr>
              <w:t>euros</w:t>
            </w:r>
            <w:r w:rsidRPr="004A7E2A">
              <w:rPr>
                <w:rFonts w:ascii="Arial" w:hAnsi="Arial" w:cs="Arial"/>
              </w:rPr>
              <w:tab/>
            </w:r>
          </w:p>
          <w:p w14:paraId="5618A12F" w14:textId="348C8F44" w:rsidR="00126DD3" w:rsidRPr="004A7E2A" w:rsidRDefault="00711E43" w:rsidP="00A11789">
            <w:pPr>
              <w:pStyle w:val="Standard"/>
              <w:ind w:right="126"/>
              <w:rPr>
                <w:rFonts w:ascii="Arial" w:hAnsi="Arial" w:cs="Arial"/>
              </w:rPr>
            </w:pPr>
            <w:r w:rsidRPr="004A7E2A">
              <w:rPr>
                <w:rFonts w:ascii="Arial" w:hAnsi="Arial" w:cs="Arial"/>
              </w:rPr>
              <w:t>- M</w:t>
            </w:r>
            <w:r w:rsidR="00765807" w:rsidRPr="004A7E2A">
              <w:rPr>
                <w:rFonts w:ascii="Arial" w:hAnsi="Arial" w:cs="Arial"/>
              </w:rPr>
              <w:t>./M</w:t>
            </w:r>
            <w:r w:rsidR="00765807" w:rsidRPr="00CE58B7">
              <w:rPr>
                <w:rFonts w:ascii="Arial" w:hAnsi="Arial" w:cs="Arial"/>
                <w:vertAlign w:val="superscript"/>
              </w:rPr>
              <w:t>me</w:t>
            </w:r>
            <w:r w:rsidR="00126DD3" w:rsidRPr="004A7E2A">
              <w:rPr>
                <w:rFonts w:ascii="Arial" w:hAnsi="Arial" w:cs="Arial"/>
              </w:rPr>
              <w:t xml:space="preserve"> </w:t>
            </w:r>
            <w:r w:rsidR="00126DD3" w:rsidRPr="004A7E2A">
              <w:rPr>
                <w:rFonts w:ascii="Arial" w:eastAsia="Arial" w:hAnsi="Arial" w:cs="Arial"/>
                <w:color w:val="000000"/>
                <w:lang w:val="ca-ES"/>
              </w:rPr>
              <w:t>……………</w:t>
            </w:r>
            <w:r w:rsidR="00126DD3" w:rsidRPr="004A7E2A">
              <w:rPr>
                <w:rFonts w:ascii="Arial" w:hAnsi="Arial" w:cs="Arial"/>
              </w:rPr>
              <w:t xml:space="preserve">, </w:t>
            </w:r>
            <w:r w:rsidR="00150FB9" w:rsidRPr="004A7E2A">
              <w:rPr>
                <w:rFonts w:ascii="Arial" w:hAnsi="Arial" w:cs="Arial"/>
              </w:rPr>
              <w:t>…..</w:t>
            </w:r>
            <w:r w:rsidRPr="004A7E2A">
              <w:rPr>
                <w:rFonts w:ascii="Arial" w:hAnsi="Arial" w:cs="Arial"/>
              </w:rPr>
              <w:t xml:space="preserve"> parts sociales numérotées de </w:t>
            </w:r>
            <w:r w:rsidR="00150FB9" w:rsidRPr="004A7E2A">
              <w:rPr>
                <w:rFonts w:ascii="Arial" w:hAnsi="Arial" w:cs="Arial"/>
              </w:rPr>
              <w:t>…..</w:t>
            </w:r>
            <w:r w:rsidRPr="004A7E2A">
              <w:rPr>
                <w:rFonts w:ascii="Arial" w:hAnsi="Arial" w:cs="Arial"/>
              </w:rPr>
              <w:t xml:space="preserve"> à </w:t>
            </w:r>
            <w:r w:rsidR="00150FB9" w:rsidRPr="004A7E2A">
              <w:rPr>
                <w:rFonts w:ascii="Arial" w:hAnsi="Arial" w:cs="Arial"/>
              </w:rPr>
              <w:t>…..</w:t>
            </w:r>
            <w:r w:rsidRPr="004A7E2A">
              <w:rPr>
                <w:rFonts w:ascii="Arial" w:hAnsi="Arial" w:cs="Arial"/>
              </w:rPr>
              <w:t>, ci</w:t>
            </w:r>
            <w:r w:rsidR="009D0D41" w:rsidRPr="004A7E2A">
              <w:rPr>
                <w:rFonts w:ascii="Arial" w:hAnsi="Arial" w:cs="Arial"/>
              </w:rPr>
              <w:t xml:space="preserve"> </w:t>
            </w:r>
            <w:r w:rsidR="009D0D41" w:rsidRPr="004A7E2A">
              <w:rPr>
                <w:rFonts w:ascii="Arial" w:eastAsia="Arial" w:hAnsi="Arial" w:cs="Arial"/>
                <w:color w:val="000000"/>
                <w:lang w:val="ca-ES"/>
              </w:rPr>
              <w:t xml:space="preserve">…………… </w:t>
            </w:r>
            <w:r w:rsidR="009D0D41" w:rsidRPr="004A7E2A">
              <w:rPr>
                <w:rFonts w:ascii="Arial" w:hAnsi="Arial" w:cs="Arial"/>
              </w:rPr>
              <w:t>euros</w:t>
            </w:r>
          </w:p>
          <w:p w14:paraId="7F54B3A9" w14:textId="001F915F" w:rsidR="00711E43" w:rsidRPr="004A7E2A" w:rsidRDefault="00711E43" w:rsidP="00A11789">
            <w:pPr>
              <w:pStyle w:val="Standard"/>
              <w:ind w:right="126"/>
              <w:rPr>
                <w:rFonts w:ascii="Arial" w:hAnsi="Arial" w:cs="Arial"/>
              </w:rPr>
            </w:pPr>
            <w:r w:rsidRPr="004A7E2A">
              <w:rPr>
                <w:rFonts w:ascii="Arial" w:hAnsi="Arial" w:cs="Arial"/>
              </w:rPr>
              <w:t xml:space="preserve"> </w:t>
            </w:r>
            <w:r w:rsidRPr="004A7E2A">
              <w:rPr>
                <w:rFonts w:ascii="Arial" w:hAnsi="Arial" w:cs="Arial"/>
              </w:rPr>
              <w:tab/>
            </w:r>
          </w:p>
          <w:p w14:paraId="6F7D653C" w14:textId="32148DFC" w:rsidR="00711E43" w:rsidRPr="004A7E2A" w:rsidRDefault="00711E43" w:rsidP="00A11789">
            <w:pPr>
              <w:pStyle w:val="Standard"/>
              <w:ind w:right="126"/>
              <w:rPr>
                <w:rFonts w:ascii="Arial" w:hAnsi="Arial" w:cs="Arial"/>
              </w:rPr>
            </w:pPr>
            <w:r w:rsidRPr="004A7E2A">
              <w:rPr>
                <w:rFonts w:ascii="Arial" w:hAnsi="Arial" w:cs="Arial"/>
              </w:rPr>
              <w:t xml:space="preserve">Soit au total, </w:t>
            </w:r>
            <w:r w:rsidR="00150FB9" w:rsidRPr="004A7E2A">
              <w:rPr>
                <w:rFonts w:ascii="Arial" w:hAnsi="Arial" w:cs="Arial"/>
              </w:rPr>
              <w:t>…..</w:t>
            </w:r>
            <w:r w:rsidRPr="004A7E2A">
              <w:rPr>
                <w:rFonts w:ascii="Arial" w:hAnsi="Arial" w:cs="Arial"/>
              </w:rPr>
              <w:t xml:space="preserve"> parts sociales chacune représentant le capital de </w:t>
            </w:r>
            <w:r w:rsidR="009D0D41" w:rsidRPr="004A7E2A">
              <w:rPr>
                <w:rFonts w:ascii="Arial" w:eastAsia="Arial" w:hAnsi="Arial" w:cs="Arial"/>
                <w:color w:val="000000"/>
                <w:lang w:val="ca-ES"/>
              </w:rPr>
              <w:t xml:space="preserve">…………… </w:t>
            </w:r>
            <w:r w:rsidRPr="004A7E2A">
              <w:rPr>
                <w:rFonts w:ascii="Arial" w:hAnsi="Arial" w:cs="Arial"/>
              </w:rPr>
              <w:t>euros.</w:t>
            </w:r>
          </w:p>
          <w:p w14:paraId="38A19EF7" w14:textId="77777777" w:rsidR="00711E43" w:rsidRPr="004A7E2A" w:rsidRDefault="00711E43" w:rsidP="00A11789">
            <w:pPr>
              <w:pStyle w:val="Standard"/>
              <w:ind w:right="126"/>
              <w:rPr>
                <w:rFonts w:ascii="Arial" w:hAnsi="Arial" w:cs="Arial"/>
                <w:b/>
              </w:rPr>
            </w:pPr>
          </w:p>
        </w:tc>
        <w:tc>
          <w:tcPr>
            <w:tcW w:w="5100" w:type="dxa"/>
            <w:tcBorders>
              <w:top w:val="nil"/>
              <w:bottom w:val="nil"/>
            </w:tcBorders>
            <w:shd w:val="clear" w:color="auto" w:fill="auto"/>
            <w:tcMar>
              <w:top w:w="0" w:type="dxa"/>
              <w:left w:w="108" w:type="dxa"/>
              <w:bottom w:w="0" w:type="dxa"/>
              <w:right w:w="108" w:type="dxa"/>
            </w:tcMar>
          </w:tcPr>
          <w:p w14:paraId="2B5C406D" w14:textId="409591BD" w:rsidR="00711E43" w:rsidRPr="004A7E2A" w:rsidRDefault="00711E43" w:rsidP="00A11789">
            <w:pPr>
              <w:pStyle w:val="Standard"/>
              <w:rPr>
                <w:rFonts w:ascii="Arial" w:hAnsi="Arial" w:cs="Arial"/>
                <w:b/>
                <w:lang w:val="ca-ES"/>
              </w:rPr>
            </w:pPr>
            <w:r w:rsidRPr="004A7E2A">
              <w:rPr>
                <w:rFonts w:ascii="Arial" w:hAnsi="Arial" w:cs="Arial"/>
                <w:b/>
                <w:lang w:val="ca-ES"/>
              </w:rPr>
              <w:t>Article 7</w:t>
            </w:r>
            <w:r w:rsidR="005C4965" w:rsidRPr="004A7E2A">
              <w:rPr>
                <w:rFonts w:ascii="Arial" w:eastAsia="Times New Roman" w:hAnsi="Arial" w:cs="Arial"/>
                <w:b/>
                <w:bCs/>
                <w:lang w:val="ca-ES"/>
              </w:rPr>
              <w:t>.</w:t>
            </w:r>
            <w:r w:rsidR="005C4965" w:rsidRPr="004A7E2A">
              <w:rPr>
                <w:rFonts w:ascii="Arial" w:hAnsi="Arial" w:cs="Arial"/>
                <w:b/>
                <w:lang w:val="ca-ES"/>
              </w:rPr>
              <w:t xml:space="preserve"> </w:t>
            </w:r>
            <w:r w:rsidRPr="004A7E2A">
              <w:rPr>
                <w:rFonts w:ascii="Arial" w:hAnsi="Arial" w:cs="Arial"/>
                <w:b/>
                <w:lang w:val="ca-ES"/>
              </w:rPr>
              <w:t>Capital social</w:t>
            </w:r>
          </w:p>
          <w:p w14:paraId="0D204F25" w14:textId="6C922380" w:rsidR="00711E43" w:rsidRPr="004A7E2A" w:rsidRDefault="00826A1F" w:rsidP="00A11789">
            <w:pPr>
              <w:pStyle w:val="PreformattedText"/>
              <w:rPr>
                <w:rFonts w:ascii="Arial" w:hAnsi="Arial" w:cs="Arial"/>
                <w:sz w:val="24"/>
                <w:szCs w:val="24"/>
                <w:lang w:val="ca-ES"/>
              </w:rPr>
            </w:pPr>
            <w:r w:rsidRPr="004A7E2A">
              <w:rPr>
                <w:rFonts w:ascii="Arial" w:hAnsi="Arial" w:cs="Arial"/>
                <w:sz w:val="24"/>
                <w:szCs w:val="24"/>
                <w:lang w:val="ca-ES"/>
              </w:rPr>
              <w:t xml:space="preserve">El capital social </w:t>
            </w:r>
            <w:r w:rsidRPr="004A7E2A">
              <w:rPr>
                <w:rFonts w:ascii="Arial" w:eastAsia="Times New Roman" w:hAnsi="Arial" w:cs="Arial"/>
                <w:sz w:val="24"/>
                <w:szCs w:val="24"/>
                <w:lang w:val="ca-ES"/>
              </w:rPr>
              <w:t>es fixa</w:t>
            </w:r>
            <w:r w:rsidRPr="004A7E2A">
              <w:rPr>
                <w:rFonts w:ascii="Arial" w:hAnsi="Arial" w:cs="Arial"/>
                <w:sz w:val="24"/>
                <w:szCs w:val="24"/>
                <w:lang w:val="ca-ES"/>
              </w:rPr>
              <w:t xml:space="preserve"> en la suma </w:t>
            </w:r>
            <w:r w:rsidR="00711E43" w:rsidRPr="004A7E2A">
              <w:rPr>
                <w:rFonts w:ascii="Arial" w:hAnsi="Arial" w:cs="Arial"/>
                <w:sz w:val="24"/>
                <w:szCs w:val="24"/>
                <w:lang w:val="ca-ES"/>
              </w:rPr>
              <w:t xml:space="preserve">de </w:t>
            </w:r>
            <w:r w:rsidR="00150FB9" w:rsidRPr="004A7E2A">
              <w:rPr>
                <w:rFonts w:ascii="Arial" w:eastAsia="Arial" w:hAnsi="Arial" w:cs="Arial"/>
                <w:color w:val="000000"/>
                <w:sz w:val="24"/>
                <w:szCs w:val="24"/>
                <w:lang w:val="ca-ES"/>
              </w:rPr>
              <w:t>……………</w:t>
            </w:r>
            <w:r w:rsidR="00711E43" w:rsidRPr="004A7E2A">
              <w:rPr>
                <w:rFonts w:ascii="Arial" w:hAnsi="Arial" w:cs="Arial"/>
                <w:sz w:val="24"/>
                <w:szCs w:val="24"/>
                <w:lang w:val="ca-ES"/>
              </w:rPr>
              <w:t xml:space="preserve"> </w:t>
            </w:r>
            <w:r w:rsidR="00A81E3B">
              <w:rPr>
                <w:rFonts w:ascii="Arial" w:hAnsi="Arial" w:cs="Arial"/>
                <w:sz w:val="24"/>
                <w:szCs w:val="24"/>
                <w:lang w:val="ca-ES"/>
              </w:rPr>
              <w:t>euros</w:t>
            </w:r>
            <w:r w:rsidR="00765807" w:rsidRPr="004A7E2A">
              <w:rPr>
                <w:rFonts w:ascii="Arial" w:hAnsi="Arial" w:cs="Arial"/>
                <w:sz w:val="24"/>
                <w:szCs w:val="24"/>
                <w:lang w:val="ca-ES"/>
              </w:rPr>
              <w:t xml:space="preserve"> </w:t>
            </w:r>
            <w:r w:rsidR="00711E43" w:rsidRPr="004A7E2A">
              <w:rPr>
                <w:rFonts w:ascii="Arial" w:hAnsi="Arial" w:cs="Arial"/>
                <w:sz w:val="24"/>
                <w:szCs w:val="24"/>
                <w:lang w:val="ca-ES"/>
              </w:rPr>
              <w:t>(</w:t>
            </w:r>
            <w:r w:rsidR="00150FB9" w:rsidRPr="004A7E2A">
              <w:rPr>
                <w:rFonts w:ascii="Arial" w:eastAsia="Arial" w:hAnsi="Arial" w:cs="Arial"/>
                <w:color w:val="000000"/>
                <w:sz w:val="24"/>
                <w:szCs w:val="24"/>
                <w:lang w:val="ca-ES"/>
              </w:rPr>
              <w:t>……………</w:t>
            </w:r>
            <w:r w:rsidR="00150FB9" w:rsidRPr="004A7E2A">
              <w:rPr>
                <w:rFonts w:ascii="Arial" w:hAnsi="Arial" w:cs="Arial"/>
                <w:sz w:val="24"/>
                <w:szCs w:val="24"/>
                <w:lang w:val="es-ES"/>
              </w:rPr>
              <w:t xml:space="preserve"> </w:t>
            </w:r>
            <w:r w:rsidR="00A81E3B">
              <w:rPr>
                <w:rFonts w:ascii="Arial" w:hAnsi="Arial" w:cs="Arial"/>
                <w:sz w:val="24"/>
                <w:szCs w:val="24"/>
                <w:lang w:val="ca-ES"/>
              </w:rPr>
              <w:t>€</w:t>
            </w:r>
            <w:r w:rsidR="00711E43" w:rsidRPr="004A7E2A">
              <w:rPr>
                <w:rFonts w:ascii="Arial" w:hAnsi="Arial" w:cs="Arial"/>
                <w:sz w:val="24"/>
                <w:szCs w:val="24"/>
                <w:lang w:val="ca-ES"/>
              </w:rPr>
              <w:t xml:space="preserve">), dividit en </w:t>
            </w:r>
            <w:r w:rsidR="00150FB9" w:rsidRPr="004A7E2A">
              <w:rPr>
                <w:rFonts w:ascii="Arial" w:hAnsi="Arial" w:cs="Arial"/>
                <w:sz w:val="24"/>
                <w:szCs w:val="24"/>
                <w:lang w:val="ca-ES"/>
              </w:rPr>
              <w:t>.....</w:t>
            </w:r>
            <w:r w:rsidR="00711E43" w:rsidRPr="004A7E2A">
              <w:rPr>
                <w:rFonts w:ascii="Arial" w:hAnsi="Arial" w:cs="Arial"/>
                <w:sz w:val="24"/>
                <w:szCs w:val="24"/>
                <w:lang w:val="ca-ES"/>
              </w:rPr>
              <w:t xml:space="preserve"> </w:t>
            </w:r>
            <w:r w:rsidRPr="004A7E2A">
              <w:rPr>
                <w:rFonts w:ascii="Arial" w:eastAsia="Times New Roman" w:hAnsi="Arial" w:cs="Arial"/>
                <w:sz w:val="24"/>
                <w:szCs w:val="24"/>
                <w:lang w:val="ca-ES"/>
              </w:rPr>
              <w:t>participacions</w:t>
            </w:r>
            <w:r w:rsidRPr="004A7E2A">
              <w:rPr>
                <w:rFonts w:ascii="Arial" w:hAnsi="Arial" w:cs="Arial"/>
                <w:sz w:val="24"/>
                <w:szCs w:val="24"/>
                <w:lang w:val="ca-ES"/>
              </w:rPr>
              <w:t xml:space="preserve"> </w:t>
            </w:r>
            <w:r w:rsidR="00711E43" w:rsidRPr="004A7E2A">
              <w:rPr>
                <w:rFonts w:ascii="Arial" w:hAnsi="Arial" w:cs="Arial"/>
                <w:sz w:val="24"/>
                <w:szCs w:val="24"/>
                <w:lang w:val="ca-ES"/>
              </w:rPr>
              <w:t xml:space="preserve">de </w:t>
            </w:r>
            <w:r w:rsidR="00765807" w:rsidRPr="004A7E2A">
              <w:rPr>
                <w:rFonts w:ascii="Arial" w:hAnsi="Arial" w:cs="Arial"/>
                <w:sz w:val="24"/>
                <w:szCs w:val="24"/>
                <w:lang w:val="ca-ES"/>
              </w:rPr>
              <w:t>..</w:t>
            </w:r>
            <w:r w:rsidR="00150FB9" w:rsidRPr="004A7E2A">
              <w:rPr>
                <w:rFonts w:ascii="Arial" w:eastAsia="Arial" w:hAnsi="Arial" w:cs="Arial"/>
                <w:color w:val="000000"/>
                <w:sz w:val="24"/>
                <w:szCs w:val="24"/>
                <w:lang w:val="ca-ES"/>
              </w:rPr>
              <w:t>…</w:t>
            </w:r>
            <w:r w:rsidR="00150FB9" w:rsidRPr="004A7E2A">
              <w:rPr>
                <w:rFonts w:ascii="Arial" w:hAnsi="Arial" w:cs="Arial"/>
                <w:sz w:val="24"/>
                <w:szCs w:val="24"/>
                <w:lang w:val="es-ES"/>
              </w:rPr>
              <w:t xml:space="preserve"> </w:t>
            </w:r>
            <w:r w:rsidR="00711E43" w:rsidRPr="004A7E2A">
              <w:rPr>
                <w:rFonts w:ascii="Arial" w:hAnsi="Arial" w:cs="Arial"/>
                <w:sz w:val="24"/>
                <w:szCs w:val="24"/>
                <w:lang w:val="ca-ES"/>
              </w:rPr>
              <w:t xml:space="preserve">euros cadascuna, numerades </w:t>
            </w:r>
            <w:r w:rsidRPr="004A7E2A">
              <w:rPr>
                <w:rFonts w:ascii="Arial" w:eastAsia="Times New Roman" w:hAnsi="Arial" w:cs="Arial"/>
                <w:sz w:val="24"/>
                <w:szCs w:val="24"/>
                <w:lang w:val="ca-ES"/>
              </w:rPr>
              <w:t xml:space="preserve">correlativament </w:t>
            </w:r>
            <w:r w:rsidR="00711E43" w:rsidRPr="004A7E2A">
              <w:rPr>
                <w:rFonts w:ascii="Arial" w:hAnsi="Arial" w:cs="Arial"/>
                <w:sz w:val="24"/>
                <w:szCs w:val="24"/>
                <w:lang w:val="ca-ES"/>
              </w:rPr>
              <w:t>de l'1 a</w:t>
            </w:r>
            <w:r w:rsidR="00765807" w:rsidRPr="004A7E2A">
              <w:rPr>
                <w:rFonts w:ascii="Arial" w:hAnsi="Arial" w:cs="Arial"/>
                <w:sz w:val="24"/>
                <w:szCs w:val="24"/>
                <w:lang w:val="ca-ES"/>
              </w:rPr>
              <w:t>l</w:t>
            </w:r>
            <w:r w:rsidR="00711E43" w:rsidRPr="004A7E2A">
              <w:rPr>
                <w:rFonts w:ascii="Arial" w:hAnsi="Arial" w:cs="Arial"/>
                <w:sz w:val="24"/>
                <w:szCs w:val="24"/>
                <w:lang w:val="ca-ES"/>
              </w:rPr>
              <w:t xml:space="preserve"> </w:t>
            </w:r>
            <w:r w:rsidR="00150FB9" w:rsidRPr="004A7E2A">
              <w:rPr>
                <w:rFonts w:ascii="Arial" w:hAnsi="Arial" w:cs="Arial"/>
                <w:sz w:val="24"/>
                <w:szCs w:val="24"/>
                <w:lang w:val="ca-ES"/>
              </w:rPr>
              <w:t>.....</w:t>
            </w:r>
            <w:r w:rsidR="00711E43" w:rsidRPr="004A7E2A">
              <w:rPr>
                <w:rFonts w:ascii="Arial" w:hAnsi="Arial" w:cs="Arial"/>
                <w:sz w:val="24"/>
                <w:szCs w:val="24"/>
                <w:lang w:val="ca-ES"/>
              </w:rPr>
              <w:t xml:space="preserve">, </w:t>
            </w:r>
            <w:r w:rsidRPr="004A7E2A">
              <w:rPr>
                <w:rFonts w:ascii="Arial" w:eastAsia="Times New Roman" w:hAnsi="Arial" w:cs="Arial"/>
                <w:sz w:val="24"/>
                <w:szCs w:val="24"/>
                <w:lang w:val="ca-ES"/>
              </w:rPr>
              <w:t>assignades</w:t>
            </w:r>
            <w:r w:rsidRPr="004A7E2A">
              <w:rPr>
                <w:rFonts w:ascii="Arial" w:hAnsi="Arial" w:cs="Arial"/>
                <w:sz w:val="24"/>
                <w:szCs w:val="24"/>
                <w:lang w:val="ca-ES"/>
              </w:rPr>
              <w:t xml:space="preserve"> </w:t>
            </w:r>
            <w:r w:rsidR="00711E43" w:rsidRPr="004A7E2A">
              <w:rPr>
                <w:rFonts w:ascii="Arial" w:hAnsi="Arial" w:cs="Arial"/>
                <w:sz w:val="24"/>
                <w:szCs w:val="24"/>
                <w:lang w:val="ca-ES"/>
              </w:rPr>
              <w:t xml:space="preserve">als socis </w:t>
            </w:r>
            <w:r w:rsidR="007A21CB" w:rsidRPr="004A7E2A">
              <w:rPr>
                <w:rFonts w:ascii="Arial" w:hAnsi="Arial" w:cs="Arial"/>
                <w:sz w:val="24"/>
                <w:szCs w:val="24"/>
                <w:lang w:val="ca-ES"/>
              </w:rPr>
              <w:t>proporcionalment a</w:t>
            </w:r>
            <w:r w:rsidR="009D0D41" w:rsidRPr="004A7E2A">
              <w:rPr>
                <w:rFonts w:ascii="Arial" w:hAnsi="Arial" w:cs="Arial"/>
                <w:sz w:val="24"/>
                <w:szCs w:val="24"/>
                <w:lang w:val="ca-ES"/>
              </w:rPr>
              <w:t xml:space="preserve"> </w:t>
            </w:r>
            <w:r w:rsidR="00711E43" w:rsidRPr="004A7E2A">
              <w:rPr>
                <w:rFonts w:ascii="Arial" w:hAnsi="Arial" w:cs="Arial"/>
                <w:sz w:val="24"/>
                <w:szCs w:val="24"/>
                <w:lang w:val="ca-ES"/>
              </w:rPr>
              <w:t xml:space="preserve">les seves aportacions, </w:t>
            </w:r>
            <w:r w:rsidR="002B3E0D" w:rsidRPr="004A7E2A">
              <w:rPr>
                <w:rFonts w:ascii="Arial" w:eastAsia="Times New Roman" w:hAnsi="Arial" w:cs="Arial"/>
                <w:sz w:val="24"/>
                <w:szCs w:val="24"/>
                <w:lang w:val="ca-ES"/>
              </w:rPr>
              <w:t xml:space="preserve">és </w:t>
            </w:r>
            <w:r w:rsidR="002B3E0D" w:rsidRPr="004A7E2A">
              <w:rPr>
                <w:rFonts w:ascii="Arial" w:hAnsi="Arial" w:cs="Arial"/>
                <w:sz w:val="24"/>
                <w:szCs w:val="24"/>
                <w:lang w:val="ca-ES"/>
              </w:rPr>
              <w:t xml:space="preserve">a </w:t>
            </w:r>
            <w:r w:rsidR="002B3E0D" w:rsidRPr="004A7E2A">
              <w:rPr>
                <w:rFonts w:ascii="Arial" w:eastAsia="Times New Roman" w:hAnsi="Arial" w:cs="Arial"/>
                <w:sz w:val="24"/>
                <w:szCs w:val="24"/>
                <w:lang w:val="ca-ES"/>
              </w:rPr>
              <w:t>dir</w:t>
            </w:r>
            <w:r w:rsidR="00711E43" w:rsidRPr="004A7E2A">
              <w:rPr>
                <w:rFonts w:ascii="Arial" w:hAnsi="Arial" w:cs="Arial"/>
                <w:sz w:val="24"/>
                <w:szCs w:val="24"/>
                <w:lang w:val="ca-ES"/>
              </w:rPr>
              <w:t>:</w:t>
            </w:r>
          </w:p>
          <w:p w14:paraId="7AB3E164" w14:textId="39995766" w:rsidR="00711E43" w:rsidRPr="004A7E2A" w:rsidRDefault="00711E43" w:rsidP="00A11789">
            <w:pPr>
              <w:pStyle w:val="PreformattedText"/>
              <w:rPr>
                <w:rFonts w:ascii="Arial" w:hAnsi="Arial" w:cs="Arial"/>
                <w:sz w:val="24"/>
                <w:szCs w:val="24"/>
                <w:lang w:val="ca-ES"/>
              </w:rPr>
            </w:pPr>
            <w:r w:rsidRPr="004A7E2A">
              <w:rPr>
                <w:rFonts w:ascii="Arial" w:hAnsi="Arial" w:cs="Arial"/>
                <w:sz w:val="24"/>
                <w:szCs w:val="24"/>
                <w:lang w:val="ca-ES"/>
              </w:rPr>
              <w:t xml:space="preserve">- </w:t>
            </w:r>
            <w:r w:rsidR="005C4965" w:rsidRPr="004A7E2A">
              <w:rPr>
                <w:rFonts w:ascii="Arial" w:hAnsi="Arial" w:cs="Arial"/>
                <w:sz w:val="24"/>
                <w:szCs w:val="24"/>
                <w:lang w:val="ca-ES"/>
              </w:rPr>
              <w:t>El Sr./Sra</w:t>
            </w:r>
            <w:r w:rsidR="00150FB9" w:rsidRPr="004A7E2A">
              <w:rPr>
                <w:rFonts w:ascii="Arial" w:hAnsi="Arial" w:cs="Arial"/>
                <w:sz w:val="24"/>
                <w:szCs w:val="24"/>
                <w:lang w:val="ca-ES"/>
              </w:rPr>
              <w:t xml:space="preserve">. </w:t>
            </w:r>
            <w:r w:rsidR="00150FB9" w:rsidRPr="004A7E2A">
              <w:rPr>
                <w:rFonts w:ascii="Arial" w:eastAsia="Arial" w:hAnsi="Arial" w:cs="Arial"/>
                <w:color w:val="000000"/>
                <w:sz w:val="24"/>
                <w:szCs w:val="24"/>
                <w:lang w:val="ca-ES"/>
              </w:rPr>
              <w:t xml:space="preserve">…………… té </w:t>
            </w:r>
            <w:r w:rsidR="007A21CB" w:rsidRPr="004A7E2A">
              <w:rPr>
                <w:rFonts w:ascii="Arial" w:eastAsia="Arial" w:hAnsi="Arial" w:cs="Arial"/>
                <w:color w:val="000000"/>
                <w:sz w:val="24"/>
                <w:szCs w:val="24"/>
                <w:lang w:val="ca-ES"/>
              </w:rPr>
              <w:t>......</w:t>
            </w:r>
            <w:r w:rsidR="00150FB9" w:rsidRPr="004A7E2A">
              <w:rPr>
                <w:rFonts w:ascii="Arial" w:eastAsia="Arial" w:hAnsi="Arial" w:cs="Arial"/>
                <w:color w:val="000000"/>
                <w:sz w:val="24"/>
                <w:szCs w:val="24"/>
                <w:lang w:val="ca-ES"/>
              </w:rPr>
              <w:t xml:space="preserve"> </w:t>
            </w:r>
            <w:r w:rsidR="005C4965" w:rsidRPr="004A7E2A">
              <w:rPr>
                <w:rFonts w:ascii="Arial" w:hAnsi="Arial" w:cs="Arial"/>
                <w:sz w:val="24"/>
                <w:szCs w:val="24"/>
                <w:lang w:val="ca-ES"/>
              </w:rPr>
              <w:t>participacions</w:t>
            </w:r>
            <w:r w:rsidR="001F62B3" w:rsidRPr="004A7E2A">
              <w:rPr>
                <w:rFonts w:ascii="Arial" w:hAnsi="Arial" w:cs="Arial"/>
                <w:sz w:val="24"/>
                <w:szCs w:val="24"/>
                <w:lang w:val="ca-ES"/>
              </w:rPr>
              <w:t>,</w:t>
            </w:r>
            <w:r w:rsidR="005C4965" w:rsidRPr="004A7E2A">
              <w:rPr>
                <w:rFonts w:ascii="Arial" w:hAnsi="Arial" w:cs="Arial"/>
                <w:sz w:val="24"/>
                <w:szCs w:val="24"/>
                <w:lang w:val="ca-ES"/>
              </w:rPr>
              <w:t xml:space="preserve"> números</w:t>
            </w:r>
            <w:r w:rsidRPr="004A7E2A">
              <w:rPr>
                <w:rFonts w:ascii="Arial" w:hAnsi="Arial" w:cs="Arial"/>
                <w:sz w:val="24"/>
                <w:szCs w:val="24"/>
                <w:lang w:val="ca-ES"/>
              </w:rPr>
              <w:t xml:space="preserve"> </w:t>
            </w:r>
            <w:r w:rsidR="00172987" w:rsidRPr="004A7E2A">
              <w:rPr>
                <w:rFonts w:ascii="Arial" w:hAnsi="Arial" w:cs="Arial"/>
                <w:sz w:val="24"/>
                <w:szCs w:val="24"/>
                <w:lang w:val="ca-ES"/>
              </w:rPr>
              <w:t xml:space="preserve">del </w:t>
            </w:r>
            <w:r w:rsidR="00150FB9" w:rsidRPr="004A7E2A">
              <w:rPr>
                <w:rFonts w:ascii="Arial" w:hAnsi="Arial" w:cs="Arial"/>
                <w:sz w:val="24"/>
                <w:szCs w:val="24"/>
                <w:lang w:val="ca-ES"/>
              </w:rPr>
              <w:t>......</w:t>
            </w:r>
            <w:r w:rsidRPr="004A7E2A">
              <w:rPr>
                <w:rFonts w:ascii="Arial" w:hAnsi="Arial" w:cs="Arial"/>
                <w:sz w:val="24"/>
                <w:szCs w:val="24"/>
                <w:lang w:val="ca-ES"/>
              </w:rPr>
              <w:t xml:space="preserve"> a</w:t>
            </w:r>
            <w:r w:rsidR="002B3E0D" w:rsidRPr="004A7E2A">
              <w:rPr>
                <w:rFonts w:ascii="Arial" w:hAnsi="Arial" w:cs="Arial"/>
                <w:sz w:val="24"/>
                <w:szCs w:val="24"/>
                <w:lang w:val="ca-ES"/>
              </w:rPr>
              <w:t>l</w:t>
            </w:r>
            <w:r w:rsidRPr="004A7E2A">
              <w:rPr>
                <w:rFonts w:ascii="Arial" w:hAnsi="Arial" w:cs="Arial"/>
                <w:sz w:val="24"/>
                <w:szCs w:val="24"/>
                <w:lang w:val="ca-ES"/>
              </w:rPr>
              <w:t xml:space="preserve"> </w:t>
            </w:r>
            <w:r w:rsidR="00150FB9" w:rsidRPr="004A7E2A">
              <w:rPr>
                <w:rFonts w:ascii="Arial" w:hAnsi="Arial" w:cs="Arial"/>
                <w:sz w:val="24"/>
                <w:szCs w:val="24"/>
                <w:lang w:val="ca-ES"/>
              </w:rPr>
              <w:t>......</w:t>
            </w:r>
            <w:r w:rsidRPr="004A7E2A">
              <w:rPr>
                <w:rFonts w:ascii="Arial" w:hAnsi="Arial" w:cs="Arial"/>
                <w:sz w:val="24"/>
                <w:szCs w:val="24"/>
                <w:lang w:val="ca-ES"/>
              </w:rPr>
              <w:t xml:space="preserve">, </w:t>
            </w:r>
            <w:r w:rsidR="005C4965" w:rsidRPr="004A7E2A">
              <w:rPr>
                <w:rFonts w:ascii="Arial" w:hAnsi="Arial" w:cs="Arial"/>
                <w:sz w:val="24"/>
                <w:szCs w:val="24"/>
                <w:lang w:val="ca-ES"/>
              </w:rPr>
              <w:t>és a dir,</w:t>
            </w:r>
            <w:r w:rsidR="009D0D41" w:rsidRPr="004A7E2A">
              <w:rPr>
                <w:rFonts w:ascii="Arial" w:hAnsi="Arial" w:cs="Arial"/>
                <w:sz w:val="24"/>
                <w:szCs w:val="24"/>
                <w:lang w:val="ca-ES"/>
              </w:rPr>
              <w:t xml:space="preserve"> </w:t>
            </w:r>
            <w:r w:rsidR="009D0D41" w:rsidRPr="004A7E2A">
              <w:rPr>
                <w:rFonts w:ascii="Arial" w:eastAsia="Arial" w:hAnsi="Arial" w:cs="Arial"/>
                <w:color w:val="000000"/>
                <w:sz w:val="24"/>
                <w:szCs w:val="24"/>
                <w:lang w:val="ca-ES"/>
              </w:rPr>
              <w:t xml:space="preserve">…………… </w:t>
            </w:r>
            <w:r w:rsidR="009D0D41" w:rsidRPr="004A7E2A">
              <w:rPr>
                <w:rFonts w:ascii="Arial" w:hAnsi="Arial" w:cs="Arial"/>
                <w:sz w:val="24"/>
                <w:szCs w:val="24"/>
                <w:lang w:val="es-ES"/>
              </w:rPr>
              <w:t>euros.</w:t>
            </w:r>
          </w:p>
          <w:p w14:paraId="524A7E99" w14:textId="20E0563B" w:rsidR="007A21CB" w:rsidRPr="004A7E2A" w:rsidRDefault="007A21CB" w:rsidP="00A11789">
            <w:pPr>
              <w:pStyle w:val="PreformattedText"/>
              <w:rPr>
                <w:rFonts w:ascii="Arial" w:hAnsi="Arial" w:cs="Arial"/>
                <w:sz w:val="24"/>
                <w:szCs w:val="24"/>
                <w:lang w:val="ca-ES"/>
              </w:rPr>
            </w:pPr>
            <w:r w:rsidRPr="004A7E2A">
              <w:rPr>
                <w:rFonts w:ascii="Arial" w:hAnsi="Arial" w:cs="Arial"/>
                <w:sz w:val="24"/>
                <w:szCs w:val="24"/>
                <w:lang w:val="ca-ES"/>
              </w:rPr>
              <w:t xml:space="preserve">- El Sr./Sra. </w:t>
            </w:r>
            <w:r w:rsidRPr="004A7E2A">
              <w:rPr>
                <w:rFonts w:ascii="Arial" w:eastAsia="Arial" w:hAnsi="Arial" w:cs="Arial"/>
                <w:color w:val="000000"/>
                <w:sz w:val="24"/>
                <w:szCs w:val="24"/>
                <w:lang w:val="ca-ES"/>
              </w:rPr>
              <w:t xml:space="preserve">…………… té ...... </w:t>
            </w:r>
            <w:r w:rsidRPr="004A7E2A">
              <w:rPr>
                <w:rFonts w:ascii="Arial" w:hAnsi="Arial" w:cs="Arial"/>
                <w:sz w:val="24"/>
                <w:szCs w:val="24"/>
                <w:lang w:val="ca-ES"/>
              </w:rPr>
              <w:t xml:space="preserve">participacions, números </w:t>
            </w:r>
            <w:r w:rsidR="00172987" w:rsidRPr="004A7E2A">
              <w:rPr>
                <w:rFonts w:ascii="Arial" w:hAnsi="Arial" w:cs="Arial"/>
                <w:sz w:val="24"/>
                <w:szCs w:val="24"/>
                <w:lang w:val="ca-ES"/>
              </w:rPr>
              <w:t xml:space="preserve">del </w:t>
            </w:r>
            <w:r w:rsidRPr="004A7E2A">
              <w:rPr>
                <w:rFonts w:ascii="Arial" w:hAnsi="Arial" w:cs="Arial"/>
                <w:sz w:val="24"/>
                <w:szCs w:val="24"/>
                <w:lang w:val="ca-ES"/>
              </w:rPr>
              <w:t xml:space="preserve">...... al ......, és a dir, </w:t>
            </w:r>
            <w:r w:rsidRPr="004A7E2A">
              <w:rPr>
                <w:rFonts w:ascii="Arial" w:eastAsia="Arial" w:hAnsi="Arial" w:cs="Arial"/>
                <w:color w:val="000000"/>
                <w:sz w:val="24"/>
                <w:szCs w:val="24"/>
                <w:lang w:val="ca-ES"/>
              </w:rPr>
              <w:t xml:space="preserve">…………… </w:t>
            </w:r>
            <w:r w:rsidRPr="004A7E2A">
              <w:rPr>
                <w:rFonts w:ascii="Arial" w:hAnsi="Arial" w:cs="Arial"/>
                <w:sz w:val="24"/>
                <w:szCs w:val="24"/>
                <w:lang w:val="es-ES"/>
              </w:rPr>
              <w:t>euros</w:t>
            </w:r>
            <w:r w:rsidR="00BC768C">
              <w:rPr>
                <w:rFonts w:ascii="Arial" w:hAnsi="Arial" w:cs="Arial"/>
                <w:sz w:val="24"/>
                <w:szCs w:val="24"/>
                <w:lang w:val="es-ES"/>
              </w:rPr>
              <w:t>.</w:t>
            </w:r>
          </w:p>
          <w:p w14:paraId="549AD573" w14:textId="7E46FFED" w:rsidR="007A21CB" w:rsidRPr="004A7E2A" w:rsidRDefault="007A21CB" w:rsidP="00A11789">
            <w:pPr>
              <w:pStyle w:val="PreformattedText"/>
              <w:rPr>
                <w:rFonts w:ascii="Arial" w:hAnsi="Arial" w:cs="Arial"/>
                <w:sz w:val="24"/>
                <w:szCs w:val="24"/>
                <w:lang w:val="ca-ES"/>
              </w:rPr>
            </w:pPr>
            <w:r w:rsidRPr="004A7E2A">
              <w:rPr>
                <w:rFonts w:ascii="Arial" w:hAnsi="Arial" w:cs="Arial"/>
                <w:sz w:val="24"/>
                <w:szCs w:val="24"/>
                <w:lang w:val="ca-ES"/>
              </w:rPr>
              <w:t xml:space="preserve">- El Sr./Sra. </w:t>
            </w:r>
            <w:r w:rsidRPr="004A7E2A">
              <w:rPr>
                <w:rFonts w:ascii="Arial" w:eastAsia="Arial" w:hAnsi="Arial" w:cs="Arial"/>
                <w:color w:val="000000"/>
                <w:sz w:val="24"/>
                <w:szCs w:val="24"/>
                <w:lang w:val="ca-ES"/>
              </w:rPr>
              <w:t xml:space="preserve">…………… té ...... </w:t>
            </w:r>
            <w:r w:rsidRPr="004A7E2A">
              <w:rPr>
                <w:rFonts w:ascii="Arial" w:hAnsi="Arial" w:cs="Arial"/>
                <w:sz w:val="24"/>
                <w:szCs w:val="24"/>
                <w:lang w:val="ca-ES"/>
              </w:rPr>
              <w:t xml:space="preserve">participacions, números </w:t>
            </w:r>
            <w:r w:rsidR="00172987" w:rsidRPr="004A7E2A">
              <w:rPr>
                <w:rFonts w:ascii="Arial" w:hAnsi="Arial" w:cs="Arial"/>
                <w:sz w:val="24"/>
                <w:szCs w:val="24"/>
                <w:lang w:val="ca-ES"/>
              </w:rPr>
              <w:t xml:space="preserve">del </w:t>
            </w:r>
            <w:r w:rsidRPr="004A7E2A">
              <w:rPr>
                <w:rFonts w:ascii="Arial" w:hAnsi="Arial" w:cs="Arial"/>
                <w:sz w:val="24"/>
                <w:szCs w:val="24"/>
                <w:lang w:val="ca-ES"/>
              </w:rPr>
              <w:t xml:space="preserve">...... al ......, és a dir, </w:t>
            </w:r>
            <w:r w:rsidRPr="004A7E2A">
              <w:rPr>
                <w:rFonts w:ascii="Arial" w:eastAsia="Arial" w:hAnsi="Arial" w:cs="Arial"/>
                <w:color w:val="000000"/>
                <w:sz w:val="24"/>
                <w:szCs w:val="24"/>
                <w:lang w:val="ca-ES"/>
              </w:rPr>
              <w:t xml:space="preserve">…………… </w:t>
            </w:r>
            <w:r w:rsidRPr="004A7E2A">
              <w:rPr>
                <w:rFonts w:ascii="Arial" w:hAnsi="Arial" w:cs="Arial"/>
                <w:sz w:val="24"/>
                <w:szCs w:val="24"/>
                <w:lang w:val="es-ES"/>
              </w:rPr>
              <w:t>euros</w:t>
            </w:r>
            <w:r w:rsidR="00BC768C">
              <w:rPr>
                <w:rFonts w:ascii="Arial" w:hAnsi="Arial" w:cs="Arial"/>
                <w:sz w:val="24"/>
                <w:szCs w:val="24"/>
                <w:lang w:val="es-ES"/>
              </w:rPr>
              <w:t>.</w:t>
            </w:r>
          </w:p>
          <w:p w14:paraId="1A12DC8A" w14:textId="77777777" w:rsidR="00711E43" w:rsidRPr="004A7E2A" w:rsidRDefault="00711E43" w:rsidP="00A11789">
            <w:pPr>
              <w:pStyle w:val="PreformattedText"/>
              <w:rPr>
                <w:rFonts w:ascii="Arial" w:hAnsi="Arial" w:cs="Arial"/>
                <w:sz w:val="24"/>
                <w:szCs w:val="24"/>
                <w:lang w:val="ca-ES"/>
              </w:rPr>
            </w:pPr>
          </w:p>
          <w:p w14:paraId="60A35819" w14:textId="5223F244" w:rsidR="00711E43" w:rsidRPr="004A7E2A" w:rsidRDefault="00711E43" w:rsidP="00A11789">
            <w:pPr>
              <w:pStyle w:val="PreformattedText"/>
              <w:rPr>
                <w:rFonts w:ascii="Arial" w:hAnsi="Arial" w:cs="Arial"/>
                <w:sz w:val="24"/>
                <w:szCs w:val="24"/>
                <w:lang w:val="ca-ES"/>
              </w:rPr>
            </w:pPr>
            <w:r w:rsidRPr="004A7E2A">
              <w:rPr>
                <w:rStyle w:val="Policepardfaut"/>
                <w:rFonts w:ascii="Arial" w:hAnsi="Arial" w:cs="Arial"/>
                <w:sz w:val="24"/>
                <w:szCs w:val="24"/>
                <w:lang w:val="ca-ES"/>
              </w:rPr>
              <w:t xml:space="preserve">En total, </w:t>
            </w:r>
            <w:r w:rsidR="00150FB9" w:rsidRPr="004A7E2A">
              <w:rPr>
                <w:rFonts w:ascii="Arial" w:hAnsi="Arial" w:cs="Arial"/>
                <w:sz w:val="24"/>
                <w:szCs w:val="24"/>
                <w:lang w:val="es-ES"/>
              </w:rPr>
              <w:t>…..</w:t>
            </w:r>
            <w:r w:rsidRPr="004A7E2A">
              <w:rPr>
                <w:rStyle w:val="Policepardfaut"/>
                <w:rFonts w:ascii="Arial" w:hAnsi="Arial" w:cs="Arial"/>
                <w:sz w:val="24"/>
                <w:szCs w:val="24"/>
                <w:lang w:val="ca-ES"/>
              </w:rPr>
              <w:t xml:space="preserve"> </w:t>
            </w:r>
            <w:r w:rsidR="00826A1F" w:rsidRPr="004A7E2A">
              <w:rPr>
                <w:rStyle w:val="Policepardfaut"/>
                <w:rFonts w:ascii="Arial" w:hAnsi="Arial" w:cs="Arial"/>
                <w:sz w:val="24"/>
                <w:szCs w:val="24"/>
                <w:lang w:val="ca-ES"/>
              </w:rPr>
              <w:t xml:space="preserve">participacions </w:t>
            </w:r>
            <w:r w:rsidR="002B3E0D" w:rsidRPr="004A7E2A">
              <w:rPr>
                <w:rStyle w:val="Policepardfaut"/>
                <w:rFonts w:ascii="Arial" w:hAnsi="Arial" w:cs="Arial"/>
                <w:sz w:val="24"/>
                <w:szCs w:val="24"/>
                <w:lang w:val="ca-ES"/>
              </w:rPr>
              <w:t xml:space="preserve">que </w:t>
            </w:r>
            <w:r w:rsidRPr="004A7E2A">
              <w:rPr>
                <w:rStyle w:val="Policepardfaut"/>
                <w:rFonts w:ascii="Arial" w:hAnsi="Arial" w:cs="Arial"/>
                <w:sz w:val="24"/>
                <w:szCs w:val="24"/>
                <w:lang w:val="ca-ES"/>
              </w:rPr>
              <w:t xml:space="preserve">representen cadascuna el capital de </w:t>
            </w:r>
            <w:r w:rsidR="009D0D41" w:rsidRPr="004A7E2A">
              <w:rPr>
                <w:rFonts w:ascii="Arial" w:eastAsia="Arial" w:hAnsi="Arial" w:cs="Arial"/>
                <w:color w:val="000000"/>
                <w:sz w:val="24"/>
                <w:szCs w:val="24"/>
                <w:lang w:val="ca-ES"/>
              </w:rPr>
              <w:t xml:space="preserve">…………… </w:t>
            </w:r>
            <w:r w:rsidRPr="004A7E2A">
              <w:rPr>
                <w:rStyle w:val="Policepardfaut"/>
                <w:rFonts w:ascii="Arial" w:hAnsi="Arial" w:cs="Arial"/>
                <w:sz w:val="24"/>
                <w:szCs w:val="24"/>
                <w:lang w:val="ca-ES"/>
              </w:rPr>
              <w:t>euros.</w:t>
            </w:r>
          </w:p>
          <w:p w14:paraId="7577993C" w14:textId="77777777" w:rsidR="00711E43" w:rsidRPr="004A7E2A" w:rsidRDefault="00711E43" w:rsidP="00A11789">
            <w:pPr>
              <w:pStyle w:val="Standard"/>
              <w:rPr>
                <w:rFonts w:ascii="Arial" w:hAnsi="Arial" w:cs="Arial"/>
                <w:b/>
                <w:lang w:val="ca-ES"/>
              </w:rPr>
            </w:pPr>
          </w:p>
        </w:tc>
      </w:tr>
      <w:tr w:rsidR="00097627" w:rsidRPr="00777AC1" w14:paraId="57328CE1" w14:textId="77777777" w:rsidTr="00802C09">
        <w:tc>
          <w:tcPr>
            <w:tcW w:w="5098" w:type="dxa"/>
            <w:tcBorders>
              <w:top w:val="nil"/>
              <w:bottom w:val="nil"/>
            </w:tcBorders>
          </w:tcPr>
          <w:p w14:paraId="634F7C1B" w14:textId="77777777" w:rsidR="00711E43" w:rsidRPr="004A7E2A" w:rsidRDefault="00711E43" w:rsidP="00A11789">
            <w:pPr>
              <w:pStyle w:val="Standard"/>
              <w:ind w:right="126"/>
              <w:rPr>
                <w:rFonts w:ascii="Arial" w:hAnsi="Arial" w:cs="Arial"/>
                <w:b/>
              </w:rPr>
            </w:pPr>
            <w:r w:rsidRPr="004A7E2A">
              <w:rPr>
                <w:rFonts w:ascii="Arial" w:hAnsi="Arial" w:cs="Arial"/>
                <w:b/>
              </w:rPr>
              <w:t>Article 8 : Administration et contrôle de la société</w:t>
            </w:r>
          </w:p>
          <w:p w14:paraId="7B591695" w14:textId="77777777" w:rsidR="00711E43" w:rsidRPr="004A7E2A" w:rsidRDefault="00711E43" w:rsidP="00A11789">
            <w:pPr>
              <w:pStyle w:val="Standard"/>
              <w:ind w:right="126"/>
              <w:rPr>
                <w:rFonts w:ascii="Arial" w:hAnsi="Arial" w:cs="Arial"/>
              </w:rPr>
            </w:pPr>
          </w:p>
          <w:p w14:paraId="23C45F39" w14:textId="77777777" w:rsidR="00711E43" w:rsidRPr="004A7E2A" w:rsidRDefault="00711E43" w:rsidP="00A11789">
            <w:pPr>
              <w:pStyle w:val="Standard"/>
              <w:ind w:right="126"/>
              <w:rPr>
                <w:rFonts w:ascii="Arial" w:hAnsi="Arial" w:cs="Arial"/>
                <w:b/>
                <w:bCs/>
              </w:rPr>
            </w:pPr>
            <w:r w:rsidRPr="004A7E2A">
              <w:rPr>
                <w:rFonts w:ascii="Arial" w:hAnsi="Arial" w:cs="Arial"/>
                <w:b/>
                <w:bCs/>
              </w:rPr>
              <w:t>8-1. Gérance</w:t>
            </w:r>
          </w:p>
          <w:p w14:paraId="0E619FE1" w14:textId="77777777" w:rsidR="00A56ED7" w:rsidRDefault="00711E43" w:rsidP="00A11789">
            <w:pPr>
              <w:pStyle w:val="Standard"/>
              <w:ind w:right="126"/>
              <w:rPr>
                <w:rStyle w:val="Policepardfaut"/>
                <w:rFonts w:ascii="Arial" w:hAnsi="Arial" w:cs="Arial"/>
              </w:rPr>
            </w:pPr>
            <w:r w:rsidRPr="004A7E2A">
              <w:rPr>
                <w:rStyle w:val="Policepardfaut"/>
                <w:rFonts w:ascii="Arial" w:hAnsi="Arial" w:cs="Arial"/>
              </w:rPr>
              <w:t xml:space="preserve">La société est administrée par un ou plusieurs gérants choisis parmi les associés qui fixent la durée et les modalités d’exercice de cette mission. </w:t>
            </w:r>
          </w:p>
          <w:p w14:paraId="607A5C02" w14:textId="77777777" w:rsidR="00A56ED7" w:rsidRDefault="00A56ED7" w:rsidP="00A11789">
            <w:pPr>
              <w:pStyle w:val="Standard"/>
              <w:ind w:right="126"/>
              <w:rPr>
                <w:rStyle w:val="Policepardfaut"/>
                <w:rFonts w:ascii="Arial" w:hAnsi="Arial" w:cs="Arial"/>
              </w:rPr>
            </w:pPr>
          </w:p>
          <w:p w14:paraId="3F85C262" w14:textId="523F4657" w:rsidR="00711E43" w:rsidRPr="004A7E2A" w:rsidRDefault="00711E43" w:rsidP="00A11789">
            <w:pPr>
              <w:pStyle w:val="Standard"/>
              <w:ind w:right="126"/>
              <w:rPr>
                <w:rFonts w:ascii="Arial" w:hAnsi="Arial" w:cs="Arial"/>
              </w:rPr>
            </w:pPr>
            <w:r w:rsidRPr="004A7E2A">
              <w:rPr>
                <w:rStyle w:val="Policepardfaut"/>
                <w:rFonts w:ascii="Arial" w:hAnsi="Arial" w:cs="Arial"/>
              </w:rPr>
              <w:t xml:space="preserve">Le premier gérant est nommé dans les statuts </w:t>
            </w:r>
            <w:r w:rsidRPr="004A7E2A">
              <w:rPr>
                <w:rStyle w:val="Policepardfaut"/>
                <w:rFonts w:ascii="Arial" w:eastAsia="Times New Roman" w:hAnsi="Arial" w:cs="Arial"/>
              </w:rPr>
              <w:t>de création</w:t>
            </w:r>
            <w:r w:rsidRPr="004A7E2A">
              <w:rPr>
                <w:rStyle w:val="Policepardfaut"/>
                <w:rFonts w:ascii="Arial" w:hAnsi="Arial" w:cs="Arial"/>
              </w:rPr>
              <w:t xml:space="preserve"> par les associés fondateurs. Au cours de la vie </w:t>
            </w:r>
            <w:r w:rsidRPr="004A7E2A">
              <w:rPr>
                <w:rStyle w:val="Policepardfaut"/>
                <w:rFonts w:ascii="Arial" w:eastAsia="Times New Roman" w:hAnsi="Arial" w:cs="Arial"/>
              </w:rPr>
              <w:t>sociale</w:t>
            </w:r>
            <w:r w:rsidRPr="004A7E2A">
              <w:rPr>
                <w:rStyle w:val="Policepardfaut"/>
                <w:rFonts w:ascii="Arial" w:hAnsi="Arial" w:cs="Arial"/>
              </w:rPr>
              <w:t xml:space="preserve"> le ou les gérants sont nommés par les associés. La décision de nomination du ou des gérants est prise par décision ordinaire des associés en Assemblée </w:t>
            </w:r>
            <w:r w:rsidRPr="004A7E2A">
              <w:rPr>
                <w:rStyle w:val="Policepardfaut"/>
                <w:rFonts w:ascii="Arial" w:eastAsia="Times New Roman" w:hAnsi="Arial" w:cs="Arial"/>
              </w:rPr>
              <w:t>générale</w:t>
            </w:r>
            <w:r w:rsidRPr="004A7E2A">
              <w:rPr>
                <w:rStyle w:val="Policepardfaut"/>
                <w:rFonts w:ascii="Arial" w:hAnsi="Arial" w:cs="Arial"/>
              </w:rPr>
              <w:t xml:space="preserve"> à la majorité simple des voix.</w:t>
            </w:r>
          </w:p>
          <w:p w14:paraId="097EF7AE" w14:textId="77777777" w:rsidR="00711E43" w:rsidRPr="004A7E2A" w:rsidRDefault="00711E43" w:rsidP="00A11789">
            <w:pPr>
              <w:pStyle w:val="Standard"/>
              <w:ind w:right="126"/>
              <w:rPr>
                <w:rFonts w:ascii="Arial" w:hAnsi="Arial" w:cs="Arial"/>
              </w:rPr>
            </w:pPr>
          </w:p>
          <w:p w14:paraId="66F08C06" w14:textId="77777777" w:rsidR="00711E43" w:rsidRPr="004A7E2A" w:rsidRDefault="00711E43" w:rsidP="00A11789">
            <w:pPr>
              <w:pStyle w:val="Standard"/>
              <w:ind w:right="126"/>
              <w:rPr>
                <w:rFonts w:ascii="Arial" w:hAnsi="Arial" w:cs="Arial"/>
              </w:rPr>
            </w:pPr>
            <w:r w:rsidRPr="004A7E2A">
              <w:rPr>
                <w:rFonts w:ascii="Arial" w:hAnsi="Arial" w:cs="Arial"/>
              </w:rPr>
              <w:t>Est nommé gérant :</w:t>
            </w:r>
          </w:p>
          <w:p w14:paraId="777F96DD" w14:textId="77777777" w:rsidR="00711E43" w:rsidRDefault="00711E43" w:rsidP="00A11789">
            <w:pPr>
              <w:pStyle w:val="Standard"/>
              <w:ind w:right="126"/>
              <w:rPr>
                <w:rFonts w:ascii="Arial" w:eastAsia="Arial" w:hAnsi="Arial" w:cs="Arial"/>
                <w:color w:val="000000"/>
                <w:lang w:val="ca-ES"/>
              </w:rPr>
            </w:pPr>
            <w:r w:rsidRPr="004A7E2A">
              <w:rPr>
                <w:rFonts w:ascii="Arial" w:hAnsi="Arial" w:cs="Arial"/>
              </w:rPr>
              <w:t>- M</w:t>
            </w:r>
            <w:r w:rsidR="00172987" w:rsidRPr="004A7E2A">
              <w:rPr>
                <w:rFonts w:ascii="Arial" w:hAnsi="Arial" w:cs="Arial"/>
              </w:rPr>
              <w:t>./M</w:t>
            </w:r>
            <w:r w:rsidR="00172987" w:rsidRPr="00CE58B7">
              <w:rPr>
                <w:rFonts w:ascii="Arial" w:hAnsi="Arial" w:cs="Arial"/>
                <w:vertAlign w:val="superscript"/>
              </w:rPr>
              <w:t>me</w:t>
            </w:r>
            <w:r w:rsidRPr="004A7E2A">
              <w:rPr>
                <w:rFonts w:ascii="Arial" w:hAnsi="Arial" w:cs="Arial"/>
              </w:rPr>
              <w:t xml:space="preserve"> </w:t>
            </w:r>
            <w:r w:rsidR="00126DD3" w:rsidRPr="004A7E2A">
              <w:rPr>
                <w:rFonts w:ascii="Arial" w:eastAsia="Arial" w:hAnsi="Arial" w:cs="Arial"/>
                <w:color w:val="000000"/>
                <w:lang w:val="ca-ES"/>
              </w:rPr>
              <w:t xml:space="preserve">…………… </w:t>
            </w:r>
            <w:r w:rsidRPr="004A7E2A">
              <w:rPr>
                <w:rFonts w:ascii="Arial" w:hAnsi="Arial" w:cs="Arial"/>
              </w:rPr>
              <w:t xml:space="preserve">domicilié à </w:t>
            </w:r>
            <w:r w:rsidR="00126DD3" w:rsidRPr="004A7E2A">
              <w:rPr>
                <w:rFonts w:ascii="Arial" w:eastAsia="Arial" w:hAnsi="Arial" w:cs="Arial"/>
                <w:color w:val="000000"/>
                <w:lang w:val="ca-ES"/>
              </w:rPr>
              <w:t>…………… .</w:t>
            </w:r>
          </w:p>
          <w:p w14:paraId="29648005" w14:textId="1EC7F145" w:rsidR="00A81E3B" w:rsidRPr="004A7E2A" w:rsidRDefault="00A81E3B" w:rsidP="00A11789">
            <w:pPr>
              <w:pStyle w:val="Standard"/>
              <w:ind w:right="126"/>
              <w:rPr>
                <w:rFonts w:ascii="Arial" w:hAnsi="Arial" w:cs="Arial"/>
                <w:b/>
              </w:rPr>
            </w:pPr>
          </w:p>
        </w:tc>
        <w:tc>
          <w:tcPr>
            <w:tcW w:w="5100" w:type="dxa"/>
            <w:tcBorders>
              <w:top w:val="nil"/>
              <w:bottom w:val="nil"/>
            </w:tcBorders>
            <w:shd w:val="clear" w:color="auto" w:fill="auto"/>
            <w:tcMar>
              <w:top w:w="0" w:type="dxa"/>
              <w:left w:w="108" w:type="dxa"/>
              <w:bottom w:w="0" w:type="dxa"/>
              <w:right w:w="108" w:type="dxa"/>
            </w:tcMar>
          </w:tcPr>
          <w:p w14:paraId="0F90184F" w14:textId="07BE7316" w:rsidR="00711E43" w:rsidRPr="004A7E2A" w:rsidRDefault="00711E43" w:rsidP="00A11789">
            <w:pPr>
              <w:pStyle w:val="PreformattedText"/>
              <w:rPr>
                <w:rFonts w:ascii="Arial" w:hAnsi="Arial" w:cs="Arial"/>
                <w:b/>
                <w:sz w:val="24"/>
                <w:szCs w:val="24"/>
                <w:lang w:val="ca-ES"/>
              </w:rPr>
            </w:pPr>
            <w:r w:rsidRPr="004A7E2A">
              <w:rPr>
                <w:rFonts w:ascii="Arial" w:hAnsi="Arial" w:cs="Arial"/>
                <w:b/>
                <w:sz w:val="24"/>
                <w:szCs w:val="24"/>
                <w:lang w:val="ca-ES"/>
              </w:rPr>
              <w:t>Article 8</w:t>
            </w:r>
            <w:r w:rsidR="002B3E0D" w:rsidRPr="004A7E2A">
              <w:rPr>
                <w:rFonts w:ascii="Arial" w:hAnsi="Arial" w:cs="Arial"/>
                <w:b/>
                <w:bCs/>
                <w:sz w:val="24"/>
                <w:szCs w:val="24"/>
                <w:lang w:val="ca-ES"/>
              </w:rPr>
              <w:t>.</w:t>
            </w:r>
            <w:r w:rsidR="002B3E0D" w:rsidRPr="004A7E2A">
              <w:rPr>
                <w:rFonts w:ascii="Arial" w:hAnsi="Arial" w:cs="Arial"/>
                <w:b/>
                <w:sz w:val="24"/>
                <w:szCs w:val="24"/>
                <w:lang w:val="ca-ES"/>
              </w:rPr>
              <w:t xml:space="preserve"> </w:t>
            </w:r>
            <w:r w:rsidRPr="004A7E2A">
              <w:rPr>
                <w:rFonts w:ascii="Arial" w:hAnsi="Arial" w:cs="Arial"/>
                <w:b/>
                <w:sz w:val="24"/>
                <w:szCs w:val="24"/>
                <w:lang w:val="ca-ES"/>
              </w:rPr>
              <w:t xml:space="preserve">Administració i control de </w:t>
            </w:r>
            <w:r w:rsidR="002B3E0D" w:rsidRPr="004A7E2A">
              <w:rPr>
                <w:rFonts w:ascii="Arial" w:hAnsi="Arial" w:cs="Arial"/>
                <w:b/>
                <w:bCs/>
                <w:sz w:val="24"/>
                <w:szCs w:val="24"/>
                <w:lang w:val="ca-ES"/>
              </w:rPr>
              <w:t>la societat</w:t>
            </w:r>
          </w:p>
          <w:p w14:paraId="1C4E47C0" w14:textId="77777777" w:rsidR="00711E43" w:rsidRPr="004A7E2A" w:rsidRDefault="00711E43" w:rsidP="00A11789">
            <w:pPr>
              <w:pStyle w:val="PreformattedText"/>
              <w:rPr>
                <w:rFonts w:ascii="Arial" w:hAnsi="Arial" w:cs="Arial"/>
                <w:sz w:val="24"/>
                <w:szCs w:val="24"/>
                <w:lang w:val="ca-ES"/>
              </w:rPr>
            </w:pPr>
          </w:p>
          <w:p w14:paraId="0223583C" w14:textId="398341AD" w:rsidR="00711E43" w:rsidRPr="004A7E2A" w:rsidRDefault="00711E43" w:rsidP="00A11789">
            <w:pPr>
              <w:pStyle w:val="PreformattedText"/>
              <w:rPr>
                <w:rFonts w:ascii="Arial" w:hAnsi="Arial" w:cs="Arial"/>
                <w:b/>
                <w:bCs/>
                <w:sz w:val="24"/>
                <w:szCs w:val="24"/>
                <w:lang w:val="ca-ES"/>
              </w:rPr>
            </w:pPr>
            <w:r w:rsidRPr="004A7E2A">
              <w:rPr>
                <w:rFonts w:ascii="Arial" w:hAnsi="Arial" w:cs="Arial"/>
                <w:b/>
                <w:bCs/>
                <w:sz w:val="24"/>
                <w:szCs w:val="24"/>
                <w:lang w:val="ca-ES"/>
              </w:rPr>
              <w:t xml:space="preserve">8-1. </w:t>
            </w:r>
            <w:r w:rsidR="00747096">
              <w:rPr>
                <w:rFonts w:ascii="Arial" w:eastAsia="Times New Roman" w:hAnsi="Arial" w:cs="Arial"/>
                <w:b/>
                <w:bCs/>
                <w:sz w:val="24"/>
                <w:szCs w:val="24"/>
                <w:lang w:val="ca-ES"/>
              </w:rPr>
              <w:t>Òrgan d’administració</w:t>
            </w:r>
          </w:p>
          <w:p w14:paraId="31E0020D" w14:textId="77777777" w:rsidR="00A56ED7" w:rsidRDefault="002B3E0D" w:rsidP="00A11789">
            <w:pPr>
              <w:pStyle w:val="PreformattedText"/>
              <w:rPr>
                <w:lang w:val="ca-ES"/>
              </w:rPr>
            </w:pPr>
            <w:r w:rsidRPr="004A7E2A">
              <w:rPr>
                <w:rFonts w:ascii="Arial" w:hAnsi="Arial" w:cs="Arial"/>
                <w:sz w:val="24"/>
                <w:szCs w:val="24"/>
                <w:lang w:val="ca-ES"/>
              </w:rPr>
              <w:t xml:space="preserve">La societat </w:t>
            </w:r>
            <w:r w:rsidR="00711E43" w:rsidRPr="004A7E2A">
              <w:rPr>
                <w:rFonts w:ascii="Arial" w:hAnsi="Arial" w:cs="Arial"/>
                <w:sz w:val="24"/>
                <w:szCs w:val="24"/>
                <w:lang w:val="ca-ES"/>
              </w:rPr>
              <w:t xml:space="preserve">està </w:t>
            </w:r>
            <w:r w:rsidR="00EC00BF" w:rsidRPr="004A7E2A">
              <w:rPr>
                <w:rFonts w:ascii="Arial" w:hAnsi="Arial" w:cs="Arial"/>
                <w:sz w:val="24"/>
                <w:szCs w:val="24"/>
                <w:lang w:val="ca-ES"/>
              </w:rPr>
              <w:t xml:space="preserve">regida </w:t>
            </w:r>
            <w:r w:rsidR="00711E43" w:rsidRPr="004A7E2A">
              <w:rPr>
                <w:rFonts w:ascii="Arial" w:hAnsi="Arial" w:cs="Arial"/>
                <w:sz w:val="24"/>
                <w:szCs w:val="24"/>
                <w:lang w:val="ca-ES"/>
              </w:rPr>
              <w:t xml:space="preserve">per un o </w:t>
            </w:r>
            <w:r w:rsidR="00FC63ED" w:rsidRPr="004A7E2A">
              <w:rPr>
                <w:rFonts w:ascii="Arial" w:hAnsi="Arial" w:cs="Arial"/>
                <w:sz w:val="24"/>
                <w:szCs w:val="24"/>
                <w:lang w:val="ca-ES"/>
              </w:rPr>
              <w:t>diversos</w:t>
            </w:r>
            <w:r w:rsidR="00884F4C" w:rsidRPr="004A7E2A">
              <w:rPr>
                <w:rFonts w:ascii="Arial" w:hAnsi="Arial" w:cs="Arial"/>
                <w:sz w:val="24"/>
                <w:szCs w:val="24"/>
                <w:lang w:val="ca-ES"/>
              </w:rPr>
              <w:t xml:space="preserve"> </w:t>
            </w:r>
            <w:r w:rsidR="00EC00BF" w:rsidRPr="004A7E2A">
              <w:rPr>
                <w:rFonts w:ascii="Arial" w:hAnsi="Arial" w:cs="Arial"/>
                <w:sz w:val="24"/>
                <w:szCs w:val="24"/>
                <w:lang w:val="ca-ES"/>
              </w:rPr>
              <w:t>administradors</w:t>
            </w:r>
            <w:r w:rsidR="003967F3" w:rsidRPr="004A7E2A" w:rsidDel="003967F3">
              <w:rPr>
                <w:rFonts w:ascii="Arial" w:hAnsi="Arial" w:cs="Arial"/>
                <w:sz w:val="24"/>
                <w:szCs w:val="24"/>
                <w:lang w:val="ca-ES"/>
              </w:rPr>
              <w:t xml:space="preserve"> </w:t>
            </w:r>
            <w:r w:rsidR="00711E43" w:rsidRPr="004A7E2A">
              <w:rPr>
                <w:rFonts w:ascii="Arial" w:hAnsi="Arial" w:cs="Arial"/>
                <w:sz w:val="24"/>
                <w:szCs w:val="24"/>
                <w:lang w:val="ca-ES"/>
              </w:rPr>
              <w:t xml:space="preserve">escollits </w:t>
            </w:r>
            <w:r w:rsidR="00984097" w:rsidRPr="004A7E2A">
              <w:rPr>
                <w:rFonts w:ascii="Arial" w:hAnsi="Arial" w:cs="Arial"/>
                <w:sz w:val="24"/>
                <w:szCs w:val="24"/>
                <w:lang w:val="ca-ES"/>
              </w:rPr>
              <w:t>d’</w:t>
            </w:r>
            <w:r w:rsidR="00711E43" w:rsidRPr="004A7E2A">
              <w:rPr>
                <w:rFonts w:ascii="Arial" w:hAnsi="Arial" w:cs="Arial"/>
                <w:sz w:val="24"/>
                <w:szCs w:val="24"/>
                <w:lang w:val="ca-ES"/>
              </w:rPr>
              <w:t>entre els socis</w:t>
            </w:r>
            <w:r w:rsidR="00984097" w:rsidRPr="004A7E2A">
              <w:rPr>
                <w:rFonts w:ascii="Arial" w:hAnsi="Arial" w:cs="Arial"/>
                <w:sz w:val="24"/>
                <w:szCs w:val="24"/>
                <w:lang w:val="ca-ES"/>
              </w:rPr>
              <w:t>, els quals han de fixar la durada del càrrec i com s’ha d’exercir</w:t>
            </w:r>
            <w:r w:rsidR="00711E43" w:rsidRPr="004A7E2A">
              <w:rPr>
                <w:rFonts w:ascii="Arial" w:hAnsi="Arial" w:cs="Arial"/>
                <w:sz w:val="24"/>
                <w:szCs w:val="24"/>
                <w:lang w:val="ca-ES"/>
              </w:rPr>
              <w:t>.</w:t>
            </w:r>
            <w:r w:rsidR="00A56ED7">
              <w:rPr>
                <w:rFonts w:ascii="Arial" w:hAnsi="Arial" w:cs="Arial"/>
                <w:sz w:val="24"/>
                <w:szCs w:val="24"/>
                <w:lang w:val="ca-ES"/>
              </w:rPr>
              <w:t xml:space="preserve"> </w:t>
            </w:r>
          </w:p>
          <w:p w14:paraId="27B0904F" w14:textId="77777777" w:rsidR="00A56ED7" w:rsidRDefault="00A56ED7" w:rsidP="00A11789">
            <w:pPr>
              <w:pStyle w:val="PreformattedText"/>
              <w:rPr>
                <w:lang w:val="ca-ES"/>
              </w:rPr>
            </w:pPr>
          </w:p>
          <w:p w14:paraId="199A613A" w14:textId="3D68DB36" w:rsidR="00711E43" w:rsidRPr="004A7E2A" w:rsidRDefault="00984097" w:rsidP="00A11789">
            <w:pPr>
              <w:pStyle w:val="PreformattedText"/>
              <w:rPr>
                <w:rFonts w:ascii="Arial" w:hAnsi="Arial" w:cs="Arial"/>
                <w:sz w:val="24"/>
                <w:szCs w:val="24"/>
                <w:lang w:val="ca-ES"/>
              </w:rPr>
            </w:pPr>
            <w:r w:rsidRPr="004A7E2A">
              <w:rPr>
                <w:rFonts w:ascii="Arial" w:hAnsi="Arial" w:cs="Arial"/>
                <w:sz w:val="24"/>
                <w:szCs w:val="24"/>
                <w:lang w:val="ca-ES"/>
              </w:rPr>
              <w:t xml:space="preserve">El primer administrador </w:t>
            </w:r>
            <w:r w:rsidR="00AD18F9" w:rsidRPr="004A7E2A">
              <w:rPr>
                <w:rFonts w:ascii="Arial" w:hAnsi="Arial" w:cs="Arial"/>
                <w:sz w:val="24"/>
                <w:szCs w:val="24"/>
                <w:lang w:val="ca-ES"/>
              </w:rPr>
              <w:t>és nomenat p</w:t>
            </w:r>
            <w:r w:rsidRPr="004A7E2A">
              <w:rPr>
                <w:rFonts w:ascii="Arial" w:hAnsi="Arial" w:cs="Arial"/>
                <w:sz w:val="24"/>
                <w:szCs w:val="24"/>
                <w:lang w:val="ca-ES"/>
              </w:rPr>
              <w:t>els socis fundadors en els estatuts de la societat</w:t>
            </w:r>
            <w:r w:rsidR="00711E43" w:rsidRPr="004A7E2A">
              <w:rPr>
                <w:rFonts w:ascii="Arial" w:hAnsi="Arial" w:cs="Arial"/>
                <w:sz w:val="24"/>
                <w:szCs w:val="24"/>
                <w:lang w:val="ca-ES"/>
              </w:rPr>
              <w:t>.</w:t>
            </w:r>
            <w:r w:rsidRPr="004A7E2A">
              <w:rPr>
                <w:rFonts w:ascii="Arial" w:hAnsi="Arial" w:cs="Arial"/>
                <w:sz w:val="24"/>
                <w:szCs w:val="24"/>
                <w:lang w:val="ca-ES"/>
              </w:rPr>
              <w:t xml:space="preserve"> Durant la vigència de la societat, els administradors </w:t>
            </w:r>
            <w:r w:rsidR="00AD18F9" w:rsidRPr="004A7E2A">
              <w:rPr>
                <w:rFonts w:ascii="Arial" w:hAnsi="Arial" w:cs="Arial"/>
                <w:sz w:val="24"/>
                <w:szCs w:val="24"/>
                <w:lang w:val="ca-ES"/>
              </w:rPr>
              <w:t>són</w:t>
            </w:r>
            <w:r w:rsidRPr="004A7E2A">
              <w:rPr>
                <w:rFonts w:ascii="Arial" w:hAnsi="Arial" w:cs="Arial"/>
                <w:sz w:val="24"/>
                <w:szCs w:val="24"/>
                <w:lang w:val="ca-ES"/>
              </w:rPr>
              <w:t xml:space="preserve"> nomen</w:t>
            </w:r>
            <w:r w:rsidR="00AD18F9" w:rsidRPr="004A7E2A">
              <w:rPr>
                <w:rFonts w:ascii="Arial" w:hAnsi="Arial" w:cs="Arial"/>
                <w:sz w:val="24"/>
                <w:szCs w:val="24"/>
                <w:lang w:val="ca-ES"/>
              </w:rPr>
              <w:t>ats p</w:t>
            </w:r>
            <w:r w:rsidRPr="004A7E2A">
              <w:rPr>
                <w:rFonts w:ascii="Arial" w:hAnsi="Arial" w:cs="Arial"/>
                <w:sz w:val="24"/>
                <w:szCs w:val="24"/>
                <w:lang w:val="ca-ES"/>
              </w:rPr>
              <w:t>els socis per majoria simple dels vots dels assistents a la Junta General.</w:t>
            </w:r>
          </w:p>
          <w:p w14:paraId="18A17B28" w14:textId="77777777" w:rsidR="00711E43" w:rsidRPr="004A7E2A" w:rsidRDefault="00711E43" w:rsidP="00A11789">
            <w:pPr>
              <w:pStyle w:val="PreformattedText"/>
              <w:rPr>
                <w:rFonts w:ascii="Arial" w:hAnsi="Arial" w:cs="Arial"/>
                <w:sz w:val="24"/>
                <w:szCs w:val="24"/>
                <w:lang w:val="ca-ES"/>
              </w:rPr>
            </w:pPr>
          </w:p>
          <w:p w14:paraId="05FE6967" w14:textId="66897E03" w:rsidR="00711E43" w:rsidRPr="004A7E2A" w:rsidRDefault="00711E43" w:rsidP="00A11789">
            <w:pPr>
              <w:pStyle w:val="PreformattedText"/>
              <w:rPr>
                <w:rFonts w:ascii="Arial" w:hAnsi="Arial" w:cs="Arial"/>
                <w:sz w:val="24"/>
                <w:szCs w:val="24"/>
                <w:lang w:val="ca-ES"/>
              </w:rPr>
            </w:pPr>
            <w:r w:rsidRPr="004A7E2A">
              <w:rPr>
                <w:rFonts w:ascii="Arial" w:hAnsi="Arial" w:cs="Arial"/>
                <w:sz w:val="24"/>
                <w:szCs w:val="24"/>
                <w:lang w:val="ca-ES"/>
              </w:rPr>
              <w:t xml:space="preserve">Es nomena </w:t>
            </w:r>
            <w:r w:rsidR="004F1A50" w:rsidRPr="004A7E2A">
              <w:rPr>
                <w:rFonts w:ascii="Arial" w:hAnsi="Arial" w:cs="Arial"/>
                <w:sz w:val="24"/>
                <w:szCs w:val="24"/>
                <w:lang w:val="ca-ES"/>
              </w:rPr>
              <w:t>administrador</w:t>
            </w:r>
            <w:r w:rsidR="00984097" w:rsidRPr="004A7E2A">
              <w:rPr>
                <w:rFonts w:ascii="Arial" w:hAnsi="Arial" w:cs="Arial"/>
                <w:sz w:val="24"/>
                <w:szCs w:val="24"/>
                <w:lang w:val="ca-ES"/>
              </w:rPr>
              <w:t>/a</w:t>
            </w:r>
            <w:r w:rsidRPr="004A7E2A">
              <w:rPr>
                <w:rFonts w:ascii="Arial" w:hAnsi="Arial" w:cs="Arial"/>
                <w:sz w:val="24"/>
                <w:szCs w:val="24"/>
                <w:lang w:val="ca-ES"/>
              </w:rPr>
              <w:t>:</w:t>
            </w:r>
          </w:p>
          <w:p w14:paraId="2DF7C75A" w14:textId="3F75A1AB" w:rsidR="00711E43" w:rsidRPr="004A7E2A" w:rsidRDefault="00711E43" w:rsidP="00A11789">
            <w:pPr>
              <w:pStyle w:val="PreformattedText"/>
              <w:rPr>
                <w:rFonts w:ascii="Arial" w:hAnsi="Arial" w:cs="Arial"/>
                <w:sz w:val="24"/>
                <w:szCs w:val="24"/>
                <w:lang w:val="ca-ES"/>
              </w:rPr>
            </w:pPr>
            <w:r w:rsidRPr="004A7E2A">
              <w:rPr>
                <w:rFonts w:ascii="Arial" w:hAnsi="Arial" w:cs="Arial"/>
                <w:sz w:val="24"/>
                <w:szCs w:val="24"/>
                <w:lang w:val="ca-ES"/>
              </w:rPr>
              <w:t xml:space="preserve">- </w:t>
            </w:r>
            <w:r w:rsidR="004F1A50" w:rsidRPr="004A7E2A">
              <w:rPr>
                <w:rFonts w:ascii="Arial" w:hAnsi="Arial" w:cs="Arial"/>
                <w:sz w:val="24"/>
                <w:szCs w:val="24"/>
                <w:lang w:val="ca-ES"/>
              </w:rPr>
              <w:t>El Sr./Sra.</w:t>
            </w:r>
            <w:r w:rsidR="00126DD3" w:rsidRPr="004A7E2A">
              <w:rPr>
                <w:rFonts w:ascii="Arial" w:hAnsi="Arial" w:cs="Arial"/>
                <w:sz w:val="24"/>
                <w:szCs w:val="24"/>
                <w:lang w:val="ca-ES"/>
              </w:rPr>
              <w:t xml:space="preserve"> </w:t>
            </w:r>
            <w:r w:rsidR="00A81E3B">
              <w:rPr>
                <w:rFonts w:ascii="Arial" w:hAnsi="Arial" w:cs="Arial"/>
                <w:sz w:val="24"/>
                <w:szCs w:val="24"/>
                <w:lang w:val="ca-ES"/>
              </w:rPr>
              <w:t>...</w:t>
            </w:r>
            <w:r w:rsidR="00126DD3" w:rsidRPr="004A7E2A">
              <w:rPr>
                <w:rFonts w:ascii="Arial" w:eastAsia="Arial" w:hAnsi="Arial" w:cs="Arial"/>
                <w:color w:val="000000"/>
                <w:sz w:val="24"/>
                <w:szCs w:val="24"/>
                <w:lang w:val="ca-ES"/>
              </w:rPr>
              <w:t>…… d</w:t>
            </w:r>
            <w:r w:rsidRPr="004A7E2A">
              <w:rPr>
                <w:rStyle w:val="Policepardfaut"/>
                <w:rFonts w:ascii="Arial" w:hAnsi="Arial" w:cs="Arial"/>
                <w:sz w:val="24"/>
                <w:szCs w:val="24"/>
                <w:lang w:val="ca-ES"/>
              </w:rPr>
              <w:t>omiciliat</w:t>
            </w:r>
            <w:r w:rsidR="004F1A50" w:rsidRPr="004A7E2A">
              <w:rPr>
                <w:rStyle w:val="Policepardfaut"/>
                <w:rFonts w:ascii="Arial" w:hAnsi="Arial" w:cs="Arial"/>
                <w:sz w:val="24"/>
                <w:szCs w:val="24"/>
                <w:lang w:val="ca-ES"/>
              </w:rPr>
              <w:t>/da</w:t>
            </w:r>
            <w:r w:rsidR="00126DD3" w:rsidRPr="004A7E2A">
              <w:rPr>
                <w:rStyle w:val="Policepardfaut"/>
                <w:rFonts w:ascii="Arial" w:hAnsi="Arial" w:cs="Arial"/>
                <w:sz w:val="24"/>
                <w:szCs w:val="24"/>
                <w:lang w:val="ca-ES"/>
              </w:rPr>
              <w:t xml:space="preserve"> a </w:t>
            </w:r>
            <w:r w:rsidR="00126DD3" w:rsidRPr="004A7E2A">
              <w:rPr>
                <w:rFonts w:ascii="Arial" w:eastAsia="Arial" w:hAnsi="Arial" w:cs="Arial"/>
                <w:color w:val="000000"/>
                <w:sz w:val="24"/>
                <w:szCs w:val="24"/>
                <w:lang w:val="ca-ES"/>
              </w:rPr>
              <w:t>……… .</w:t>
            </w:r>
          </w:p>
          <w:p w14:paraId="15A788AA" w14:textId="77777777" w:rsidR="00711E43" w:rsidRPr="004A7E2A" w:rsidRDefault="00711E43" w:rsidP="00A11789">
            <w:pPr>
              <w:pStyle w:val="Standard"/>
              <w:rPr>
                <w:rFonts w:ascii="Arial" w:hAnsi="Arial" w:cs="Arial"/>
                <w:b/>
                <w:lang w:val="ca-ES"/>
              </w:rPr>
            </w:pPr>
          </w:p>
        </w:tc>
      </w:tr>
      <w:tr w:rsidR="00097627" w:rsidRPr="00777AC1" w14:paraId="6C22C721" w14:textId="77777777" w:rsidTr="00802C09">
        <w:tc>
          <w:tcPr>
            <w:tcW w:w="5098" w:type="dxa"/>
            <w:tcBorders>
              <w:top w:val="nil"/>
              <w:bottom w:val="nil"/>
              <w:right w:val="single" w:sz="4" w:space="0" w:color="auto"/>
            </w:tcBorders>
          </w:tcPr>
          <w:p w14:paraId="49536EE3" w14:textId="5C10AC43" w:rsidR="00711E43" w:rsidRPr="004A7E2A" w:rsidRDefault="00711E43" w:rsidP="00A11789">
            <w:pPr>
              <w:pStyle w:val="Standard"/>
              <w:ind w:right="126"/>
              <w:rPr>
                <w:rFonts w:ascii="Arial" w:hAnsi="Arial" w:cs="Arial"/>
                <w:b/>
                <w:bCs/>
              </w:rPr>
            </w:pPr>
            <w:r w:rsidRPr="004A7E2A">
              <w:rPr>
                <w:rFonts w:ascii="Arial" w:hAnsi="Arial" w:cs="Arial"/>
                <w:b/>
                <w:bCs/>
              </w:rPr>
              <w:t>8-1.</w:t>
            </w:r>
            <w:r w:rsidR="00126DD3" w:rsidRPr="004A7E2A">
              <w:rPr>
                <w:rFonts w:ascii="Arial" w:hAnsi="Arial" w:cs="Arial"/>
                <w:b/>
                <w:bCs/>
              </w:rPr>
              <w:t>1.</w:t>
            </w:r>
            <w:r w:rsidRPr="004A7E2A">
              <w:rPr>
                <w:rFonts w:ascii="Arial" w:hAnsi="Arial" w:cs="Arial"/>
                <w:b/>
                <w:bCs/>
              </w:rPr>
              <w:t xml:space="preserve"> Pouvoirs du ou des gérants</w:t>
            </w:r>
          </w:p>
          <w:p w14:paraId="20D1E637" w14:textId="71E49C7D" w:rsidR="00711E43" w:rsidRPr="004A7E2A" w:rsidRDefault="00711E43" w:rsidP="00A11789">
            <w:pPr>
              <w:pStyle w:val="Standard"/>
              <w:ind w:right="126"/>
              <w:rPr>
                <w:rFonts w:ascii="Arial" w:hAnsi="Arial" w:cs="Arial"/>
              </w:rPr>
            </w:pPr>
            <w:r w:rsidRPr="004A7E2A">
              <w:rPr>
                <w:rStyle w:val="Policepardfaut"/>
                <w:rFonts w:ascii="Arial" w:eastAsia="Times New Roman" w:hAnsi="Arial" w:cs="Arial"/>
              </w:rPr>
              <w:t>À</w:t>
            </w:r>
            <w:r w:rsidRPr="004A7E2A">
              <w:rPr>
                <w:rStyle w:val="Policepardfaut"/>
                <w:rFonts w:ascii="Arial" w:hAnsi="Arial" w:cs="Arial"/>
              </w:rPr>
              <w:t xml:space="preserve"> l’égard des tiers, les gérants agissent ensemble ou séparément et engagent la société dans tous les actes entrant dans l’objet social sous réserve que ces opérations </w:t>
            </w:r>
            <w:r w:rsidRPr="004A7E2A">
              <w:rPr>
                <w:rStyle w:val="Policepardfaut"/>
                <w:rFonts w:ascii="Arial" w:hAnsi="Arial" w:cs="Arial"/>
              </w:rPr>
              <w:lastRenderedPageBreak/>
              <w:t>ne modifient en rien le caractère civil de la société. L’opposition formée par un gérant aux actes d’un ou plusieurs autres gérants est sans effet à l’égard des tiers à moins qu’il ne soit établi que les tiers avaient connaissance de ladite opposition ou limitation de pouvoir.</w:t>
            </w:r>
          </w:p>
          <w:p w14:paraId="2F79871A" w14:textId="77777777" w:rsidR="00711E43" w:rsidRPr="004A7E2A" w:rsidRDefault="00711E43" w:rsidP="00A11789">
            <w:pPr>
              <w:pStyle w:val="Standard"/>
              <w:ind w:right="126"/>
              <w:rPr>
                <w:rFonts w:ascii="Arial" w:hAnsi="Arial" w:cs="Arial"/>
              </w:rPr>
            </w:pPr>
          </w:p>
          <w:p w14:paraId="6440AFFC" w14:textId="62F8415A" w:rsidR="00711E43" w:rsidRPr="004A7E2A" w:rsidRDefault="00711E43" w:rsidP="00A11789">
            <w:pPr>
              <w:pStyle w:val="Standard"/>
              <w:ind w:right="126"/>
              <w:rPr>
                <w:rFonts w:ascii="Arial" w:hAnsi="Arial" w:cs="Arial"/>
              </w:rPr>
            </w:pPr>
            <w:r w:rsidRPr="004A7E2A">
              <w:rPr>
                <w:rStyle w:val="Policepardfaut"/>
                <w:rFonts w:ascii="Arial" w:eastAsia="Times New Roman" w:hAnsi="Arial" w:cs="Arial"/>
              </w:rPr>
              <w:t>À</w:t>
            </w:r>
            <w:r w:rsidRPr="004A7E2A">
              <w:rPr>
                <w:rStyle w:val="Policepardfaut"/>
                <w:rFonts w:ascii="Arial" w:hAnsi="Arial" w:cs="Arial"/>
              </w:rPr>
              <w:t xml:space="preserve"> moins que les associés aient prévu une dispense pour les actes et engagements inférieurs à une limite qu’ils fixent</w:t>
            </w:r>
            <w:r w:rsidR="00AD18F9" w:rsidRPr="004A7E2A">
              <w:rPr>
                <w:rStyle w:val="Policepardfaut"/>
                <w:rFonts w:ascii="Arial" w:hAnsi="Arial" w:cs="Arial"/>
              </w:rPr>
              <w:t>,</w:t>
            </w:r>
            <w:r w:rsidRPr="004A7E2A">
              <w:rPr>
                <w:rStyle w:val="Policepardfaut"/>
                <w:rFonts w:ascii="Arial" w:hAnsi="Arial" w:cs="Arial"/>
              </w:rPr>
              <w:t xml:space="preserve"> un gérant doit informer le ou les autres gérants de la prochaine intervention d’un acte ou engagement et s’en réserver la preuve. Le ou les autres gérants peuvent s’opposer à l’accomplissement de tout acte ou engagement avant qu’il ne soit conclu.</w:t>
            </w:r>
          </w:p>
          <w:p w14:paraId="20AC3196" w14:textId="77777777" w:rsidR="00711E43" w:rsidRPr="004A7E2A" w:rsidRDefault="00711E43" w:rsidP="00A11789">
            <w:pPr>
              <w:pStyle w:val="Standard"/>
              <w:ind w:right="126"/>
              <w:rPr>
                <w:rFonts w:ascii="Arial" w:hAnsi="Arial" w:cs="Arial"/>
              </w:rPr>
            </w:pPr>
          </w:p>
          <w:p w14:paraId="0A033FDC" w14:textId="5AFFC4C3" w:rsidR="00711E43" w:rsidRPr="004A7E2A" w:rsidRDefault="00711E43" w:rsidP="00A11789">
            <w:pPr>
              <w:pStyle w:val="Standard"/>
              <w:ind w:right="126"/>
              <w:rPr>
                <w:rFonts w:ascii="Arial" w:hAnsi="Arial" w:cs="Arial"/>
                <w:b/>
                <w:bCs/>
              </w:rPr>
            </w:pPr>
            <w:r w:rsidRPr="004A7E2A">
              <w:rPr>
                <w:rFonts w:ascii="Arial" w:hAnsi="Arial" w:cs="Arial"/>
                <w:b/>
                <w:bCs/>
              </w:rPr>
              <w:t>8-1.</w:t>
            </w:r>
            <w:r w:rsidR="00126DD3" w:rsidRPr="004A7E2A">
              <w:rPr>
                <w:rFonts w:ascii="Arial" w:hAnsi="Arial" w:cs="Arial"/>
                <w:b/>
                <w:bCs/>
              </w:rPr>
              <w:t>2.</w:t>
            </w:r>
            <w:r w:rsidRPr="004A7E2A">
              <w:rPr>
                <w:rFonts w:ascii="Arial" w:hAnsi="Arial" w:cs="Arial"/>
                <w:b/>
                <w:bCs/>
              </w:rPr>
              <w:t xml:space="preserve"> Délégation de pouvoirs</w:t>
            </w:r>
          </w:p>
          <w:p w14:paraId="39B588C7" w14:textId="77777777" w:rsidR="00711E43" w:rsidRPr="004A7E2A" w:rsidRDefault="00711E43" w:rsidP="00A11789">
            <w:pPr>
              <w:pStyle w:val="Standard"/>
              <w:ind w:right="126"/>
              <w:rPr>
                <w:rFonts w:ascii="Arial" w:hAnsi="Arial" w:cs="Arial"/>
              </w:rPr>
            </w:pPr>
            <w:r w:rsidRPr="004A7E2A">
              <w:rPr>
                <w:rFonts w:ascii="Arial" w:hAnsi="Arial" w:cs="Arial"/>
              </w:rPr>
              <w:t>Le ou les gérants peuvent donner toutes délégations de pouvoir à tous tiers pour un ou plusieurs objets déterminés, à la condition expresse de respecter les dispositions du présent article.</w:t>
            </w:r>
          </w:p>
          <w:p w14:paraId="044D1A6E" w14:textId="77777777" w:rsidR="00711E43" w:rsidRPr="004A7E2A" w:rsidRDefault="00711E43" w:rsidP="00A11789">
            <w:pPr>
              <w:pStyle w:val="Standard"/>
              <w:ind w:right="126"/>
              <w:rPr>
                <w:rFonts w:ascii="Arial" w:hAnsi="Arial" w:cs="Arial"/>
              </w:rPr>
            </w:pPr>
          </w:p>
          <w:p w14:paraId="1CFBA32A" w14:textId="3FA26B9D" w:rsidR="00711E43" w:rsidRPr="004A7E2A" w:rsidRDefault="00711E43" w:rsidP="00A11789">
            <w:pPr>
              <w:pStyle w:val="Standard"/>
              <w:ind w:right="126"/>
              <w:rPr>
                <w:rFonts w:ascii="Arial" w:hAnsi="Arial" w:cs="Arial"/>
              </w:rPr>
            </w:pPr>
            <w:r w:rsidRPr="004A7E2A">
              <w:rPr>
                <w:rFonts w:ascii="Arial" w:hAnsi="Arial" w:cs="Arial"/>
                <w:b/>
                <w:bCs/>
              </w:rPr>
              <w:t>8-1.</w:t>
            </w:r>
            <w:r w:rsidR="00126DD3" w:rsidRPr="004A7E2A">
              <w:rPr>
                <w:rFonts w:ascii="Arial" w:hAnsi="Arial" w:cs="Arial"/>
                <w:b/>
                <w:bCs/>
              </w:rPr>
              <w:t>3.</w:t>
            </w:r>
            <w:r w:rsidRPr="004A7E2A">
              <w:rPr>
                <w:rFonts w:ascii="Arial" w:hAnsi="Arial" w:cs="Arial"/>
                <w:b/>
                <w:bCs/>
              </w:rPr>
              <w:t xml:space="preserve"> Hypothèques et </w:t>
            </w:r>
            <w:r w:rsidRPr="004A7E2A">
              <w:rPr>
                <w:rFonts w:ascii="Arial" w:eastAsia="Times New Roman" w:hAnsi="Arial" w:cs="Arial"/>
                <w:b/>
                <w:bCs/>
              </w:rPr>
              <w:t>sûreté réelle</w:t>
            </w:r>
          </w:p>
          <w:p w14:paraId="7CAF3462" w14:textId="77777777" w:rsidR="00711E43" w:rsidRPr="004A7E2A" w:rsidRDefault="00711E43" w:rsidP="00A11789">
            <w:pPr>
              <w:pStyle w:val="Standard"/>
              <w:ind w:right="126"/>
              <w:rPr>
                <w:rFonts w:ascii="Arial" w:hAnsi="Arial" w:cs="Arial"/>
              </w:rPr>
            </w:pPr>
            <w:r w:rsidRPr="004A7E2A">
              <w:rPr>
                <w:rFonts w:ascii="Arial" w:hAnsi="Arial" w:cs="Arial"/>
              </w:rPr>
              <w:t>Les hypothèques et sûretés réelles sur les biens de la société doivent être préalablement autorisées par les associés.</w:t>
            </w:r>
          </w:p>
          <w:p w14:paraId="6879814B" w14:textId="77777777" w:rsidR="00711E43" w:rsidRPr="004A7E2A" w:rsidRDefault="00711E43" w:rsidP="00A11789">
            <w:pPr>
              <w:pStyle w:val="Standard"/>
              <w:ind w:right="126"/>
              <w:rPr>
                <w:rFonts w:ascii="Arial" w:hAnsi="Arial" w:cs="Arial"/>
              </w:rPr>
            </w:pPr>
          </w:p>
          <w:p w14:paraId="18621774" w14:textId="77777777" w:rsidR="00711E43" w:rsidRPr="004A7E2A" w:rsidRDefault="00711E43" w:rsidP="00A11789">
            <w:pPr>
              <w:pStyle w:val="Standard"/>
              <w:ind w:right="126"/>
              <w:rPr>
                <w:rFonts w:ascii="Arial" w:hAnsi="Arial" w:cs="Arial"/>
              </w:rPr>
            </w:pPr>
            <w:r w:rsidRPr="004A7E2A">
              <w:rPr>
                <w:rFonts w:ascii="Arial" w:hAnsi="Arial" w:cs="Arial"/>
              </w:rPr>
              <w:t>Cette autorisation est donnée à la majorité simple des voix.</w:t>
            </w:r>
          </w:p>
          <w:p w14:paraId="062A84A0" w14:textId="77777777" w:rsidR="00711E43" w:rsidRPr="004A7E2A" w:rsidRDefault="00711E43" w:rsidP="00A11789">
            <w:pPr>
              <w:pStyle w:val="Standard"/>
              <w:ind w:right="126"/>
              <w:rPr>
                <w:rFonts w:ascii="Arial" w:hAnsi="Arial" w:cs="Arial"/>
              </w:rPr>
            </w:pPr>
          </w:p>
          <w:p w14:paraId="282EAC8B" w14:textId="54F6855F" w:rsidR="00711E43" w:rsidRPr="004A7E2A" w:rsidRDefault="00711E43" w:rsidP="00A11789">
            <w:pPr>
              <w:pStyle w:val="Standard"/>
              <w:ind w:right="126"/>
              <w:rPr>
                <w:rFonts w:ascii="Arial" w:hAnsi="Arial" w:cs="Arial"/>
                <w:b/>
                <w:bCs/>
              </w:rPr>
            </w:pPr>
            <w:r w:rsidRPr="004A7E2A">
              <w:rPr>
                <w:rFonts w:ascii="Arial" w:hAnsi="Arial" w:cs="Arial"/>
                <w:b/>
                <w:bCs/>
              </w:rPr>
              <w:t>8-1.</w:t>
            </w:r>
            <w:r w:rsidR="00126DD3" w:rsidRPr="004A7E2A">
              <w:rPr>
                <w:rFonts w:ascii="Arial" w:hAnsi="Arial" w:cs="Arial"/>
                <w:b/>
                <w:bCs/>
              </w:rPr>
              <w:t>4.</w:t>
            </w:r>
            <w:r w:rsidRPr="004A7E2A">
              <w:rPr>
                <w:rFonts w:ascii="Arial" w:hAnsi="Arial" w:cs="Arial"/>
                <w:b/>
                <w:bCs/>
              </w:rPr>
              <w:t xml:space="preserve"> Rapport annuel</w:t>
            </w:r>
          </w:p>
          <w:p w14:paraId="219E0FBD" w14:textId="550749B0" w:rsidR="00711E43" w:rsidRPr="004A7E2A" w:rsidRDefault="00711E43" w:rsidP="00A11789">
            <w:pPr>
              <w:pStyle w:val="Standard"/>
              <w:ind w:right="126"/>
              <w:rPr>
                <w:rFonts w:ascii="Arial" w:hAnsi="Arial" w:cs="Arial"/>
              </w:rPr>
            </w:pPr>
            <w:r w:rsidRPr="004A7E2A">
              <w:rPr>
                <w:rFonts w:ascii="Arial" w:hAnsi="Arial" w:cs="Arial"/>
              </w:rPr>
              <w:t>Une fois par an, le ou les gérants établissent un rapport écrit sur l’activité de la société au cours de l’exercice écoulé ; ce rapport doit indiquer le montant des bénéfices, ou celui des pertes réalisées. Ce rapport est annexé à la décision collective des associés portant l’approbation des comptes de l’exercice écoulé, décision</w:t>
            </w:r>
            <w:r w:rsidRPr="004A7E2A">
              <w:rPr>
                <w:rFonts w:ascii="Arial" w:eastAsia="Times New Roman" w:hAnsi="Arial" w:cs="Arial"/>
              </w:rPr>
              <w:t xml:space="preserve"> qui</w:t>
            </w:r>
            <w:r w:rsidRPr="004A7E2A">
              <w:rPr>
                <w:rFonts w:ascii="Arial" w:hAnsi="Arial" w:cs="Arial"/>
              </w:rPr>
              <w:t xml:space="preserve"> doit intervenir dans les six mois de la clôture de l’exercice.</w:t>
            </w:r>
          </w:p>
          <w:p w14:paraId="47CE84D3" w14:textId="77777777" w:rsidR="00711E43" w:rsidRPr="004A7E2A" w:rsidRDefault="00711E43" w:rsidP="00A11789">
            <w:pPr>
              <w:pStyle w:val="Standard"/>
              <w:ind w:right="126"/>
              <w:rPr>
                <w:rFonts w:ascii="Arial" w:hAnsi="Arial" w:cs="Arial"/>
              </w:rPr>
            </w:pPr>
          </w:p>
          <w:p w14:paraId="58CA7136" w14:textId="2AA5D1B3" w:rsidR="00711E43" w:rsidRPr="004A7E2A" w:rsidRDefault="00711E43" w:rsidP="00A11789">
            <w:pPr>
              <w:pStyle w:val="Standard"/>
              <w:ind w:right="126"/>
              <w:rPr>
                <w:rFonts w:ascii="Arial" w:hAnsi="Arial" w:cs="Arial"/>
                <w:b/>
                <w:bCs/>
              </w:rPr>
            </w:pPr>
            <w:bookmarkStart w:id="3" w:name="_Hlk184808197"/>
            <w:r w:rsidRPr="004A7E2A">
              <w:rPr>
                <w:rFonts w:ascii="Arial" w:hAnsi="Arial" w:cs="Arial"/>
                <w:b/>
                <w:bCs/>
              </w:rPr>
              <w:t>8-1.</w:t>
            </w:r>
            <w:r w:rsidR="00126DD3" w:rsidRPr="004A7E2A">
              <w:rPr>
                <w:rFonts w:ascii="Arial" w:hAnsi="Arial" w:cs="Arial"/>
                <w:b/>
                <w:bCs/>
              </w:rPr>
              <w:t>5.</w:t>
            </w:r>
            <w:r w:rsidRPr="004A7E2A">
              <w:rPr>
                <w:rFonts w:ascii="Arial" w:hAnsi="Arial" w:cs="Arial"/>
                <w:b/>
                <w:bCs/>
              </w:rPr>
              <w:t xml:space="preserve"> Rémunération du ou des gérants</w:t>
            </w:r>
          </w:p>
          <w:p w14:paraId="695852A1" w14:textId="11177F3F" w:rsidR="00DA6F27" w:rsidRPr="00DA6F27" w:rsidRDefault="009E1227" w:rsidP="00A11789">
            <w:pPr>
              <w:pStyle w:val="Standard"/>
              <w:ind w:right="126"/>
              <w:rPr>
                <w:rFonts w:ascii="Arial" w:hAnsi="Arial" w:cs="Arial"/>
              </w:rPr>
            </w:pPr>
            <w:r w:rsidRPr="009E1227">
              <w:rPr>
                <w:rFonts w:ascii="Arial" w:hAnsi="Arial" w:cs="Arial"/>
              </w:rPr>
              <w:t>Initialement</w:t>
            </w:r>
            <w:r w:rsidR="00DA6F27" w:rsidRPr="00DA6F27">
              <w:rPr>
                <w:rFonts w:ascii="Arial" w:hAnsi="Arial" w:cs="Arial"/>
              </w:rPr>
              <w:t xml:space="preserve">, les </w:t>
            </w:r>
            <w:r w:rsidR="00DA6F27">
              <w:rPr>
                <w:rFonts w:ascii="Arial" w:hAnsi="Arial" w:cs="Arial"/>
              </w:rPr>
              <w:t>gérants</w:t>
            </w:r>
            <w:r w:rsidR="00DA6F27" w:rsidRPr="00DA6F27">
              <w:rPr>
                <w:rFonts w:ascii="Arial" w:hAnsi="Arial" w:cs="Arial"/>
              </w:rPr>
              <w:t xml:space="preserve"> n'ont pas droit à une rémunération, mais ils peuvent rembourser </w:t>
            </w:r>
            <w:r w:rsidR="00DA6F27">
              <w:rPr>
                <w:rFonts w:ascii="Arial" w:hAnsi="Arial" w:cs="Arial"/>
              </w:rPr>
              <w:t xml:space="preserve">sur justification </w:t>
            </w:r>
            <w:r w:rsidR="00DA6F27" w:rsidRPr="00DA6F27">
              <w:rPr>
                <w:rFonts w:ascii="Arial" w:hAnsi="Arial" w:cs="Arial"/>
              </w:rPr>
              <w:t xml:space="preserve">les </w:t>
            </w:r>
            <w:r w:rsidR="00DA6F27">
              <w:rPr>
                <w:rFonts w:ascii="Arial" w:hAnsi="Arial" w:cs="Arial"/>
              </w:rPr>
              <w:t xml:space="preserve">frais </w:t>
            </w:r>
            <w:r w:rsidR="00DA6F27" w:rsidRPr="00DA6F27">
              <w:rPr>
                <w:rFonts w:ascii="Arial" w:hAnsi="Arial" w:cs="Arial"/>
              </w:rPr>
              <w:t xml:space="preserve">et </w:t>
            </w:r>
            <w:r w:rsidR="00DA6F27">
              <w:rPr>
                <w:rFonts w:ascii="Arial" w:hAnsi="Arial" w:cs="Arial"/>
              </w:rPr>
              <w:t>débours.</w:t>
            </w:r>
          </w:p>
          <w:p w14:paraId="6419D3A0" w14:textId="79FAA6C8" w:rsidR="00DA6F27" w:rsidRPr="004A7E2A" w:rsidRDefault="001A421B" w:rsidP="00A11789">
            <w:pPr>
              <w:pStyle w:val="Standard"/>
              <w:ind w:right="126"/>
              <w:rPr>
                <w:rFonts w:ascii="Arial" w:hAnsi="Arial" w:cs="Arial"/>
              </w:rPr>
            </w:pPr>
            <w:r w:rsidRPr="001A421B">
              <w:rPr>
                <w:rFonts w:ascii="Arial" w:hAnsi="Arial" w:cs="Arial"/>
              </w:rPr>
              <w:t>Ultérieurement</w:t>
            </w:r>
            <w:r w:rsidR="00DA6F27" w:rsidRPr="00DA6F27">
              <w:rPr>
                <w:rFonts w:ascii="Arial" w:hAnsi="Arial" w:cs="Arial"/>
              </w:rPr>
              <w:t>, et pour autant qu'elle soit fixée d'un commun accord entre les associés, les administrateurs auront droit à une rémunération mensuelle.</w:t>
            </w:r>
          </w:p>
          <w:bookmarkEnd w:id="3"/>
          <w:p w14:paraId="5A8586D6" w14:textId="77777777" w:rsidR="00711E43" w:rsidRPr="004A7E2A" w:rsidRDefault="00711E43" w:rsidP="00A11789">
            <w:pPr>
              <w:pStyle w:val="Standard"/>
              <w:ind w:right="126"/>
              <w:rPr>
                <w:rFonts w:ascii="Arial" w:hAnsi="Arial" w:cs="Arial"/>
              </w:rPr>
            </w:pPr>
          </w:p>
          <w:p w14:paraId="4F9293D0" w14:textId="19A423E8" w:rsidR="00711E43" w:rsidRPr="004A7E2A" w:rsidRDefault="00711E43" w:rsidP="00A11789">
            <w:pPr>
              <w:pStyle w:val="Standard"/>
              <w:ind w:right="126"/>
              <w:rPr>
                <w:rFonts w:ascii="Arial" w:hAnsi="Arial" w:cs="Arial"/>
                <w:b/>
                <w:bCs/>
              </w:rPr>
            </w:pPr>
            <w:r w:rsidRPr="004A7E2A">
              <w:rPr>
                <w:rFonts w:ascii="Arial" w:hAnsi="Arial" w:cs="Arial"/>
                <w:b/>
                <w:bCs/>
              </w:rPr>
              <w:lastRenderedPageBreak/>
              <w:t>8-1.</w:t>
            </w:r>
            <w:r w:rsidR="00126DD3" w:rsidRPr="004A7E2A">
              <w:rPr>
                <w:rFonts w:ascii="Arial" w:hAnsi="Arial" w:cs="Arial"/>
                <w:b/>
                <w:bCs/>
              </w:rPr>
              <w:t>6</w:t>
            </w:r>
            <w:r w:rsidR="00B7335E">
              <w:rPr>
                <w:rFonts w:ascii="Arial" w:hAnsi="Arial" w:cs="Arial"/>
                <w:b/>
                <w:bCs/>
              </w:rPr>
              <w:t>.</w:t>
            </w:r>
            <w:r w:rsidRPr="004A7E2A">
              <w:rPr>
                <w:rFonts w:ascii="Arial" w:hAnsi="Arial" w:cs="Arial"/>
                <w:b/>
                <w:bCs/>
              </w:rPr>
              <w:t xml:space="preserve"> Démission du ou des gérants</w:t>
            </w:r>
          </w:p>
          <w:p w14:paraId="453D64C2" w14:textId="77777777" w:rsidR="00711E43" w:rsidRPr="004A7E2A" w:rsidRDefault="00711E43" w:rsidP="00A11789">
            <w:pPr>
              <w:pStyle w:val="Standard"/>
              <w:ind w:right="126"/>
              <w:rPr>
                <w:rFonts w:ascii="Arial" w:hAnsi="Arial" w:cs="Arial"/>
              </w:rPr>
            </w:pPr>
            <w:r w:rsidRPr="004A7E2A">
              <w:rPr>
                <w:rFonts w:ascii="Arial" w:hAnsi="Arial" w:cs="Arial"/>
              </w:rPr>
              <w:t>Les fonctions du gérant cessent à l’expiration du temps pour lequel il a été nommé ainsi que par suite de son décès ou sa démission.</w:t>
            </w:r>
          </w:p>
          <w:p w14:paraId="5F4F4A48" w14:textId="13A2D51C" w:rsidR="00711E43" w:rsidRPr="004A7E2A" w:rsidRDefault="00711E43" w:rsidP="00A11789">
            <w:pPr>
              <w:pStyle w:val="Standard"/>
              <w:ind w:right="126"/>
              <w:rPr>
                <w:rFonts w:ascii="Arial" w:hAnsi="Arial" w:cs="Arial"/>
              </w:rPr>
            </w:pPr>
            <w:r w:rsidRPr="004A7E2A">
              <w:rPr>
                <w:rFonts w:ascii="Arial" w:hAnsi="Arial" w:cs="Arial"/>
              </w:rPr>
              <w:t xml:space="preserve">Sa démission doit être notifiée au moins trois mois à l’avance, par lettre recommandée avec accusé de réception, à tous les associés qui seront en même temps convoqués à une Assemblée </w:t>
            </w:r>
            <w:r w:rsidRPr="004A7E2A">
              <w:rPr>
                <w:rFonts w:ascii="Arial" w:eastAsia="Times New Roman" w:hAnsi="Arial" w:cs="Arial"/>
              </w:rPr>
              <w:t>générale</w:t>
            </w:r>
            <w:r w:rsidRPr="004A7E2A">
              <w:rPr>
                <w:rFonts w:ascii="Arial" w:hAnsi="Arial" w:cs="Arial"/>
              </w:rPr>
              <w:t xml:space="preserve"> en vue de pourvoir à son remplacement.</w:t>
            </w:r>
          </w:p>
          <w:p w14:paraId="098DDCEF" w14:textId="77777777" w:rsidR="00711E43" w:rsidRPr="004A7E2A" w:rsidRDefault="00711E43" w:rsidP="00A11789">
            <w:pPr>
              <w:pStyle w:val="Standard"/>
              <w:ind w:right="126"/>
              <w:rPr>
                <w:rFonts w:ascii="Arial" w:hAnsi="Arial" w:cs="Arial"/>
              </w:rPr>
            </w:pPr>
          </w:p>
          <w:p w14:paraId="2261704D" w14:textId="3628E8AC" w:rsidR="00711E43" w:rsidRPr="004A7E2A" w:rsidRDefault="00711E43" w:rsidP="00A11789">
            <w:pPr>
              <w:pStyle w:val="Standard"/>
              <w:ind w:right="126"/>
              <w:rPr>
                <w:rFonts w:ascii="Arial" w:hAnsi="Arial" w:cs="Arial"/>
                <w:b/>
                <w:bCs/>
              </w:rPr>
            </w:pPr>
            <w:r w:rsidRPr="004A7E2A">
              <w:rPr>
                <w:rFonts w:ascii="Arial" w:hAnsi="Arial" w:cs="Arial"/>
                <w:b/>
                <w:bCs/>
              </w:rPr>
              <w:t>8-1.</w:t>
            </w:r>
            <w:r w:rsidR="00126DD3" w:rsidRPr="004A7E2A">
              <w:rPr>
                <w:rFonts w:ascii="Arial" w:hAnsi="Arial" w:cs="Arial"/>
                <w:b/>
                <w:bCs/>
              </w:rPr>
              <w:t>7.</w:t>
            </w:r>
            <w:r w:rsidRPr="004A7E2A">
              <w:rPr>
                <w:rFonts w:ascii="Arial" w:hAnsi="Arial" w:cs="Arial"/>
                <w:b/>
                <w:bCs/>
              </w:rPr>
              <w:t xml:space="preserve"> Responsabilité du ou des gérants</w:t>
            </w:r>
          </w:p>
          <w:p w14:paraId="0F1E0BA6" w14:textId="4640C9E9" w:rsidR="00711E43" w:rsidRPr="004A7E2A" w:rsidRDefault="00711E43" w:rsidP="00A11789">
            <w:pPr>
              <w:pStyle w:val="Standard"/>
              <w:ind w:right="126"/>
              <w:rPr>
                <w:rFonts w:ascii="Arial" w:hAnsi="Arial" w:cs="Arial"/>
              </w:rPr>
            </w:pPr>
            <w:r w:rsidRPr="004A7E2A">
              <w:rPr>
                <w:rFonts w:ascii="Arial" w:hAnsi="Arial" w:cs="Arial"/>
              </w:rPr>
              <w:t>Les gérants sont responsables vis</w:t>
            </w:r>
            <w:r w:rsidRPr="004A7E2A">
              <w:rPr>
                <w:rFonts w:ascii="Arial" w:eastAsia="Times New Roman" w:hAnsi="Arial" w:cs="Arial"/>
              </w:rPr>
              <w:t>-</w:t>
            </w:r>
            <w:r w:rsidRPr="004A7E2A">
              <w:rPr>
                <w:rFonts w:ascii="Arial" w:hAnsi="Arial" w:cs="Arial"/>
              </w:rPr>
              <w:t>à</w:t>
            </w:r>
            <w:r w:rsidRPr="004A7E2A">
              <w:rPr>
                <w:rFonts w:ascii="Arial" w:eastAsia="Times New Roman" w:hAnsi="Arial" w:cs="Arial"/>
              </w:rPr>
              <w:t>-</w:t>
            </w:r>
            <w:r w:rsidRPr="004A7E2A">
              <w:rPr>
                <w:rFonts w:ascii="Arial" w:hAnsi="Arial" w:cs="Arial"/>
              </w:rPr>
              <w:t xml:space="preserve">vis de la société, des associés et des tiers conformément aux dispositions de l’article 1850 du Code </w:t>
            </w:r>
            <w:r w:rsidRPr="004A7E2A">
              <w:rPr>
                <w:rFonts w:ascii="Arial" w:eastAsia="Times New Roman" w:hAnsi="Arial" w:cs="Arial"/>
              </w:rPr>
              <w:t>civil</w:t>
            </w:r>
            <w:r w:rsidRPr="004A7E2A">
              <w:rPr>
                <w:rFonts w:ascii="Arial" w:hAnsi="Arial" w:cs="Arial"/>
              </w:rPr>
              <w:t>.</w:t>
            </w:r>
          </w:p>
          <w:p w14:paraId="0EB19256" w14:textId="77777777" w:rsidR="00711E43" w:rsidRPr="004A7E2A" w:rsidRDefault="00711E43" w:rsidP="00A11789">
            <w:pPr>
              <w:pStyle w:val="Standard"/>
              <w:ind w:right="126"/>
              <w:rPr>
                <w:rFonts w:ascii="Arial" w:hAnsi="Arial" w:cs="Arial"/>
                <w:b/>
                <w:bCs/>
              </w:rPr>
            </w:pPr>
          </w:p>
          <w:p w14:paraId="4D47951B" w14:textId="77777777" w:rsidR="00711E43" w:rsidRPr="004A7E2A" w:rsidRDefault="00711E43" w:rsidP="00A11789">
            <w:pPr>
              <w:pStyle w:val="Standard"/>
              <w:ind w:right="126"/>
              <w:rPr>
                <w:rFonts w:ascii="Arial" w:hAnsi="Arial" w:cs="Arial"/>
                <w:b/>
                <w:bCs/>
              </w:rPr>
            </w:pPr>
            <w:r w:rsidRPr="004A7E2A">
              <w:rPr>
                <w:rFonts w:ascii="Arial" w:hAnsi="Arial" w:cs="Arial"/>
                <w:b/>
                <w:bCs/>
              </w:rPr>
              <w:t>8-2. Contrôle de la société</w:t>
            </w:r>
          </w:p>
          <w:p w14:paraId="4E2FF890" w14:textId="77777777" w:rsidR="00711E43" w:rsidRPr="004A7E2A" w:rsidRDefault="00711E43" w:rsidP="00A11789">
            <w:pPr>
              <w:pStyle w:val="Standard"/>
              <w:ind w:right="126"/>
              <w:rPr>
                <w:rFonts w:ascii="Arial" w:hAnsi="Arial" w:cs="Arial"/>
              </w:rPr>
            </w:pPr>
            <w:r w:rsidRPr="004A7E2A">
              <w:rPr>
                <w:rFonts w:ascii="Arial" w:hAnsi="Arial" w:cs="Arial"/>
              </w:rPr>
              <w:t>La comptabilité ne fera l’objet d’aucun contrôle externe. Ultérieurement, les associés pourront prévoir la nomination d’un Commissaire aux Comptes.</w:t>
            </w:r>
          </w:p>
          <w:p w14:paraId="215F784B" w14:textId="77777777" w:rsidR="00711E43" w:rsidRPr="004A7E2A" w:rsidRDefault="00711E43" w:rsidP="00A11789">
            <w:pPr>
              <w:pStyle w:val="Standard"/>
              <w:ind w:right="126"/>
              <w:rPr>
                <w:rFonts w:ascii="Arial" w:hAnsi="Arial" w:cs="Arial"/>
                <w:b/>
              </w:rPr>
            </w:pPr>
          </w:p>
        </w:tc>
        <w:tc>
          <w:tcPr>
            <w:tcW w:w="5100" w:type="dxa"/>
            <w:tcBorders>
              <w:top w:val="nil"/>
              <w:left w:val="single" w:sz="4" w:space="0" w:color="auto"/>
              <w:bottom w:val="nil"/>
            </w:tcBorders>
            <w:shd w:val="clear" w:color="auto" w:fill="auto"/>
            <w:tcMar>
              <w:top w:w="0" w:type="dxa"/>
              <w:left w:w="108" w:type="dxa"/>
              <w:bottom w:w="0" w:type="dxa"/>
              <w:right w:w="108" w:type="dxa"/>
            </w:tcMar>
          </w:tcPr>
          <w:p w14:paraId="66968FC3" w14:textId="58812838" w:rsidR="00711E43" w:rsidRPr="004A7E2A" w:rsidRDefault="00711E43" w:rsidP="00A11789">
            <w:pPr>
              <w:pStyle w:val="PreformattedText"/>
              <w:rPr>
                <w:rFonts w:ascii="Arial" w:eastAsia="Times New Roman" w:hAnsi="Arial" w:cs="Arial"/>
                <w:b/>
                <w:bCs/>
                <w:sz w:val="24"/>
                <w:szCs w:val="24"/>
                <w:lang w:val="ca-ES"/>
              </w:rPr>
            </w:pPr>
            <w:r w:rsidRPr="004A7E2A">
              <w:rPr>
                <w:rFonts w:ascii="Arial" w:hAnsi="Arial" w:cs="Arial"/>
                <w:b/>
                <w:bCs/>
                <w:sz w:val="24"/>
                <w:szCs w:val="24"/>
                <w:lang w:val="ca-ES"/>
              </w:rPr>
              <w:lastRenderedPageBreak/>
              <w:t>8-1.</w:t>
            </w:r>
            <w:r w:rsidR="00126DD3" w:rsidRPr="004A7E2A">
              <w:rPr>
                <w:rFonts w:ascii="Arial" w:hAnsi="Arial" w:cs="Arial"/>
                <w:b/>
                <w:bCs/>
                <w:sz w:val="24"/>
                <w:szCs w:val="24"/>
                <w:lang w:val="ca-ES"/>
              </w:rPr>
              <w:t>1.</w:t>
            </w:r>
            <w:r w:rsidRPr="004A7E2A">
              <w:rPr>
                <w:rFonts w:ascii="Arial" w:eastAsia="Times New Roman" w:hAnsi="Arial" w:cs="Arial"/>
                <w:b/>
                <w:bCs/>
                <w:sz w:val="24"/>
                <w:szCs w:val="24"/>
                <w:lang w:val="ca-ES"/>
              </w:rPr>
              <w:t xml:space="preserve"> </w:t>
            </w:r>
            <w:r w:rsidR="00E57BDB" w:rsidRPr="004A7E2A">
              <w:rPr>
                <w:rFonts w:ascii="Arial" w:eastAsia="Times New Roman" w:hAnsi="Arial" w:cs="Arial"/>
                <w:b/>
                <w:bCs/>
                <w:sz w:val="24"/>
                <w:szCs w:val="24"/>
                <w:lang w:val="ca-ES"/>
              </w:rPr>
              <w:t>Facultats dels</w:t>
            </w:r>
            <w:r w:rsidR="00E57BDB" w:rsidRPr="004A7E2A">
              <w:rPr>
                <w:rFonts w:ascii="Arial" w:hAnsi="Arial" w:cs="Arial"/>
                <w:b/>
                <w:bCs/>
                <w:sz w:val="24"/>
                <w:szCs w:val="24"/>
                <w:lang w:val="ca-ES"/>
              </w:rPr>
              <w:t xml:space="preserve"> administradors</w:t>
            </w:r>
          </w:p>
          <w:p w14:paraId="391626B9" w14:textId="6FA627AC" w:rsidR="00711E43" w:rsidRPr="004A7E2A" w:rsidRDefault="00D438F4" w:rsidP="00A11789">
            <w:pPr>
              <w:pStyle w:val="PreformattedText"/>
              <w:rPr>
                <w:rFonts w:ascii="Arial" w:hAnsi="Arial" w:cs="Arial"/>
                <w:sz w:val="24"/>
                <w:szCs w:val="24"/>
                <w:lang w:val="ca-ES"/>
              </w:rPr>
            </w:pPr>
            <w:r w:rsidRPr="004A7E2A">
              <w:rPr>
                <w:rFonts w:ascii="Arial" w:hAnsi="Arial" w:cs="Arial"/>
                <w:sz w:val="24"/>
                <w:szCs w:val="24"/>
                <w:lang w:val="ca-ES"/>
              </w:rPr>
              <w:t>E</w:t>
            </w:r>
            <w:r w:rsidR="00711E43" w:rsidRPr="004A7E2A">
              <w:rPr>
                <w:rFonts w:ascii="Arial" w:hAnsi="Arial" w:cs="Arial"/>
                <w:sz w:val="24"/>
                <w:szCs w:val="24"/>
                <w:lang w:val="ca-ES"/>
              </w:rPr>
              <w:t xml:space="preserve">ls administradors actuen conjuntament o </w:t>
            </w:r>
            <w:r w:rsidRPr="004A7E2A">
              <w:rPr>
                <w:rFonts w:ascii="Arial" w:hAnsi="Arial" w:cs="Arial"/>
                <w:sz w:val="24"/>
                <w:szCs w:val="24"/>
                <w:lang w:val="ca-ES"/>
              </w:rPr>
              <w:t xml:space="preserve">individualment </w:t>
            </w:r>
            <w:r w:rsidR="00742289" w:rsidRPr="004A7E2A">
              <w:rPr>
                <w:rFonts w:ascii="Arial" w:hAnsi="Arial" w:cs="Arial"/>
                <w:sz w:val="24"/>
                <w:szCs w:val="24"/>
                <w:lang w:val="ca-ES"/>
              </w:rPr>
              <w:t>davant</w:t>
            </w:r>
            <w:r w:rsidRPr="004A7E2A">
              <w:rPr>
                <w:rFonts w:ascii="Arial" w:hAnsi="Arial" w:cs="Arial"/>
                <w:sz w:val="24"/>
                <w:szCs w:val="24"/>
                <w:lang w:val="ca-ES"/>
              </w:rPr>
              <w:t xml:space="preserve"> tercer</w:t>
            </w:r>
            <w:r w:rsidR="007A21CB" w:rsidRPr="004A7E2A">
              <w:rPr>
                <w:rFonts w:ascii="Arial" w:hAnsi="Arial" w:cs="Arial"/>
                <w:sz w:val="24"/>
                <w:szCs w:val="24"/>
                <w:lang w:val="ca-ES"/>
              </w:rPr>
              <w:t>e</w:t>
            </w:r>
            <w:r w:rsidRPr="004A7E2A">
              <w:rPr>
                <w:rFonts w:ascii="Arial" w:hAnsi="Arial" w:cs="Arial"/>
                <w:sz w:val="24"/>
                <w:szCs w:val="24"/>
                <w:lang w:val="ca-ES"/>
              </w:rPr>
              <w:t>s</w:t>
            </w:r>
            <w:r w:rsidR="007A21CB" w:rsidRPr="004A7E2A">
              <w:rPr>
                <w:rFonts w:ascii="Arial" w:hAnsi="Arial" w:cs="Arial"/>
                <w:sz w:val="24"/>
                <w:szCs w:val="24"/>
                <w:lang w:val="ca-ES"/>
              </w:rPr>
              <w:t xml:space="preserve"> persones</w:t>
            </w:r>
            <w:r w:rsidRPr="004A7E2A">
              <w:rPr>
                <w:rFonts w:ascii="Arial" w:hAnsi="Arial" w:cs="Arial"/>
                <w:sz w:val="24"/>
                <w:szCs w:val="24"/>
                <w:lang w:val="ca-ES"/>
              </w:rPr>
              <w:t xml:space="preserve">, </w:t>
            </w:r>
            <w:r w:rsidR="00711E43" w:rsidRPr="004A7E2A">
              <w:rPr>
                <w:rFonts w:ascii="Arial" w:hAnsi="Arial" w:cs="Arial"/>
                <w:sz w:val="24"/>
                <w:szCs w:val="24"/>
                <w:lang w:val="ca-ES"/>
              </w:rPr>
              <w:t xml:space="preserve">i </w:t>
            </w:r>
            <w:r w:rsidR="004908B3" w:rsidRPr="004A7E2A">
              <w:rPr>
                <w:rFonts w:ascii="Arial" w:hAnsi="Arial" w:cs="Arial"/>
                <w:sz w:val="24"/>
                <w:szCs w:val="24"/>
                <w:lang w:val="ca-ES"/>
              </w:rPr>
              <w:t>la societat està obligada p</w:t>
            </w:r>
            <w:r w:rsidR="00711E43" w:rsidRPr="004A7E2A">
              <w:rPr>
                <w:rFonts w:ascii="Arial" w:hAnsi="Arial" w:cs="Arial"/>
                <w:sz w:val="24"/>
                <w:szCs w:val="24"/>
                <w:lang w:val="ca-ES"/>
              </w:rPr>
              <w:t xml:space="preserve">els actes </w:t>
            </w:r>
            <w:r w:rsidR="004908B3" w:rsidRPr="004A7E2A">
              <w:rPr>
                <w:rFonts w:ascii="Arial" w:hAnsi="Arial" w:cs="Arial"/>
                <w:sz w:val="24"/>
                <w:szCs w:val="24"/>
                <w:lang w:val="ca-ES"/>
              </w:rPr>
              <w:t xml:space="preserve">compresos dins de </w:t>
            </w:r>
            <w:r w:rsidR="00711E43" w:rsidRPr="004A7E2A">
              <w:rPr>
                <w:rFonts w:ascii="Arial" w:hAnsi="Arial" w:cs="Arial"/>
                <w:sz w:val="24"/>
                <w:szCs w:val="24"/>
                <w:lang w:val="ca-ES"/>
              </w:rPr>
              <w:t xml:space="preserve">l'objecte social sempre que no </w:t>
            </w:r>
            <w:r w:rsidR="00711E43" w:rsidRPr="004A7E2A">
              <w:rPr>
                <w:rFonts w:ascii="Arial" w:hAnsi="Arial" w:cs="Arial"/>
                <w:sz w:val="24"/>
                <w:szCs w:val="24"/>
                <w:lang w:val="ca-ES"/>
              </w:rPr>
              <w:lastRenderedPageBreak/>
              <w:t xml:space="preserve">modifiquin el caràcter civil de la societat. </w:t>
            </w:r>
            <w:r w:rsidR="00A222A5" w:rsidRPr="004A7E2A">
              <w:rPr>
                <w:rFonts w:ascii="Arial" w:hAnsi="Arial" w:cs="Arial"/>
                <w:sz w:val="24"/>
                <w:szCs w:val="24"/>
                <w:lang w:val="ca-ES"/>
              </w:rPr>
              <w:t>El fet que un administrador s’oposi als actes</w:t>
            </w:r>
            <w:r w:rsidR="004908B3" w:rsidRPr="004A7E2A">
              <w:rPr>
                <w:rFonts w:ascii="Arial" w:hAnsi="Arial" w:cs="Arial"/>
                <w:sz w:val="24"/>
                <w:szCs w:val="24"/>
                <w:lang w:val="ca-ES"/>
              </w:rPr>
              <w:t xml:space="preserve"> </w:t>
            </w:r>
            <w:r w:rsidR="00A222A5" w:rsidRPr="004A7E2A">
              <w:rPr>
                <w:rFonts w:ascii="Arial" w:hAnsi="Arial" w:cs="Arial"/>
                <w:sz w:val="24"/>
                <w:szCs w:val="24"/>
                <w:lang w:val="ca-ES"/>
              </w:rPr>
              <w:t xml:space="preserve">d’un o </w:t>
            </w:r>
            <w:r w:rsidR="00FC63ED" w:rsidRPr="004A7E2A">
              <w:rPr>
                <w:rFonts w:ascii="Arial" w:hAnsi="Arial" w:cs="Arial"/>
                <w:sz w:val="24"/>
                <w:szCs w:val="24"/>
                <w:lang w:val="ca-ES"/>
              </w:rPr>
              <w:t>diversos</w:t>
            </w:r>
            <w:r w:rsidR="00A222A5" w:rsidRPr="004A7E2A">
              <w:rPr>
                <w:rFonts w:ascii="Arial" w:hAnsi="Arial" w:cs="Arial"/>
                <w:sz w:val="24"/>
                <w:szCs w:val="24"/>
                <w:lang w:val="ca-ES"/>
              </w:rPr>
              <w:t xml:space="preserve"> administradors no té efecte</w:t>
            </w:r>
            <w:r w:rsidR="00742289" w:rsidRPr="004A7E2A">
              <w:rPr>
                <w:rFonts w:ascii="Arial" w:hAnsi="Arial" w:cs="Arial"/>
                <w:sz w:val="24"/>
                <w:szCs w:val="24"/>
                <w:lang w:val="ca-ES"/>
              </w:rPr>
              <w:t>s</w:t>
            </w:r>
            <w:r w:rsidR="004908B3" w:rsidRPr="004A7E2A">
              <w:rPr>
                <w:rFonts w:ascii="Arial" w:hAnsi="Arial" w:cs="Arial"/>
                <w:sz w:val="24"/>
                <w:szCs w:val="24"/>
                <w:lang w:val="ca-ES"/>
              </w:rPr>
              <w:t xml:space="preserve"> </w:t>
            </w:r>
            <w:r w:rsidR="00742289" w:rsidRPr="004A7E2A">
              <w:rPr>
                <w:rFonts w:ascii="Arial" w:hAnsi="Arial" w:cs="Arial"/>
                <w:sz w:val="24"/>
                <w:szCs w:val="24"/>
                <w:lang w:val="ca-ES"/>
              </w:rPr>
              <w:t xml:space="preserve">davant </w:t>
            </w:r>
            <w:r w:rsidR="004908B3" w:rsidRPr="004A7E2A">
              <w:rPr>
                <w:rFonts w:ascii="Arial" w:hAnsi="Arial" w:cs="Arial"/>
                <w:sz w:val="24"/>
                <w:szCs w:val="24"/>
                <w:lang w:val="ca-ES"/>
              </w:rPr>
              <w:t>tercer</w:t>
            </w:r>
            <w:r w:rsidR="007A21CB" w:rsidRPr="004A7E2A">
              <w:rPr>
                <w:rFonts w:ascii="Arial" w:hAnsi="Arial" w:cs="Arial"/>
                <w:sz w:val="24"/>
                <w:szCs w:val="24"/>
                <w:lang w:val="ca-ES"/>
              </w:rPr>
              <w:t>e</w:t>
            </w:r>
            <w:r w:rsidR="004908B3" w:rsidRPr="004A7E2A">
              <w:rPr>
                <w:rFonts w:ascii="Arial" w:hAnsi="Arial" w:cs="Arial"/>
                <w:sz w:val="24"/>
                <w:szCs w:val="24"/>
                <w:lang w:val="ca-ES"/>
              </w:rPr>
              <w:t>s</w:t>
            </w:r>
            <w:r w:rsidR="007A21CB" w:rsidRPr="004A7E2A">
              <w:rPr>
                <w:rFonts w:ascii="Arial" w:hAnsi="Arial" w:cs="Arial"/>
                <w:sz w:val="24"/>
                <w:szCs w:val="24"/>
                <w:lang w:val="ca-ES"/>
              </w:rPr>
              <w:t xml:space="preserve"> persones</w:t>
            </w:r>
            <w:r w:rsidR="00A222A5" w:rsidRPr="004A7E2A">
              <w:rPr>
                <w:rFonts w:ascii="Arial" w:hAnsi="Arial" w:cs="Arial"/>
                <w:sz w:val="24"/>
                <w:szCs w:val="24"/>
                <w:lang w:val="ca-ES"/>
              </w:rPr>
              <w:t>,</w:t>
            </w:r>
            <w:r w:rsidR="004908B3" w:rsidRPr="004A7E2A">
              <w:rPr>
                <w:rFonts w:ascii="Arial" w:hAnsi="Arial" w:cs="Arial"/>
                <w:sz w:val="24"/>
                <w:szCs w:val="24"/>
                <w:lang w:val="ca-ES"/>
              </w:rPr>
              <w:t xml:space="preserve"> llevat </w:t>
            </w:r>
            <w:r w:rsidR="00711E43" w:rsidRPr="004A7E2A">
              <w:rPr>
                <w:rFonts w:ascii="Arial" w:hAnsi="Arial" w:cs="Arial"/>
                <w:sz w:val="24"/>
                <w:szCs w:val="24"/>
                <w:lang w:val="ca-ES"/>
              </w:rPr>
              <w:t>que</w:t>
            </w:r>
            <w:r w:rsidR="00E32DA7" w:rsidRPr="004A7E2A">
              <w:rPr>
                <w:rFonts w:ascii="Arial" w:hAnsi="Arial" w:cs="Arial"/>
                <w:sz w:val="24"/>
                <w:szCs w:val="24"/>
                <w:lang w:val="ca-ES"/>
              </w:rPr>
              <w:t xml:space="preserve"> s'acrediti que </w:t>
            </w:r>
            <w:r w:rsidR="007A21CB" w:rsidRPr="004A7E2A">
              <w:rPr>
                <w:rFonts w:ascii="Arial" w:hAnsi="Arial" w:cs="Arial"/>
                <w:sz w:val="24"/>
                <w:szCs w:val="24"/>
                <w:lang w:val="ca-ES"/>
              </w:rPr>
              <w:t>la tercera persona</w:t>
            </w:r>
            <w:r w:rsidR="00E32DA7" w:rsidRPr="004A7E2A">
              <w:rPr>
                <w:rFonts w:ascii="Arial" w:hAnsi="Arial" w:cs="Arial"/>
                <w:sz w:val="24"/>
                <w:szCs w:val="24"/>
                <w:lang w:val="ca-ES"/>
              </w:rPr>
              <w:t xml:space="preserve"> tenia</w:t>
            </w:r>
            <w:r w:rsidR="00711E43" w:rsidRPr="004A7E2A">
              <w:rPr>
                <w:rFonts w:ascii="Arial" w:hAnsi="Arial" w:cs="Arial"/>
                <w:sz w:val="24"/>
                <w:szCs w:val="24"/>
                <w:lang w:val="ca-ES"/>
              </w:rPr>
              <w:t xml:space="preserve"> coneixement </w:t>
            </w:r>
            <w:r w:rsidR="00A222A5" w:rsidRPr="004A7E2A">
              <w:rPr>
                <w:rFonts w:ascii="Arial" w:hAnsi="Arial" w:cs="Arial"/>
                <w:sz w:val="24"/>
                <w:szCs w:val="24"/>
                <w:lang w:val="ca-ES"/>
              </w:rPr>
              <w:t xml:space="preserve">de l’oposició </w:t>
            </w:r>
            <w:r w:rsidR="00711E43" w:rsidRPr="004A7E2A">
              <w:rPr>
                <w:rFonts w:ascii="Arial" w:hAnsi="Arial" w:cs="Arial"/>
                <w:sz w:val="24"/>
                <w:szCs w:val="24"/>
                <w:lang w:val="ca-ES"/>
              </w:rPr>
              <w:t xml:space="preserve">o </w:t>
            </w:r>
            <w:r w:rsidR="00A222A5" w:rsidRPr="004A7E2A">
              <w:rPr>
                <w:rFonts w:ascii="Arial" w:hAnsi="Arial" w:cs="Arial"/>
                <w:sz w:val="24"/>
                <w:szCs w:val="24"/>
                <w:lang w:val="ca-ES"/>
              </w:rPr>
              <w:t xml:space="preserve">la </w:t>
            </w:r>
            <w:r w:rsidR="00711E43" w:rsidRPr="004A7E2A">
              <w:rPr>
                <w:rFonts w:ascii="Arial" w:hAnsi="Arial" w:cs="Arial"/>
                <w:sz w:val="24"/>
                <w:szCs w:val="24"/>
                <w:lang w:val="ca-ES"/>
              </w:rPr>
              <w:t xml:space="preserve">limitació de </w:t>
            </w:r>
            <w:r w:rsidR="00A222A5" w:rsidRPr="004A7E2A">
              <w:rPr>
                <w:rFonts w:ascii="Arial" w:hAnsi="Arial" w:cs="Arial"/>
                <w:sz w:val="24"/>
                <w:szCs w:val="24"/>
                <w:lang w:val="ca-ES"/>
              </w:rPr>
              <w:t>facultats</w:t>
            </w:r>
            <w:r w:rsidR="00711E43" w:rsidRPr="004A7E2A">
              <w:rPr>
                <w:rFonts w:ascii="Arial" w:hAnsi="Arial" w:cs="Arial"/>
                <w:sz w:val="24"/>
                <w:szCs w:val="24"/>
                <w:lang w:val="ca-ES"/>
              </w:rPr>
              <w:t>.</w:t>
            </w:r>
          </w:p>
          <w:p w14:paraId="21D85CDA" w14:textId="77777777" w:rsidR="00711E43" w:rsidRPr="004A7E2A" w:rsidRDefault="00711E43" w:rsidP="00A11789">
            <w:pPr>
              <w:pStyle w:val="PreformattedText"/>
              <w:rPr>
                <w:rFonts w:ascii="Arial" w:hAnsi="Arial" w:cs="Arial"/>
                <w:sz w:val="24"/>
                <w:szCs w:val="24"/>
                <w:lang w:val="ca-ES"/>
              </w:rPr>
            </w:pPr>
          </w:p>
          <w:p w14:paraId="046EE247" w14:textId="281BDE37" w:rsidR="00711E43" w:rsidRPr="004A7E2A" w:rsidRDefault="00711E43" w:rsidP="00A11789">
            <w:pPr>
              <w:pStyle w:val="PreformattedText"/>
              <w:rPr>
                <w:rFonts w:ascii="Arial" w:hAnsi="Arial" w:cs="Arial"/>
                <w:sz w:val="24"/>
                <w:szCs w:val="24"/>
                <w:lang w:val="ca-ES"/>
              </w:rPr>
            </w:pPr>
            <w:r w:rsidRPr="004A7E2A">
              <w:rPr>
                <w:rFonts w:ascii="Arial" w:hAnsi="Arial" w:cs="Arial"/>
                <w:sz w:val="24"/>
                <w:szCs w:val="24"/>
                <w:lang w:val="ca-ES"/>
              </w:rPr>
              <w:t xml:space="preserve">Llevat que els socis </w:t>
            </w:r>
            <w:r w:rsidR="004553D9" w:rsidRPr="004A7E2A">
              <w:rPr>
                <w:rFonts w:ascii="Arial" w:hAnsi="Arial" w:cs="Arial"/>
                <w:sz w:val="24"/>
                <w:szCs w:val="24"/>
                <w:lang w:val="ca-ES"/>
              </w:rPr>
              <w:t>acordin un valor mínim pel qual no cal informar</w:t>
            </w:r>
            <w:r w:rsidR="004D3A90" w:rsidRPr="004A7E2A">
              <w:rPr>
                <w:rFonts w:ascii="Arial" w:hAnsi="Arial" w:cs="Arial"/>
                <w:sz w:val="24"/>
                <w:szCs w:val="24"/>
                <w:lang w:val="ca-ES"/>
              </w:rPr>
              <w:t xml:space="preserve"> </w:t>
            </w:r>
            <w:r w:rsidR="00DE73F9" w:rsidRPr="004A7E2A">
              <w:rPr>
                <w:rFonts w:ascii="Arial" w:hAnsi="Arial" w:cs="Arial"/>
                <w:sz w:val="24"/>
                <w:szCs w:val="24"/>
                <w:lang w:val="ca-ES"/>
              </w:rPr>
              <w:t>sobre un contracte o un compromís</w:t>
            </w:r>
            <w:r w:rsidRPr="004A7E2A">
              <w:rPr>
                <w:rFonts w:ascii="Arial" w:hAnsi="Arial" w:cs="Arial"/>
                <w:sz w:val="24"/>
                <w:szCs w:val="24"/>
                <w:lang w:val="ca-ES"/>
              </w:rPr>
              <w:t xml:space="preserve">, </w:t>
            </w:r>
            <w:r w:rsidR="00AD18F9" w:rsidRPr="004A7E2A">
              <w:rPr>
                <w:rFonts w:ascii="Arial" w:hAnsi="Arial" w:cs="Arial"/>
                <w:sz w:val="24"/>
                <w:szCs w:val="24"/>
                <w:lang w:val="ca-ES"/>
              </w:rPr>
              <w:t xml:space="preserve">un </w:t>
            </w:r>
            <w:r w:rsidR="00881BE7">
              <w:rPr>
                <w:rFonts w:ascii="Arial" w:hAnsi="Arial" w:cs="Arial"/>
                <w:sz w:val="24"/>
                <w:szCs w:val="24"/>
                <w:lang w:val="ca-ES"/>
              </w:rPr>
              <w:t>a</w:t>
            </w:r>
            <w:r w:rsidR="00AE79C3" w:rsidRPr="004A7E2A">
              <w:rPr>
                <w:rFonts w:ascii="Arial" w:hAnsi="Arial" w:cs="Arial"/>
                <w:sz w:val="24"/>
                <w:szCs w:val="24"/>
                <w:lang w:val="ca-ES"/>
              </w:rPr>
              <w:t>dministrador</w:t>
            </w:r>
            <w:r w:rsidRPr="004A7E2A">
              <w:rPr>
                <w:rFonts w:ascii="Arial" w:hAnsi="Arial" w:cs="Arial"/>
                <w:sz w:val="24"/>
                <w:szCs w:val="24"/>
                <w:lang w:val="ca-ES"/>
              </w:rPr>
              <w:t xml:space="preserve"> ha d'informar </w:t>
            </w:r>
            <w:r w:rsidR="00DE73F9" w:rsidRPr="004A7E2A">
              <w:rPr>
                <w:rFonts w:ascii="Arial" w:hAnsi="Arial" w:cs="Arial"/>
                <w:sz w:val="24"/>
                <w:szCs w:val="24"/>
                <w:lang w:val="ca-ES"/>
              </w:rPr>
              <w:t xml:space="preserve">per escrit </w:t>
            </w:r>
            <w:r w:rsidRPr="004A7E2A">
              <w:rPr>
                <w:rFonts w:ascii="Arial" w:hAnsi="Arial" w:cs="Arial"/>
                <w:sz w:val="24"/>
                <w:szCs w:val="24"/>
                <w:lang w:val="ca-ES"/>
              </w:rPr>
              <w:t xml:space="preserve">els altres </w:t>
            </w:r>
            <w:r w:rsidR="00AE79C3" w:rsidRPr="004A7E2A">
              <w:rPr>
                <w:rFonts w:ascii="Arial" w:hAnsi="Arial" w:cs="Arial"/>
                <w:sz w:val="24"/>
                <w:szCs w:val="24"/>
                <w:lang w:val="ca-ES"/>
              </w:rPr>
              <w:t>administradors</w:t>
            </w:r>
            <w:r w:rsidRPr="004A7E2A">
              <w:rPr>
                <w:rFonts w:ascii="Arial" w:hAnsi="Arial" w:cs="Arial"/>
                <w:sz w:val="24"/>
                <w:szCs w:val="24"/>
                <w:lang w:val="ca-ES"/>
              </w:rPr>
              <w:t xml:space="preserve"> </w:t>
            </w:r>
            <w:r w:rsidR="00DE73F9" w:rsidRPr="004A7E2A">
              <w:rPr>
                <w:rFonts w:ascii="Arial" w:hAnsi="Arial" w:cs="Arial"/>
                <w:sz w:val="24"/>
                <w:szCs w:val="24"/>
                <w:lang w:val="ca-ES"/>
              </w:rPr>
              <w:t>sobre la signatura de tots els contracte</w:t>
            </w:r>
            <w:r w:rsidR="001F62B3" w:rsidRPr="004A7E2A">
              <w:rPr>
                <w:rFonts w:ascii="Arial" w:hAnsi="Arial" w:cs="Arial"/>
                <w:sz w:val="24"/>
                <w:szCs w:val="24"/>
                <w:lang w:val="ca-ES"/>
              </w:rPr>
              <w:t>s</w:t>
            </w:r>
            <w:r w:rsidR="00DE73F9" w:rsidRPr="004A7E2A">
              <w:rPr>
                <w:rFonts w:ascii="Arial" w:hAnsi="Arial" w:cs="Arial"/>
                <w:sz w:val="24"/>
                <w:szCs w:val="24"/>
                <w:lang w:val="ca-ES"/>
              </w:rPr>
              <w:t xml:space="preserve"> o compromisos</w:t>
            </w:r>
            <w:r w:rsidR="00AD18F9" w:rsidRPr="004A7E2A">
              <w:rPr>
                <w:rFonts w:ascii="Arial" w:hAnsi="Arial" w:cs="Arial"/>
                <w:sz w:val="24"/>
                <w:szCs w:val="24"/>
                <w:lang w:val="ca-ES"/>
              </w:rPr>
              <w:t xml:space="preserve"> i conservar-ne la prova</w:t>
            </w:r>
            <w:r w:rsidRPr="004A7E2A">
              <w:rPr>
                <w:rFonts w:ascii="Arial" w:hAnsi="Arial" w:cs="Arial"/>
                <w:sz w:val="24"/>
                <w:szCs w:val="24"/>
                <w:lang w:val="ca-ES"/>
              </w:rPr>
              <w:t xml:space="preserve">. Els altres </w:t>
            </w:r>
            <w:r w:rsidR="00AE79C3" w:rsidRPr="004A7E2A">
              <w:rPr>
                <w:rFonts w:ascii="Arial" w:hAnsi="Arial" w:cs="Arial"/>
                <w:sz w:val="24"/>
                <w:szCs w:val="24"/>
                <w:lang w:val="ca-ES"/>
              </w:rPr>
              <w:t>administradors</w:t>
            </w:r>
            <w:r w:rsidRPr="004A7E2A">
              <w:rPr>
                <w:rFonts w:ascii="Arial" w:hAnsi="Arial" w:cs="Arial"/>
                <w:sz w:val="24"/>
                <w:szCs w:val="24"/>
                <w:lang w:val="ca-ES"/>
              </w:rPr>
              <w:t xml:space="preserve"> poden oposar-se a la realització de qualsevol acte o </w:t>
            </w:r>
            <w:r w:rsidR="00DE73F9" w:rsidRPr="004A7E2A">
              <w:rPr>
                <w:rFonts w:ascii="Arial" w:hAnsi="Arial" w:cs="Arial"/>
                <w:sz w:val="24"/>
                <w:szCs w:val="24"/>
                <w:lang w:val="ca-ES"/>
              </w:rPr>
              <w:t>compromís</w:t>
            </w:r>
            <w:r w:rsidR="005D6562" w:rsidRPr="004A7E2A">
              <w:rPr>
                <w:rFonts w:ascii="Arial" w:hAnsi="Arial" w:cs="Arial"/>
                <w:sz w:val="24"/>
                <w:szCs w:val="24"/>
                <w:lang w:val="ca-ES"/>
              </w:rPr>
              <w:t xml:space="preserve"> </w:t>
            </w:r>
            <w:r w:rsidRPr="004A7E2A">
              <w:rPr>
                <w:rFonts w:ascii="Arial" w:hAnsi="Arial" w:cs="Arial"/>
                <w:sz w:val="24"/>
                <w:szCs w:val="24"/>
                <w:lang w:val="ca-ES"/>
              </w:rPr>
              <w:t xml:space="preserve">abans </w:t>
            </w:r>
            <w:r w:rsidR="00DE73F9" w:rsidRPr="004A7E2A">
              <w:rPr>
                <w:rFonts w:ascii="Arial" w:hAnsi="Arial" w:cs="Arial"/>
                <w:sz w:val="24"/>
                <w:szCs w:val="24"/>
                <w:lang w:val="ca-ES"/>
              </w:rPr>
              <w:t xml:space="preserve">no </w:t>
            </w:r>
            <w:r w:rsidR="007A21CB" w:rsidRPr="004A7E2A">
              <w:rPr>
                <w:rFonts w:ascii="Arial" w:hAnsi="Arial" w:cs="Arial"/>
                <w:sz w:val="24"/>
                <w:szCs w:val="24"/>
                <w:lang w:val="ca-ES"/>
              </w:rPr>
              <w:t>es formalitzi</w:t>
            </w:r>
            <w:r w:rsidRPr="004A7E2A">
              <w:rPr>
                <w:rFonts w:ascii="Arial" w:hAnsi="Arial" w:cs="Arial"/>
                <w:sz w:val="24"/>
                <w:szCs w:val="24"/>
                <w:lang w:val="ca-ES"/>
              </w:rPr>
              <w:t>.</w:t>
            </w:r>
          </w:p>
          <w:p w14:paraId="2CEB716C" w14:textId="77777777" w:rsidR="00711E43" w:rsidRPr="004A7E2A" w:rsidRDefault="00711E43" w:rsidP="00A11789">
            <w:pPr>
              <w:pStyle w:val="PreformattedText"/>
              <w:rPr>
                <w:rFonts w:ascii="Arial" w:hAnsi="Arial" w:cs="Arial"/>
                <w:sz w:val="24"/>
                <w:szCs w:val="24"/>
                <w:lang w:val="ca-ES"/>
              </w:rPr>
            </w:pPr>
          </w:p>
          <w:p w14:paraId="5F6AF57A" w14:textId="4AA02A18" w:rsidR="00711E43" w:rsidRPr="004A7E2A" w:rsidRDefault="00711E43" w:rsidP="00A11789">
            <w:pPr>
              <w:pStyle w:val="PreformattedText"/>
              <w:rPr>
                <w:rFonts w:ascii="Arial" w:hAnsi="Arial" w:cs="Arial"/>
                <w:b/>
                <w:bCs/>
                <w:sz w:val="24"/>
                <w:szCs w:val="24"/>
                <w:lang w:val="ca-ES"/>
              </w:rPr>
            </w:pPr>
            <w:r w:rsidRPr="004A7E2A">
              <w:rPr>
                <w:rFonts w:ascii="Arial" w:hAnsi="Arial" w:cs="Arial"/>
                <w:b/>
                <w:bCs/>
                <w:sz w:val="24"/>
                <w:szCs w:val="24"/>
                <w:lang w:val="ca-ES"/>
              </w:rPr>
              <w:t>8-1.</w:t>
            </w:r>
            <w:r w:rsidR="00126DD3" w:rsidRPr="004A7E2A">
              <w:rPr>
                <w:rFonts w:ascii="Arial" w:hAnsi="Arial" w:cs="Arial"/>
                <w:b/>
                <w:bCs/>
                <w:sz w:val="24"/>
                <w:szCs w:val="24"/>
                <w:lang w:val="ca-ES"/>
              </w:rPr>
              <w:t>2.</w:t>
            </w:r>
            <w:r w:rsidRPr="004A7E2A">
              <w:rPr>
                <w:rFonts w:ascii="Arial" w:hAnsi="Arial" w:cs="Arial"/>
                <w:b/>
                <w:bCs/>
                <w:sz w:val="24"/>
                <w:szCs w:val="24"/>
                <w:lang w:val="ca-ES"/>
              </w:rPr>
              <w:t xml:space="preserve"> Delegació </w:t>
            </w:r>
            <w:r w:rsidR="007A21D0" w:rsidRPr="004A7E2A">
              <w:rPr>
                <w:rFonts w:ascii="Arial" w:hAnsi="Arial" w:cs="Arial"/>
                <w:b/>
                <w:bCs/>
                <w:sz w:val="24"/>
                <w:szCs w:val="24"/>
                <w:lang w:val="ca-ES"/>
              </w:rPr>
              <w:t>de poders</w:t>
            </w:r>
          </w:p>
          <w:p w14:paraId="255840D5" w14:textId="05E7291F" w:rsidR="00711E43" w:rsidRPr="004A7E2A" w:rsidRDefault="007A21CB" w:rsidP="00A11789">
            <w:pPr>
              <w:pStyle w:val="PreformattedText"/>
              <w:rPr>
                <w:rFonts w:ascii="Arial" w:hAnsi="Arial" w:cs="Arial"/>
                <w:sz w:val="24"/>
                <w:szCs w:val="24"/>
                <w:lang w:val="ca-ES"/>
              </w:rPr>
            </w:pPr>
            <w:r w:rsidRPr="004A7E2A">
              <w:rPr>
                <w:rFonts w:ascii="Arial" w:hAnsi="Arial" w:cs="Arial"/>
                <w:sz w:val="24"/>
                <w:szCs w:val="24"/>
                <w:lang w:val="ca-ES"/>
              </w:rPr>
              <w:t>Els</w:t>
            </w:r>
            <w:r w:rsidR="007A21D0" w:rsidRPr="004A7E2A">
              <w:rPr>
                <w:rFonts w:ascii="Arial" w:hAnsi="Arial" w:cs="Arial"/>
                <w:sz w:val="24"/>
                <w:szCs w:val="24"/>
                <w:lang w:val="ca-ES"/>
              </w:rPr>
              <w:t xml:space="preserve"> administradors </w:t>
            </w:r>
            <w:r w:rsidR="00711E43" w:rsidRPr="004A7E2A">
              <w:rPr>
                <w:rFonts w:ascii="Arial" w:hAnsi="Arial" w:cs="Arial"/>
                <w:sz w:val="24"/>
                <w:szCs w:val="24"/>
                <w:lang w:val="ca-ES"/>
              </w:rPr>
              <w:t xml:space="preserve">poden atorgar </w:t>
            </w:r>
            <w:r w:rsidR="007A21D0" w:rsidRPr="004A7E2A">
              <w:rPr>
                <w:rFonts w:ascii="Arial" w:hAnsi="Arial" w:cs="Arial"/>
                <w:sz w:val="24"/>
                <w:szCs w:val="24"/>
                <w:lang w:val="ca-ES"/>
              </w:rPr>
              <w:t>poders</w:t>
            </w:r>
            <w:r w:rsidR="00711E43" w:rsidRPr="004A7E2A">
              <w:rPr>
                <w:rFonts w:ascii="Arial" w:hAnsi="Arial" w:cs="Arial"/>
                <w:sz w:val="24"/>
                <w:szCs w:val="24"/>
                <w:lang w:val="ca-ES"/>
              </w:rPr>
              <w:t xml:space="preserve"> </w:t>
            </w:r>
            <w:r w:rsidRPr="004A7E2A">
              <w:rPr>
                <w:rFonts w:ascii="Arial" w:hAnsi="Arial" w:cs="Arial"/>
                <w:sz w:val="24"/>
                <w:szCs w:val="24"/>
                <w:lang w:val="ca-ES"/>
              </w:rPr>
              <w:t>a terceres persones</w:t>
            </w:r>
            <w:r w:rsidR="00711E43" w:rsidRPr="004A7E2A">
              <w:rPr>
                <w:rFonts w:ascii="Arial" w:hAnsi="Arial" w:cs="Arial"/>
                <w:sz w:val="24"/>
                <w:szCs w:val="24"/>
                <w:lang w:val="ca-ES"/>
              </w:rPr>
              <w:t xml:space="preserve"> per a una o </w:t>
            </w:r>
            <w:r w:rsidR="00884F4C" w:rsidRPr="004A7E2A">
              <w:rPr>
                <w:rFonts w:ascii="Arial" w:hAnsi="Arial" w:cs="Arial"/>
                <w:sz w:val="24"/>
                <w:szCs w:val="24"/>
                <w:lang w:val="ca-ES"/>
              </w:rPr>
              <w:t xml:space="preserve">diverses </w:t>
            </w:r>
            <w:r w:rsidR="00711E43" w:rsidRPr="004A7E2A">
              <w:rPr>
                <w:rFonts w:ascii="Arial" w:hAnsi="Arial" w:cs="Arial"/>
                <w:sz w:val="24"/>
                <w:szCs w:val="24"/>
                <w:lang w:val="ca-ES"/>
              </w:rPr>
              <w:t>finalitats concretes, amb la condició expressa de complir el que estableix</w:t>
            </w:r>
            <w:r w:rsidR="00AD18F9" w:rsidRPr="004A7E2A">
              <w:rPr>
                <w:rFonts w:ascii="Arial" w:hAnsi="Arial" w:cs="Arial"/>
                <w:sz w:val="24"/>
                <w:szCs w:val="24"/>
                <w:lang w:val="ca-ES"/>
              </w:rPr>
              <w:t>en les disposicions d’</w:t>
            </w:r>
            <w:r w:rsidR="00711E43" w:rsidRPr="004A7E2A">
              <w:rPr>
                <w:rFonts w:ascii="Arial" w:hAnsi="Arial" w:cs="Arial"/>
                <w:sz w:val="24"/>
                <w:szCs w:val="24"/>
                <w:lang w:val="ca-ES"/>
              </w:rPr>
              <w:t>aquest article.</w:t>
            </w:r>
          </w:p>
          <w:p w14:paraId="578039C4" w14:textId="77777777" w:rsidR="00711E43" w:rsidRPr="004A7E2A" w:rsidRDefault="00711E43" w:rsidP="00A11789">
            <w:pPr>
              <w:pStyle w:val="Standard"/>
              <w:rPr>
                <w:rFonts w:ascii="Arial" w:hAnsi="Arial" w:cs="Arial"/>
                <w:lang w:val="ca-ES"/>
              </w:rPr>
            </w:pPr>
          </w:p>
          <w:p w14:paraId="6D3503B2" w14:textId="1D27EA26" w:rsidR="00711E43" w:rsidRPr="004A7E2A" w:rsidRDefault="00711E43" w:rsidP="00A11789">
            <w:pPr>
              <w:pStyle w:val="PreformattedText"/>
              <w:rPr>
                <w:rFonts w:ascii="Arial" w:hAnsi="Arial" w:cs="Arial"/>
                <w:b/>
                <w:bCs/>
                <w:sz w:val="24"/>
                <w:szCs w:val="24"/>
                <w:lang w:val="ca-ES"/>
              </w:rPr>
            </w:pPr>
            <w:bookmarkStart w:id="4" w:name="tw-target-text6"/>
            <w:bookmarkEnd w:id="4"/>
            <w:r w:rsidRPr="004A7E2A">
              <w:rPr>
                <w:rFonts w:ascii="Arial" w:hAnsi="Arial" w:cs="Arial"/>
                <w:b/>
                <w:bCs/>
                <w:sz w:val="24"/>
                <w:szCs w:val="24"/>
                <w:lang w:val="ca-ES"/>
              </w:rPr>
              <w:t>8-1.</w:t>
            </w:r>
            <w:r w:rsidR="00126DD3" w:rsidRPr="004A7E2A">
              <w:rPr>
                <w:rFonts w:ascii="Arial" w:hAnsi="Arial" w:cs="Arial"/>
                <w:b/>
                <w:bCs/>
                <w:sz w:val="24"/>
                <w:szCs w:val="24"/>
                <w:lang w:val="ca-ES"/>
              </w:rPr>
              <w:t>3.</w:t>
            </w:r>
            <w:r w:rsidRPr="004A7E2A">
              <w:rPr>
                <w:rFonts w:ascii="Arial" w:hAnsi="Arial" w:cs="Arial"/>
                <w:b/>
                <w:bCs/>
                <w:sz w:val="24"/>
                <w:szCs w:val="24"/>
                <w:lang w:val="ca-ES"/>
              </w:rPr>
              <w:t xml:space="preserve"> Hipoteques i </w:t>
            </w:r>
            <w:r w:rsidR="007A21D0" w:rsidRPr="004A7E2A">
              <w:rPr>
                <w:rFonts w:ascii="Arial" w:eastAsia="Times New Roman" w:hAnsi="Arial" w:cs="Arial"/>
                <w:b/>
                <w:bCs/>
                <w:sz w:val="24"/>
                <w:szCs w:val="24"/>
                <w:lang w:val="ca-ES"/>
              </w:rPr>
              <w:t xml:space="preserve">garanties </w:t>
            </w:r>
            <w:r w:rsidRPr="004A7E2A">
              <w:rPr>
                <w:rFonts w:ascii="Arial" w:eastAsia="Times New Roman" w:hAnsi="Arial" w:cs="Arial"/>
                <w:b/>
                <w:bCs/>
                <w:sz w:val="24"/>
                <w:szCs w:val="24"/>
                <w:lang w:val="ca-ES"/>
              </w:rPr>
              <w:t>real</w:t>
            </w:r>
            <w:r w:rsidR="007A21D0" w:rsidRPr="004A7E2A">
              <w:rPr>
                <w:rFonts w:ascii="Arial" w:eastAsia="Times New Roman" w:hAnsi="Arial" w:cs="Arial"/>
                <w:b/>
                <w:bCs/>
                <w:sz w:val="24"/>
                <w:szCs w:val="24"/>
                <w:lang w:val="ca-ES"/>
              </w:rPr>
              <w:t>s</w:t>
            </w:r>
          </w:p>
          <w:p w14:paraId="76D41CFC" w14:textId="5128A1DA" w:rsidR="00711E43" w:rsidRDefault="007A21CB" w:rsidP="00A11789">
            <w:pPr>
              <w:pStyle w:val="PreformattedText"/>
              <w:rPr>
                <w:rFonts w:ascii="Arial" w:hAnsi="Arial" w:cs="Arial"/>
                <w:sz w:val="24"/>
                <w:szCs w:val="24"/>
                <w:lang w:val="ca-ES"/>
              </w:rPr>
            </w:pPr>
            <w:r w:rsidRPr="004A7E2A">
              <w:rPr>
                <w:rFonts w:ascii="Arial" w:hAnsi="Arial" w:cs="Arial"/>
                <w:sz w:val="24"/>
                <w:szCs w:val="24"/>
                <w:lang w:val="ca-ES"/>
              </w:rPr>
              <w:t>Les hipoteques i les garanties reals sobre els béns de la societat les han d’autoritzar prèviament els socis.</w:t>
            </w:r>
            <w:r w:rsidR="00711E43" w:rsidRPr="004A7E2A">
              <w:rPr>
                <w:rFonts w:ascii="Arial" w:hAnsi="Arial" w:cs="Arial"/>
                <w:sz w:val="24"/>
                <w:szCs w:val="24"/>
                <w:lang w:val="ca-ES"/>
              </w:rPr>
              <w:t xml:space="preserve"> </w:t>
            </w:r>
          </w:p>
          <w:p w14:paraId="1ED5FBF8" w14:textId="77777777" w:rsidR="00A56ED7" w:rsidRPr="004A7E2A" w:rsidRDefault="00A56ED7" w:rsidP="00A11789">
            <w:pPr>
              <w:pStyle w:val="PreformattedText"/>
              <w:rPr>
                <w:rFonts w:ascii="Arial" w:hAnsi="Arial" w:cs="Arial"/>
                <w:sz w:val="24"/>
                <w:szCs w:val="24"/>
                <w:lang w:val="ca-ES"/>
              </w:rPr>
            </w:pPr>
          </w:p>
          <w:p w14:paraId="4268E449" w14:textId="62AB264A" w:rsidR="00711E43" w:rsidRPr="004A7E2A" w:rsidRDefault="00711E43" w:rsidP="00A11789">
            <w:pPr>
              <w:pStyle w:val="PreformattedText"/>
              <w:rPr>
                <w:rFonts w:ascii="Arial" w:hAnsi="Arial" w:cs="Arial"/>
                <w:sz w:val="24"/>
                <w:szCs w:val="24"/>
                <w:lang w:val="ca-ES"/>
              </w:rPr>
            </w:pPr>
            <w:r w:rsidRPr="004A7E2A">
              <w:rPr>
                <w:rFonts w:ascii="Arial" w:hAnsi="Arial" w:cs="Arial"/>
                <w:sz w:val="24"/>
                <w:szCs w:val="24"/>
                <w:lang w:val="ca-ES"/>
              </w:rPr>
              <w:t xml:space="preserve">Aquesta autorització </w:t>
            </w:r>
            <w:r w:rsidR="00FD4DBE" w:rsidRPr="004A7E2A">
              <w:rPr>
                <w:rFonts w:ascii="Arial" w:hAnsi="Arial" w:cs="Arial"/>
                <w:sz w:val="24"/>
                <w:szCs w:val="24"/>
                <w:lang w:val="ca-ES"/>
              </w:rPr>
              <w:t>s’atorga</w:t>
            </w:r>
            <w:r w:rsidRPr="004A7E2A">
              <w:rPr>
                <w:rFonts w:ascii="Arial" w:hAnsi="Arial" w:cs="Arial"/>
                <w:sz w:val="24"/>
                <w:szCs w:val="24"/>
                <w:lang w:val="ca-ES"/>
              </w:rPr>
              <w:t xml:space="preserve"> per majoria simple de</w:t>
            </w:r>
            <w:r w:rsidR="00FD4DBE" w:rsidRPr="004A7E2A">
              <w:rPr>
                <w:rFonts w:ascii="Arial" w:hAnsi="Arial" w:cs="Arial"/>
                <w:sz w:val="24"/>
                <w:szCs w:val="24"/>
                <w:lang w:val="ca-ES"/>
              </w:rPr>
              <w:t>ls</w:t>
            </w:r>
            <w:r w:rsidRPr="004A7E2A">
              <w:rPr>
                <w:rFonts w:ascii="Arial" w:hAnsi="Arial" w:cs="Arial"/>
                <w:sz w:val="24"/>
                <w:szCs w:val="24"/>
                <w:lang w:val="ca-ES"/>
              </w:rPr>
              <w:t xml:space="preserve"> vots.</w:t>
            </w:r>
          </w:p>
          <w:p w14:paraId="4D0A9E5C" w14:textId="77777777" w:rsidR="00711E43" w:rsidRPr="004A7E2A" w:rsidRDefault="00711E43" w:rsidP="00A11789">
            <w:pPr>
              <w:pStyle w:val="PreformattedText"/>
              <w:rPr>
                <w:rFonts w:ascii="Arial" w:hAnsi="Arial" w:cs="Arial"/>
                <w:sz w:val="24"/>
                <w:szCs w:val="24"/>
                <w:lang w:val="ca-ES"/>
              </w:rPr>
            </w:pPr>
          </w:p>
          <w:p w14:paraId="2B6A0118" w14:textId="5F16285D" w:rsidR="00711E43" w:rsidRPr="004A7E2A" w:rsidRDefault="00711E43" w:rsidP="00A11789">
            <w:pPr>
              <w:pStyle w:val="PreformattedText"/>
              <w:rPr>
                <w:rFonts w:ascii="Arial" w:hAnsi="Arial" w:cs="Arial"/>
                <w:b/>
                <w:bCs/>
                <w:sz w:val="24"/>
                <w:szCs w:val="24"/>
                <w:lang w:val="ca-ES"/>
              </w:rPr>
            </w:pPr>
            <w:r w:rsidRPr="004A7E2A">
              <w:rPr>
                <w:rFonts w:ascii="Arial" w:hAnsi="Arial" w:cs="Arial"/>
                <w:b/>
                <w:bCs/>
                <w:sz w:val="24"/>
                <w:szCs w:val="24"/>
                <w:lang w:val="ca-ES"/>
              </w:rPr>
              <w:t>8-1.</w:t>
            </w:r>
            <w:r w:rsidR="00126DD3" w:rsidRPr="004A7E2A">
              <w:rPr>
                <w:rFonts w:ascii="Arial" w:hAnsi="Arial" w:cs="Arial"/>
                <w:b/>
                <w:bCs/>
                <w:sz w:val="24"/>
                <w:szCs w:val="24"/>
                <w:lang w:val="ca-ES"/>
              </w:rPr>
              <w:t>4.</w:t>
            </w:r>
            <w:r w:rsidR="002B3E0D" w:rsidRPr="004A7E2A">
              <w:rPr>
                <w:rFonts w:ascii="Arial" w:hAnsi="Arial" w:cs="Arial"/>
                <w:b/>
                <w:bCs/>
                <w:sz w:val="24"/>
                <w:szCs w:val="24"/>
                <w:lang w:val="ca-ES"/>
              </w:rPr>
              <w:t xml:space="preserve"> </w:t>
            </w:r>
            <w:r w:rsidRPr="004A7E2A">
              <w:rPr>
                <w:rFonts w:ascii="Arial" w:hAnsi="Arial" w:cs="Arial"/>
                <w:b/>
                <w:bCs/>
                <w:sz w:val="24"/>
                <w:szCs w:val="24"/>
                <w:lang w:val="ca-ES"/>
              </w:rPr>
              <w:t>Memòria anual</w:t>
            </w:r>
          </w:p>
          <w:p w14:paraId="1CB8CF1C" w14:textId="04D5176B" w:rsidR="00711E43" w:rsidRPr="004A7E2A" w:rsidRDefault="00BF17BD" w:rsidP="00A11789">
            <w:pPr>
              <w:pStyle w:val="PreformattedText"/>
              <w:rPr>
                <w:rFonts w:ascii="Arial" w:hAnsi="Arial" w:cs="Arial"/>
                <w:sz w:val="24"/>
                <w:szCs w:val="24"/>
                <w:lang w:val="ca-ES"/>
              </w:rPr>
            </w:pPr>
            <w:r w:rsidRPr="004A7E2A">
              <w:rPr>
                <w:rFonts w:ascii="Arial" w:hAnsi="Arial" w:cs="Arial"/>
                <w:sz w:val="24"/>
                <w:szCs w:val="24"/>
                <w:lang w:val="ca-ES"/>
              </w:rPr>
              <w:t xml:space="preserve">Els </w:t>
            </w:r>
            <w:r w:rsidR="00FD4DBE" w:rsidRPr="004A7E2A">
              <w:rPr>
                <w:rFonts w:ascii="Arial" w:hAnsi="Arial" w:cs="Arial"/>
                <w:sz w:val="24"/>
                <w:szCs w:val="24"/>
                <w:lang w:val="ca-ES"/>
              </w:rPr>
              <w:t>administrador</w:t>
            </w:r>
            <w:r w:rsidR="0017104A" w:rsidRPr="004A7E2A">
              <w:rPr>
                <w:rFonts w:ascii="Arial" w:hAnsi="Arial" w:cs="Arial"/>
                <w:sz w:val="24"/>
                <w:szCs w:val="24"/>
                <w:lang w:val="ca-ES"/>
              </w:rPr>
              <w:t>s</w:t>
            </w:r>
            <w:r w:rsidR="00FD4DBE" w:rsidRPr="004A7E2A">
              <w:rPr>
                <w:rFonts w:ascii="Arial" w:hAnsi="Arial" w:cs="Arial"/>
                <w:sz w:val="24"/>
                <w:szCs w:val="24"/>
                <w:lang w:val="ca-ES"/>
              </w:rPr>
              <w:t xml:space="preserve"> </w:t>
            </w:r>
            <w:r w:rsidR="0017104A" w:rsidRPr="004A7E2A">
              <w:rPr>
                <w:rFonts w:ascii="Arial" w:hAnsi="Arial" w:cs="Arial"/>
                <w:sz w:val="24"/>
                <w:szCs w:val="24"/>
                <w:lang w:val="ca-ES"/>
              </w:rPr>
              <w:t xml:space="preserve">han </w:t>
            </w:r>
            <w:r w:rsidRPr="004A7E2A">
              <w:rPr>
                <w:rFonts w:ascii="Arial" w:hAnsi="Arial" w:cs="Arial"/>
                <w:sz w:val="24"/>
                <w:szCs w:val="24"/>
                <w:lang w:val="ca-ES"/>
              </w:rPr>
              <w:t xml:space="preserve">de redactar una memòria anual de </w:t>
            </w:r>
            <w:r w:rsidR="00711E43" w:rsidRPr="004A7E2A">
              <w:rPr>
                <w:rFonts w:ascii="Arial" w:hAnsi="Arial" w:cs="Arial"/>
                <w:sz w:val="24"/>
                <w:szCs w:val="24"/>
                <w:lang w:val="ca-ES"/>
              </w:rPr>
              <w:t>l</w:t>
            </w:r>
            <w:r w:rsidRPr="004A7E2A">
              <w:rPr>
                <w:rFonts w:ascii="Arial" w:hAnsi="Arial" w:cs="Arial"/>
                <w:sz w:val="24"/>
                <w:szCs w:val="24"/>
                <w:lang w:val="ca-ES"/>
              </w:rPr>
              <w:t>’</w:t>
            </w:r>
            <w:r w:rsidR="00711E43" w:rsidRPr="004A7E2A">
              <w:rPr>
                <w:rFonts w:ascii="Arial" w:hAnsi="Arial" w:cs="Arial"/>
                <w:sz w:val="24"/>
                <w:szCs w:val="24"/>
                <w:lang w:val="ca-ES"/>
              </w:rPr>
              <w:t xml:space="preserve">activitat </w:t>
            </w:r>
            <w:r w:rsidRPr="004A7E2A">
              <w:rPr>
                <w:rFonts w:ascii="Arial" w:hAnsi="Arial" w:cs="Arial"/>
                <w:sz w:val="24"/>
                <w:szCs w:val="24"/>
                <w:lang w:val="ca-ES"/>
              </w:rPr>
              <w:t>que la societat va dur a terme</w:t>
            </w:r>
            <w:r w:rsidR="002B3E0D" w:rsidRPr="004A7E2A">
              <w:rPr>
                <w:rFonts w:ascii="Arial" w:hAnsi="Arial" w:cs="Arial"/>
                <w:sz w:val="24"/>
                <w:szCs w:val="24"/>
                <w:lang w:val="ca-ES"/>
              </w:rPr>
              <w:t xml:space="preserve"> </w:t>
            </w:r>
            <w:r w:rsidRPr="004A7E2A">
              <w:rPr>
                <w:rFonts w:ascii="Arial" w:hAnsi="Arial" w:cs="Arial"/>
                <w:sz w:val="24"/>
                <w:szCs w:val="24"/>
                <w:lang w:val="ca-ES"/>
              </w:rPr>
              <w:t>durant l’exercici anterior</w:t>
            </w:r>
            <w:r w:rsidR="0017104A" w:rsidRPr="004A7E2A">
              <w:rPr>
                <w:rFonts w:ascii="Arial" w:hAnsi="Arial" w:cs="Arial"/>
                <w:sz w:val="24"/>
                <w:szCs w:val="24"/>
                <w:lang w:val="ca-ES"/>
              </w:rPr>
              <w:t>. A</w:t>
            </w:r>
            <w:r w:rsidR="00711E43" w:rsidRPr="004A7E2A">
              <w:rPr>
                <w:rFonts w:ascii="Arial" w:hAnsi="Arial" w:cs="Arial"/>
                <w:sz w:val="24"/>
                <w:szCs w:val="24"/>
                <w:lang w:val="ca-ES"/>
              </w:rPr>
              <w:t>quest</w:t>
            </w:r>
            <w:r w:rsidRPr="004A7E2A">
              <w:rPr>
                <w:rFonts w:ascii="Arial" w:hAnsi="Arial" w:cs="Arial"/>
                <w:sz w:val="24"/>
                <w:szCs w:val="24"/>
                <w:lang w:val="ca-ES"/>
              </w:rPr>
              <w:t>a</w:t>
            </w:r>
            <w:r w:rsidR="00711E43" w:rsidRPr="004A7E2A">
              <w:rPr>
                <w:rFonts w:ascii="Arial" w:hAnsi="Arial" w:cs="Arial"/>
                <w:sz w:val="24"/>
                <w:szCs w:val="24"/>
                <w:lang w:val="ca-ES"/>
              </w:rPr>
              <w:t xml:space="preserve"> </w:t>
            </w:r>
            <w:r w:rsidRPr="004A7E2A">
              <w:rPr>
                <w:rFonts w:ascii="Arial" w:hAnsi="Arial" w:cs="Arial"/>
                <w:sz w:val="24"/>
                <w:szCs w:val="24"/>
                <w:lang w:val="ca-ES"/>
              </w:rPr>
              <w:t xml:space="preserve">memòria </w:t>
            </w:r>
            <w:r w:rsidR="00711E43" w:rsidRPr="004A7E2A">
              <w:rPr>
                <w:rFonts w:ascii="Arial" w:hAnsi="Arial" w:cs="Arial"/>
                <w:sz w:val="24"/>
                <w:szCs w:val="24"/>
                <w:lang w:val="ca-ES"/>
              </w:rPr>
              <w:t xml:space="preserve">ha </w:t>
            </w:r>
            <w:r w:rsidR="0017104A" w:rsidRPr="004A7E2A">
              <w:rPr>
                <w:rFonts w:ascii="Arial" w:hAnsi="Arial" w:cs="Arial"/>
                <w:sz w:val="24"/>
                <w:szCs w:val="24"/>
                <w:lang w:val="ca-ES"/>
              </w:rPr>
              <w:t>d’expressar el resultat (guanys o pèrdues) i s’ha d</w:t>
            </w:r>
            <w:r w:rsidR="00711E43" w:rsidRPr="004A7E2A">
              <w:rPr>
                <w:rFonts w:ascii="Arial" w:hAnsi="Arial" w:cs="Arial"/>
                <w:sz w:val="24"/>
                <w:szCs w:val="24"/>
                <w:lang w:val="ca-ES"/>
              </w:rPr>
              <w:t>'adjunta</w:t>
            </w:r>
            <w:r w:rsidR="0017104A" w:rsidRPr="004A7E2A">
              <w:rPr>
                <w:rFonts w:ascii="Arial" w:hAnsi="Arial" w:cs="Arial"/>
                <w:sz w:val="24"/>
                <w:szCs w:val="24"/>
                <w:lang w:val="ca-ES"/>
              </w:rPr>
              <w:t>r</w:t>
            </w:r>
            <w:r w:rsidR="00711E43" w:rsidRPr="004A7E2A">
              <w:rPr>
                <w:rFonts w:ascii="Arial" w:hAnsi="Arial" w:cs="Arial"/>
                <w:sz w:val="24"/>
                <w:szCs w:val="24"/>
                <w:lang w:val="ca-ES"/>
              </w:rPr>
              <w:t xml:space="preserve"> a </w:t>
            </w:r>
            <w:r w:rsidR="0017104A" w:rsidRPr="004A7E2A">
              <w:rPr>
                <w:rFonts w:ascii="Arial" w:hAnsi="Arial" w:cs="Arial"/>
                <w:sz w:val="24"/>
                <w:szCs w:val="24"/>
                <w:lang w:val="ca-ES"/>
              </w:rPr>
              <w:t xml:space="preserve">l’acord </w:t>
            </w:r>
            <w:r w:rsidR="00711E43" w:rsidRPr="004A7E2A">
              <w:rPr>
                <w:rFonts w:ascii="Arial" w:hAnsi="Arial" w:cs="Arial"/>
                <w:sz w:val="24"/>
                <w:szCs w:val="24"/>
                <w:lang w:val="ca-ES"/>
              </w:rPr>
              <w:t>d</w:t>
            </w:r>
            <w:r w:rsidR="00E62B27" w:rsidRPr="004A7E2A">
              <w:rPr>
                <w:rFonts w:ascii="Arial" w:hAnsi="Arial" w:cs="Arial"/>
                <w:sz w:val="24"/>
                <w:szCs w:val="24"/>
                <w:lang w:val="ca-ES"/>
              </w:rPr>
              <w:t xml:space="preserve">els socis </w:t>
            </w:r>
            <w:r w:rsidR="00A81E3B">
              <w:rPr>
                <w:rFonts w:ascii="Arial" w:hAnsi="Arial" w:cs="Arial"/>
                <w:sz w:val="24"/>
                <w:szCs w:val="24"/>
                <w:lang w:val="ca-ES"/>
              </w:rPr>
              <w:t xml:space="preserve">que aprovi la comptabilitat </w:t>
            </w:r>
            <w:r w:rsidR="00E62B27" w:rsidRPr="004A7E2A">
              <w:rPr>
                <w:rFonts w:ascii="Arial" w:hAnsi="Arial" w:cs="Arial"/>
                <w:sz w:val="24"/>
                <w:szCs w:val="24"/>
                <w:lang w:val="ca-ES"/>
              </w:rPr>
              <w:t xml:space="preserve">de l’exercici </w:t>
            </w:r>
            <w:r w:rsidR="00A81E3B">
              <w:rPr>
                <w:rFonts w:ascii="Arial" w:hAnsi="Arial" w:cs="Arial"/>
                <w:sz w:val="24"/>
                <w:szCs w:val="24"/>
                <w:lang w:val="ca-ES"/>
              </w:rPr>
              <w:t>anterior</w:t>
            </w:r>
            <w:r w:rsidR="00E62B27" w:rsidRPr="004A7E2A">
              <w:rPr>
                <w:rFonts w:ascii="Arial" w:hAnsi="Arial" w:cs="Arial"/>
                <w:sz w:val="24"/>
                <w:szCs w:val="24"/>
                <w:lang w:val="ca-ES"/>
              </w:rPr>
              <w:t xml:space="preserve">. Aquest acord s’ha prendre en el termini dels sis mesos </w:t>
            </w:r>
            <w:r w:rsidR="00711E43" w:rsidRPr="004A7E2A">
              <w:rPr>
                <w:rFonts w:ascii="Arial" w:hAnsi="Arial" w:cs="Arial"/>
                <w:sz w:val="24"/>
                <w:szCs w:val="24"/>
                <w:lang w:val="ca-ES"/>
              </w:rPr>
              <w:t>següents al tancament de l'exercici.</w:t>
            </w:r>
          </w:p>
          <w:p w14:paraId="78EE3365" w14:textId="77777777" w:rsidR="00711E43" w:rsidRPr="004A7E2A" w:rsidRDefault="00711E43" w:rsidP="00A11789">
            <w:pPr>
              <w:pStyle w:val="PreformattedText"/>
              <w:rPr>
                <w:rFonts w:ascii="Arial" w:hAnsi="Arial" w:cs="Arial"/>
                <w:sz w:val="24"/>
                <w:szCs w:val="24"/>
                <w:lang w:val="ca-ES"/>
              </w:rPr>
            </w:pPr>
          </w:p>
          <w:p w14:paraId="65369BCE" w14:textId="77777777" w:rsidR="00711E43" w:rsidRPr="004A7E2A" w:rsidRDefault="00711E43" w:rsidP="00A11789">
            <w:pPr>
              <w:pStyle w:val="PreformattedText"/>
              <w:rPr>
                <w:rFonts w:ascii="Arial" w:hAnsi="Arial" w:cs="Arial"/>
                <w:sz w:val="24"/>
                <w:szCs w:val="24"/>
                <w:lang w:val="ca-ES"/>
              </w:rPr>
            </w:pPr>
          </w:p>
          <w:p w14:paraId="7B042040" w14:textId="10960888" w:rsidR="00711E43" w:rsidRPr="004A7E2A" w:rsidRDefault="00711E43" w:rsidP="00A11789">
            <w:pPr>
              <w:pStyle w:val="PreformattedText"/>
              <w:rPr>
                <w:rFonts w:ascii="Arial" w:hAnsi="Arial" w:cs="Arial"/>
                <w:b/>
                <w:bCs/>
                <w:sz w:val="24"/>
                <w:szCs w:val="24"/>
                <w:lang w:val="ca-ES"/>
              </w:rPr>
            </w:pPr>
            <w:r w:rsidRPr="004A7E2A">
              <w:rPr>
                <w:rFonts w:ascii="Arial" w:hAnsi="Arial" w:cs="Arial"/>
                <w:b/>
                <w:bCs/>
                <w:sz w:val="24"/>
                <w:szCs w:val="24"/>
                <w:lang w:val="ca-ES"/>
              </w:rPr>
              <w:t>8-1.</w:t>
            </w:r>
            <w:r w:rsidR="00126DD3" w:rsidRPr="004A7E2A">
              <w:rPr>
                <w:rFonts w:ascii="Arial" w:hAnsi="Arial" w:cs="Arial"/>
                <w:b/>
                <w:bCs/>
                <w:sz w:val="24"/>
                <w:szCs w:val="24"/>
                <w:lang w:val="ca-ES"/>
              </w:rPr>
              <w:t>5</w:t>
            </w:r>
            <w:r w:rsidR="009167E4" w:rsidRPr="004A7E2A">
              <w:rPr>
                <w:rFonts w:ascii="Arial" w:hAnsi="Arial" w:cs="Arial"/>
                <w:b/>
                <w:bCs/>
                <w:sz w:val="24"/>
                <w:szCs w:val="24"/>
                <w:lang w:val="ca-ES"/>
              </w:rPr>
              <w:t>.</w:t>
            </w:r>
            <w:r w:rsidRPr="004A7E2A">
              <w:rPr>
                <w:rFonts w:ascii="Arial" w:hAnsi="Arial" w:cs="Arial"/>
                <w:b/>
                <w:bCs/>
                <w:sz w:val="24"/>
                <w:szCs w:val="24"/>
                <w:lang w:val="ca-ES"/>
              </w:rPr>
              <w:t xml:space="preserve"> Retribucions </w:t>
            </w:r>
            <w:r w:rsidR="009167E4" w:rsidRPr="004A7E2A">
              <w:rPr>
                <w:rFonts w:ascii="Arial" w:hAnsi="Arial" w:cs="Arial"/>
                <w:b/>
                <w:bCs/>
                <w:sz w:val="24"/>
                <w:szCs w:val="24"/>
                <w:lang w:val="ca-ES"/>
              </w:rPr>
              <w:t>dels administradors</w:t>
            </w:r>
          </w:p>
          <w:p w14:paraId="05D2671F" w14:textId="022EA8CA" w:rsidR="00DA6F27" w:rsidRPr="00DA6F27" w:rsidRDefault="00DA6F27" w:rsidP="00A11789">
            <w:pPr>
              <w:pStyle w:val="PreformattedText"/>
              <w:rPr>
                <w:rFonts w:ascii="Arial" w:hAnsi="Arial" w:cs="Arial"/>
                <w:sz w:val="24"/>
                <w:szCs w:val="24"/>
                <w:lang w:val="ca-ES"/>
              </w:rPr>
            </w:pPr>
            <w:r>
              <w:rPr>
                <w:rFonts w:ascii="Arial" w:hAnsi="Arial" w:cs="Arial"/>
                <w:sz w:val="24"/>
                <w:szCs w:val="24"/>
                <w:lang w:val="ca-ES"/>
              </w:rPr>
              <w:t>En un primer moment, e</w:t>
            </w:r>
            <w:r w:rsidRPr="00DA6F27">
              <w:rPr>
                <w:rFonts w:ascii="Arial" w:hAnsi="Arial" w:cs="Arial"/>
                <w:sz w:val="24"/>
                <w:szCs w:val="24"/>
                <w:lang w:val="ca-ES"/>
              </w:rPr>
              <w:t>ls administradors</w:t>
            </w:r>
            <w:r>
              <w:rPr>
                <w:rFonts w:ascii="Arial" w:hAnsi="Arial" w:cs="Arial"/>
                <w:sz w:val="24"/>
                <w:szCs w:val="24"/>
                <w:lang w:val="ca-ES"/>
              </w:rPr>
              <w:t xml:space="preserve"> </w:t>
            </w:r>
            <w:r w:rsidRPr="00DA6F27">
              <w:rPr>
                <w:rFonts w:ascii="Arial" w:hAnsi="Arial" w:cs="Arial"/>
                <w:sz w:val="24"/>
                <w:szCs w:val="24"/>
                <w:lang w:val="ca-ES"/>
              </w:rPr>
              <w:t xml:space="preserve">no tenen dret a </w:t>
            </w:r>
            <w:r>
              <w:rPr>
                <w:rFonts w:ascii="Arial" w:hAnsi="Arial" w:cs="Arial"/>
                <w:sz w:val="24"/>
                <w:szCs w:val="24"/>
                <w:lang w:val="ca-ES"/>
              </w:rPr>
              <w:t xml:space="preserve">una </w:t>
            </w:r>
            <w:r w:rsidRPr="00DA6F27">
              <w:rPr>
                <w:rFonts w:ascii="Arial" w:hAnsi="Arial" w:cs="Arial"/>
                <w:sz w:val="24"/>
                <w:szCs w:val="24"/>
                <w:lang w:val="ca-ES"/>
              </w:rPr>
              <w:t>retribuci</w:t>
            </w:r>
            <w:r>
              <w:rPr>
                <w:rFonts w:ascii="Arial" w:hAnsi="Arial" w:cs="Arial"/>
                <w:sz w:val="24"/>
                <w:szCs w:val="24"/>
                <w:lang w:val="ca-ES"/>
              </w:rPr>
              <w:t>ó</w:t>
            </w:r>
            <w:r w:rsidRPr="00DA6F27">
              <w:rPr>
                <w:rFonts w:ascii="Arial" w:hAnsi="Arial" w:cs="Arial"/>
                <w:sz w:val="24"/>
                <w:szCs w:val="24"/>
                <w:lang w:val="ca-ES"/>
              </w:rPr>
              <w:t xml:space="preserve">, </w:t>
            </w:r>
            <w:r>
              <w:rPr>
                <w:rFonts w:ascii="Arial" w:hAnsi="Arial" w:cs="Arial"/>
                <w:sz w:val="24"/>
                <w:szCs w:val="24"/>
                <w:lang w:val="ca-ES"/>
              </w:rPr>
              <w:t xml:space="preserve">però sí </w:t>
            </w:r>
            <w:r w:rsidRPr="00DA6F27">
              <w:rPr>
                <w:rFonts w:ascii="Arial" w:hAnsi="Arial" w:cs="Arial"/>
                <w:sz w:val="24"/>
                <w:szCs w:val="24"/>
                <w:lang w:val="ca-ES"/>
              </w:rPr>
              <w:t xml:space="preserve">que </w:t>
            </w:r>
            <w:r>
              <w:rPr>
                <w:rFonts w:ascii="Arial" w:hAnsi="Arial" w:cs="Arial"/>
                <w:sz w:val="24"/>
                <w:szCs w:val="24"/>
                <w:lang w:val="ca-ES"/>
              </w:rPr>
              <w:t xml:space="preserve">poden </w:t>
            </w:r>
            <w:r w:rsidRPr="00DA6F27">
              <w:rPr>
                <w:rFonts w:ascii="Arial" w:hAnsi="Arial" w:cs="Arial"/>
                <w:sz w:val="24"/>
                <w:szCs w:val="24"/>
                <w:lang w:val="ca-ES"/>
              </w:rPr>
              <w:t>reemborsa</w:t>
            </w:r>
            <w:r>
              <w:rPr>
                <w:rFonts w:ascii="Arial" w:hAnsi="Arial" w:cs="Arial"/>
                <w:sz w:val="24"/>
                <w:szCs w:val="24"/>
                <w:lang w:val="ca-ES"/>
              </w:rPr>
              <w:t>r</w:t>
            </w:r>
            <w:r w:rsidRPr="00DA6F27">
              <w:rPr>
                <w:rFonts w:ascii="Arial" w:hAnsi="Arial" w:cs="Arial"/>
                <w:sz w:val="24"/>
                <w:szCs w:val="24"/>
                <w:lang w:val="ca-ES"/>
              </w:rPr>
              <w:t xml:space="preserve"> les despeses i les carregues que justifiquin.</w:t>
            </w:r>
          </w:p>
          <w:p w14:paraId="0246830C" w14:textId="0BC368AD" w:rsidR="00DA6F27" w:rsidRPr="004A7E2A" w:rsidRDefault="00DA6F27" w:rsidP="00A11789">
            <w:pPr>
              <w:pStyle w:val="PreformattedText"/>
              <w:rPr>
                <w:rFonts w:ascii="Arial" w:hAnsi="Arial" w:cs="Arial"/>
                <w:sz w:val="24"/>
                <w:szCs w:val="24"/>
                <w:lang w:val="ca-ES"/>
              </w:rPr>
            </w:pPr>
            <w:r w:rsidRPr="00DA6F27">
              <w:rPr>
                <w:rFonts w:ascii="Arial" w:hAnsi="Arial" w:cs="Arial"/>
                <w:sz w:val="24"/>
                <w:szCs w:val="24"/>
                <w:lang w:val="ca-ES"/>
              </w:rPr>
              <w:t xml:space="preserve">Posteriorment, </w:t>
            </w:r>
            <w:r>
              <w:rPr>
                <w:rFonts w:ascii="Arial" w:hAnsi="Arial" w:cs="Arial"/>
                <w:sz w:val="24"/>
                <w:szCs w:val="24"/>
                <w:lang w:val="ca-ES"/>
              </w:rPr>
              <w:t xml:space="preserve">i sempre que es fixi per acord dels socis, </w:t>
            </w:r>
            <w:r w:rsidRPr="00DA6F27">
              <w:rPr>
                <w:rFonts w:ascii="Arial" w:hAnsi="Arial" w:cs="Arial"/>
                <w:sz w:val="24"/>
                <w:szCs w:val="24"/>
                <w:lang w:val="ca-ES"/>
              </w:rPr>
              <w:t xml:space="preserve">els administradors </w:t>
            </w:r>
            <w:r w:rsidR="009E1227">
              <w:rPr>
                <w:rFonts w:ascii="Arial" w:hAnsi="Arial" w:cs="Arial"/>
                <w:sz w:val="24"/>
                <w:szCs w:val="24"/>
                <w:lang w:val="ca-ES"/>
              </w:rPr>
              <w:t>tenen</w:t>
            </w:r>
            <w:r w:rsidRPr="00DA6F27">
              <w:rPr>
                <w:rFonts w:ascii="Arial" w:hAnsi="Arial" w:cs="Arial"/>
                <w:sz w:val="24"/>
                <w:szCs w:val="24"/>
                <w:lang w:val="ca-ES"/>
              </w:rPr>
              <w:t xml:space="preserve"> dret a una</w:t>
            </w:r>
            <w:r>
              <w:rPr>
                <w:rFonts w:ascii="Arial" w:hAnsi="Arial" w:cs="Arial"/>
                <w:sz w:val="24"/>
                <w:szCs w:val="24"/>
                <w:lang w:val="ca-ES"/>
              </w:rPr>
              <w:t xml:space="preserve"> </w:t>
            </w:r>
            <w:r w:rsidRPr="00DA6F27">
              <w:rPr>
                <w:rFonts w:ascii="Arial" w:hAnsi="Arial" w:cs="Arial"/>
                <w:sz w:val="24"/>
                <w:szCs w:val="24"/>
                <w:lang w:val="ca-ES"/>
              </w:rPr>
              <w:t>retribuci</w:t>
            </w:r>
            <w:r>
              <w:rPr>
                <w:rFonts w:ascii="Arial" w:hAnsi="Arial" w:cs="Arial"/>
                <w:sz w:val="24"/>
                <w:szCs w:val="24"/>
                <w:lang w:val="ca-ES"/>
              </w:rPr>
              <w:t>ó</w:t>
            </w:r>
            <w:r w:rsidRPr="00DA6F27">
              <w:rPr>
                <w:rFonts w:ascii="Arial" w:hAnsi="Arial" w:cs="Arial"/>
                <w:sz w:val="24"/>
                <w:szCs w:val="24"/>
                <w:lang w:val="ca-ES"/>
              </w:rPr>
              <w:t xml:space="preserve"> mensual.</w:t>
            </w:r>
          </w:p>
          <w:p w14:paraId="4AF3F8FE" w14:textId="77777777" w:rsidR="00711E43" w:rsidRPr="004A7E2A" w:rsidRDefault="00711E43" w:rsidP="00A11789">
            <w:pPr>
              <w:pStyle w:val="PreformattedText"/>
              <w:rPr>
                <w:rFonts w:ascii="Arial" w:hAnsi="Arial" w:cs="Arial"/>
                <w:sz w:val="24"/>
                <w:szCs w:val="24"/>
                <w:lang w:val="ca-ES"/>
              </w:rPr>
            </w:pPr>
          </w:p>
          <w:p w14:paraId="0CA40C3B" w14:textId="7C6E6CEE" w:rsidR="00711E43" w:rsidRPr="004A7E2A" w:rsidRDefault="00711E43" w:rsidP="00A11789">
            <w:pPr>
              <w:pStyle w:val="PreformattedText"/>
              <w:rPr>
                <w:rFonts w:ascii="Arial" w:hAnsi="Arial" w:cs="Arial"/>
                <w:sz w:val="24"/>
                <w:szCs w:val="24"/>
                <w:lang w:val="ca-ES"/>
              </w:rPr>
            </w:pPr>
            <w:r w:rsidRPr="004A7E2A">
              <w:rPr>
                <w:rFonts w:ascii="Arial" w:hAnsi="Arial" w:cs="Arial"/>
                <w:b/>
                <w:bCs/>
                <w:sz w:val="24"/>
                <w:szCs w:val="24"/>
                <w:lang w:val="ca-ES"/>
              </w:rPr>
              <w:t>8-1.</w:t>
            </w:r>
            <w:r w:rsidR="00126DD3" w:rsidRPr="004A7E2A">
              <w:rPr>
                <w:rFonts w:ascii="Arial" w:hAnsi="Arial" w:cs="Arial"/>
                <w:b/>
                <w:bCs/>
                <w:sz w:val="24"/>
                <w:szCs w:val="24"/>
                <w:lang w:val="ca-ES"/>
              </w:rPr>
              <w:t>6.</w:t>
            </w:r>
            <w:r w:rsidRPr="004A7E2A">
              <w:rPr>
                <w:rFonts w:ascii="Arial" w:hAnsi="Arial" w:cs="Arial"/>
                <w:b/>
                <w:bCs/>
                <w:sz w:val="24"/>
                <w:szCs w:val="24"/>
                <w:lang w:val="ca-ES"/>
              </w:rPr>
              <w:t xml:space="preserve"> </w:t>
            </w:r>
            <w:r w:rsidR="00AB5BD6" w:rsidRPr="004A7E2A">
              <w:rPr>
                <w:rFonts w:ascii="Arial" w:hAnsi="Arial" w:cs="Arial"/>
                <w:b/>
                <w:bCs/>
                <w:sz w:val="24"/>
                <w:szCs w:val="24"/>
                <w:lang w:val="ca-ES"/>
              </w:rPr>
              <w:t>Renúncia dels administradors</w:t>
            </w:r>
          </w:p>
          <w:p w14:paraId="0C75F2C0" w14:textId="7CFE9151" w:rsidR="00711E43" w:rsidRPr="004A7E2A" w:rsidRDefault="00BF17BD" w:rsidP="00A11789">
            <w:pPr>
              <w:pStyle w:val="PreformattedText"/>
              <w:rPr>
                <w:rFonts w:ascii="Arial" w:hAnsi="Arial" w:cs="Arial"/>
                <w:sz w:val="24"/>
                <w:szCs w:val="24"/>
                <w:lang w:val="ca-ES"/>
              </w:rPr>
            </w:pPr>
            <w:r w:rsidRPr="004A7E2A">
              <w:rPr>
                <w:rFonts w:ascii="Arial" w:hAnsi="Arial" w:cs="Arial"/>
                <w:sz w:val="24"/>
                <w:szCs w:val="24"/>
                <w:lang w:val="ca-ES"/>
              </w:rPr>
              <w:t>Les funcions dels administradors cessen quan s’acaba el període pel qual van ser nomenats i, també, en cas de mort o renúncia.</w:t>
            </w:r>
          </w:p>
          <w:p w14:paraId="23EE75E3" w14:textId="3EC12DC7" w:rsidR="00711E43" w:rsidRPr="004A7E2A" w:rsidRDefault="00711E43" w:rsidP="00A11789">
            <w:pPr>
              <w:pStyle w:val="PreformattedText"/>
              <w:rPr>
                <w:rFonts w:ascii="Arial" w:hAnsi="Arial" w:cs="Arial"/>
                <w:sz w:val="24"/>
                <w:szCs w:val="24"/>
                <w:lang w:val="ca-ES"/>
              </w:rPr>
            </w:pPr>
            <w:r w:rsidRPr="004A7E2A">
              <w:rPr>
                <w:rFonts w:ascii="Arial" w:hAnsi="Arial" w:cs="Arial"/>
                <w:sz w:val="24"/>
                <w:szCs w:val="24"/>
                <w:lang w:val="ca-ES"/>
              </w:rPr>
              <w:t xml:space="preserve">La renúncia s'ha de notificar amb una antelació mínima de tres mesos, mitjançant carta certificada </w:t>
            </w:r>
            <w:r w:rsidR="00BF17BD" w:rsidRPr="004A7E2A">
              <w:rPr>
                <w:rFonts w:ascii="Arial" w:hAnsi="Arial" w:cs="Arial"/>
                <w:sz w:val="24"/>
                <w:szCs w:val="24"/>
                <w:lang w:val="ca-ES"/>
              </w:rPr>
              <w:t>(</w:t>
            </w:r>
            <w:r w:rsidRPr="004A7E2A">
              <w:rPr>
                <w:rFonts w:ascii="Arial" w:hAnsi="Arial" w:cs="Arial"/>
                <w:sz w:val="24"/>
                <w:szCs w:val="24"/>
                <w:lang w:val="ca-ES"/>
              </w:rPr>
              <w:t xml:space="preserve">amb </w:t>
            </w:r>
            <w:r w:rsidR="009B2D79" w:rsidRPr="004A7E2A">
              <w:rPr>
                <w:rFonts w:ascii="Arial" w:hAnsi="Arial" w:cs="Arial"/>
                <w:sz w:val="24"/>
                <w:szCs w:val="24"/>
                <w:lang w:val="ca-ES"/>
              </w:rPr>
              <w:t xml:space="preserve">confirmació </w:t>
            </w:r>
            <w:r w:rsidRPr="004A7E2A">
              <w:rPr>
                <w:rFonts w:ascii="Arial" w:hAnsi="Arial" w:cs="Arial"/>
                <w:sz w:val="24"/>
                <w:szCs w:val="24"/>
                <w:lang w:val="ca-ES"/>
              </w:rPr>
              <w:t>de recepció</w:t>
            </w:r>
            <w:r w:rsidR="00BF17BD" w:rsidRPr="004A7E2A">
              <w:rPr>
                <w:rFonts w:ascii="Arial" w:hAnsi="Arial" w:cs="Arial"/>
                <w:sz w:val="24"/>
                <w:szCs w:val="24"/>
                <w:lang w:val="ca-ES"/>
              </w:rPr>
              <w:t>)</w:t>
            </w:r>
            <w:r w:rsidR="00373876" w:rsidRPr="004A7E2A">
              <w:rPr>
                <w:rFonts w:ascii="Arial" w:hAnsi="Arial" w:cs="Arial"/>
                <w:sz w:val="24"/>
                <w:szCs w:val="24"/>
                <w:lang w:val="ca-ES"/>
              </w:rPr>
              <w:t xml:space="preserve"> </w:t>
            </w:r>
            <w:r w:rsidR="00BF17BD" w:rsidRPr="004A7E2A">
              <w:rPr>
                <w:rFonts w:ascii="Arial" w:hAnsi="Arial" w:cs="Arial"/>
                <w:sz w:val="24"/>
                <w:szCs w:val="24"/>
                <w:lang w:val="ca-ES"/>
              </w:rPr>
              <w:t xml:space="preserve">adreçada </w:t>
            </w:r>
            <w:r w:rsidRPr="004A7E2A">
              <w:rPr>
                <w:rFonts w:ascii="Arial" w:hAnsi="Arial" w:cs="Arial"/>
                <w:sz w:val="24"/>
                <w:szCs w:val="24"/>
                <w:lang w:val="ca-ES"/>
              </w:rPr>
              <w:t>a tots els socis</w:t>
            </w:r>
            <w:r w:rsidR="00BF17BD" w:rsidRPr="004A7E2A">
              <w:rPr>
                <w:rFonts w:ascii="Arial" w:hAnsi="Arial" w:cs="Arial"/>
                <w:sz w:val="24"/>
                <w:szCs w:val="24"/>
                <w:lang w:val="ca-ES"/>
              </w:rPr>
              <w:t>,</w:t>
            </w:r>
            <w:r w:rsidRPr="004A7E2A">
              <w:rPr>
                <w:rFonts w:ascii="Arial" w:hAnsi="Arial" w:cs="Arial"/>
                <w:sz w:val="24"/>
                <w:szCs w:val="24"/>
                <w:lang w:val="ca-ES"/>
              </w:rPr>
              <w:t xml:space="preserve"> </w:t>
            </w:r>
            <w:r w:rsidR="00A81E3B">
              <w:rPr>
                <w:rFonts w:ascii="Arial" w:hAnsi="Arial" w:cs="Arial"/>
                <w:sz w:val="24"/>
                <w:szCs w:val="24"/>
                <w:lang w:val="ca-ES"/>
              </w:rPr>
              <w:t>els quals</w:t>
            </w:r>
            <w:r w:rsidR="002B6C63" w:rsidRPr="004A7E2A">
              <w:rPr>
                <w:rFonts w:ascii="Arial" w:hAnsi="Arial" w:cs="Arial"/>
                <w:sz w:val="24"/>
                <w:szCs w:val="24"/>
                <w:lang w:val="ca-ES"/>
              </w:rPr>
              <w:t xml:space="preserve"> al mateix temps </w:t>
            </w:r>
            <w:r w:rsidR="00BF17BD" w:rsidRPr="004A7E2A">
              <w:rPr>
                <w:rFonts w:ascii="Arial" w:hAnsi="Arial" w:cs="Arial"/>
                <w:sz w:val="24"/>
                <w:szCs w:val="24"/>
                <w:lang w:val="ca-ES"/>
              </w:rPr>
              <w:t xml:space="preserve">han de ser </w:t>
            </w:r>
            <w:r w:rsidR="002B6C63" w:rsidRPr="004A7E2A">
              <w:rPr>
                <w:rFonts w:ascii="Arial" w:hAnsi="Arial" w:cs="Arial"/>
                <w:sz w:val="24"/>
                <w:szCs w:val="24"/>
                <w:lang w:val="ca-ES"/>
              </w:rPr>
              <w:t xml:space="preserve">convocats a la </w:t>
            </w:r>
            <w:r w:rsidR="00BF17BD" w:rsidRPr="004A7E2A">
              <w:rPr>
                <w:rFonts w:ascii="Arial" w:hAnsi="Arial" w:cs="Arial"/>
                <w:sz w:val="24"/>
                <w:szCs w:val="24"/>
                <w:lang w:val="ca-ES"/>
              </w:rPr>
              <w:t>J</w:t>
            </w:r>
            <w:r w:rsidR="002B6C63" w:rsidRPr="004A7E2A">
              <w:rPr>
                <w:rFonts w:ascii="Arial" w:hAnsi="Arial" w:cs="Arial"/>
                <w:sz w:val="24"/>
                <w:szCs w:val="24"/>
                <w:lang w:val="ca-ES"/>
              </w:rPr>
              <w:t xml:space="preserve">unta </w:t>
            </w:r>
            <w:r w:rsidR="00BF17BD" w:rsidRPr="004A7E2A">
              <w:rPr>
                <w:rFonts w:ascii="Arial" w:hAnsi="Arial" w:cs="Arial"/>
                <w:sz w:val="24"/>
                <w:szCs w:val="24"/>
                <w:lang w:val="ca-ES"/>
              </w:rPr>
              <w:t>G</w:t>
            </w:r>
            <w:r w:rsidR="002B6C63" w:rsidRPr="004A7E2A">
              <w:rPr>
                <w:rFonts w:ascii="Arial" w:hAnsi="Arial" w:cs="Arial"/>
                <w:sz w:val="24"/>
                <w:szCs w:val="24"/>
                <w:lang w:val="ca-ES"/>
              </w:rPr>
              <w:t xml:space="preserve">eneral </w:t>
            </w:r>
            <w:r w:rsidRPr="004A7E2A">
              <w:rPr>
                <w:rFonts w:ascii="Arial" w:hAnsi="Arial" w:cs="Arial"/>
                <w:sz w:val="24"/>
                <w:szCs w:val="24"/>
                <w:lang w:val="ca-ES"/>
              </w:rPr>
              <w:t>per preveure</w:t>
            </w:r>
            <w:r w:rsidR="00373876" w:rsidRPr="004A7E2A">
              <w:rPr>
                <w:rFonts w:ascii="Arial" w:hAnsi="Arial" w:cs="Arial"/>
                <w:sz w:val="24"/>
                <w:szCs w:val="24"/>
                <w:lang w:val="ca-ES"/>
              </w:rPr>
              <w:t>’n</w:t>
            </w:r>
            <w:r w:rsidRPr="004A7E2A">
              <w:rPr>
                <w:rFonts w:ascii="Arial" w:hAnsi="Arial" w:cs="Arial"/>
                <w:sz w:val="24"/>
                <w:szCs w:val="24"/>
                <w:lang w:val="ca-ES"/>
              </w:rPr>
              <w:t xml:space="preserve"> la substitució.</w:t>
            </w:r>
          </w:p>
          <w:p w14:paraId="0E2D398B" w14:textId="77777777" w:rsidR="00711E43" w:rsidRPr="004A7E2A" w:rsidRDefault="00711E43" w:rsidP="00A11789">
            <w:pPr>
              <w:pStyle w:val="PreformattedText"/>
              <w:rPr>
                <w:rFonts w:ascii="Arial" w:hAnsi="Arial" w:cs="Arial"/>
                <w:sz w:val="24"/>
                <w:szCs w:val="24"/>
                <w:lang w:val="ca-ES"/>
              </w:rPr>
            </w:pPr>
          </w:p>
          <w:p w14:paraId="7805462F" w14:textId="4947E6E2" w:rsidR="00711E43" w:rsidRPr="004A7E2A" w:rsidRDefault="00711E43" w:rsidP="00A11789">
            <w:pPr>
              <w:pStyle w:val="PreformattedText"/>
              <w:rPr>
                <w:rFonts w:ascii="Arial" w:hAnsi="Arial" w:cs="Arial"/>
                <w:b/>
                <w:bCs/>
                <w:sz w:val="24"/>
                <w:szCs w:val="24"/>
                <w:lang w:val="ca-ES"/>
              </w:rPr>
            </w:pPr>
            <w:bookmarkStart w:id="5" w:name="tw-target-text7"/>
            <w:bookmarkEnd w:id="5"/>
            <w:r w:rsidRPr="004A7E2A">
              <w:rPr>
                <w:rFonts w:ascii="Arial" w:hAnsi="Arial" w:cs="Arial"/>
                <w:b/>
                <w:bCs/>
                <w:sz w:val="24"/>
                <w:szCs w:val="24"/>
                <w:lang w:val="ca-ES"/>
              </w:rPr>
              <w:t>8-1.</w:t>
            </w:r>
            <w:r w:rsidR="00126DD3" w:rsidRPr="004A7E2A">
              <w:rPr>
                <w:rFonts w:ascii="Arial" w:hAnsi="Arial" w:cs="Arial"/>
                <w:b/>
                <w:bCs/>
                <w:sz w:val="24"/>
                <w:szCs w:val="24"/>
                <w:lang w:val="ca-ES"/>
              </w:rPr>
              <w:t>7.</w:t>
            </w:r>
            <w:r w:rsidRPr="004A7E2A">
              <w:rPr>
                <w:rFonts w:ascii="Arial" w:hAnsi="Arial" w:cs="Arial"/>
                <w:b/>
                <w:bCs/>
                <w:sz w:val="24"/>
                <w:szCs w:val="24"/>
                <w:lang w:val="ca-ES"/>
              </w:rPr>
              <w:t xml:space="preserve"> Responsabilitat </w:t>
            </w:r>
            <w:r w:rsidR="00E305C0" w:rsidRPr="004A7E2A">
              <w:rPr>
                <w:rFonts w:ascii="Arial" w:eastAsia="Times New Roman" w:hAnsi="Arial" w:cs="Arial"/>
                <w:b/>
                <w:bCs/>
                <w:sz w:val="24"/>
                <w:szCs w:val="24"/>
                <w:lang w:val="ca-ES"/>
              </w:rPr>
              <w:t>dels administradors</w:t>
            </w:r>
          </w:p>
          <w:p w14:paraId="7D627E38" w14:textId="72CB63C2" w:rsidR="00711E43" w:rsidRPr="004A7E2A" w:rsidRDefault="00711E43" w:rsidP="00A11789">
            <w:pPr>
              <w:pStyle w:val="PreformattedText"/>
              <w:rPr>
                <w:rFonts w:ascii="Arial" w:hAnsi="Arial" w:cs="Arial"/>
                <w:sz w:val="24"/>
                <w:szCs w:val="24"/>
                <w:lang w:val="ca-ES"/>
              </w:rPr>
            </w:pPr>
            <w:r w:rsidRPr="004A7E2A">
              <w:rPr>
                <w:rFonts w:ascii="Arial" w:hAnsi="Arial" w:cs="Arial"/>
                <w:sz w:val="24"/>
                <w:szCs w:val="24"/>
                <w:lang w:val="ca-ES"/>
              </w:rPr>
              <w:t xml:space="preserve">Els administradors </w:t>
            </w:r>
            <w:r w:rsidR="00373876" w:rsidRPr="004A7E2A">
              <w:rPr>
                <w:rFonts w:ascii="Arial" w:hAnsi="Arial" w:cs="Arial"/>
                <w:sz w:val="24"/>
                <w:szCs w:val="24"/>
                <w:lang w:val="ca-ES"/>
              </w:rPr>
              <w:t>responen davant la societat</w:t>
            </w:r>
            <w:r w:rsidR="002525AB" w:rsidRPr="004A7E2A">
              <w:rPr>
                <w:rFonts w:ascii="Arial" w:hAnsi="Arial" w:cs="Arial"/>
                <w:sz w:val="24"/>
                <w:szCs w:val="24"/>
                <w:lang w:val="ca-ES"/>
              </w:rPr>
              <w:t>,</w:t>
            </w:r>
            <w:r w:rsidRPr="004A7E2A">
              <w:rPr>
                <w:rFonts w:ascii="Arial" w:hAnsi="Arial" w:cs="Arial"/>
                <w:sz w:val="24"/>
                <w:szCs w:val="24"/>
                <w:lang w:val="ca-ES"/>
              </w:rPr>
              <w:t xml:space="preserve"> els socis i tercer</w:t>
            </w:r>
            <w:r w:rsidR="00BF17BD" w:rsidRPr="004A7E2A">
              <w:rPr>
                <w:rFonts w:ascii="Arial" w:hAnsi="Arial" w:cs="Arial"/>
                <w:sz w:val="24"/>
                <w:szCs w:val="24"/>
                <w:lang w:val="ca-ES"/>
              </w:rPr>
              <w:t>e</w:t>
            </w:r>
            <w:r w:rsidRPr="004A7E2A">
              <w:rPr>
                <w:rFonts w:ascii="Arial" w:hAnsi="Arial" w:cs="Arial"/>
                <w:sz w:val="24"/>
                <w:szCs w:val="24"/>
                <w:lang w:val="ca-ES"/>
              </w:rPr>
              <w:t>s</w:t>
            </w:r>
            <w:r w:rsidR="00BF17BD" w:rsidRPr="004A7E2A">
              <w:rPr>
                <w:rFonts w:ascii="Arial" w:hAnsi="Arial" w:cs="Arial"/>
                <w:sz w:val="24"/>
                <w:szCs w:val="24"/>
                <w:lang w:val="ca-ES"/>
              </w:rPr>
              <w:t xml:space="preserve"> persones,</w:t>
            </w:r>
            <w:r w:rsidRPr="004A7E2A">
              <w:rPr>
                <w:rFonts w:ascii="Arial" w:hAnsi="Arial" w:cs="Arial"/>
                <w:sz w:val="24"/>
                <w:szCs w:val="24"/>
                <w:lang w:val="ca-ES"/>
              </w:rPr>
              <w:t xml:space="preserve"> d'acord amb l'article 1850 del Codi </w:t>
            </w:r>
            <w:r w:rsidR="001F62B3" w:rsidRPr="004A7E2A">
              <w:rPr>
                <w:rFonts w:ascii="Arial" w:hAnsi="Arial" w:cs="Arial"/>
                <w:sz w:val="24"/>
                <w:szCs w:val="24"/>
                <w:lang w:val="ca-ES"/>
              </w:rPr>
              <w:t>Civil</w:t>
            </w:r>
            <w:r w:rsidR="00BF17BD" w:rsidRPr="004A7E2A">
              <w:rPr>
                <w:rFonts w:ascii="Arial" w:hAnsi="Arial" w:cs="Arial"/>
                <w:sz w:val="24"/>
                <w:szCs w:val="24"/>
                <w:lang w:val="ca-ES"/>
              </w:rPr>
              <w:t xml:space="preserve"> de França</w:t>
            </w:r>
            <w:r w:rsidRPr="004A7E2A">
              <w:rPr>
                <w:rFonts w:ascii="Arial" w:hAnsi="Arial" w:cs="Arial"/>
                <w:sz w:val="24"/>
                <w:szCs w:val="24"/>
                <w:lang w:val="ca-ES"/>
              </w:rPr>
              <w:t>.</w:t>
            </w:r>
          </w:p>
          <w:p w14:paraId="46912201" w14:textId="77777777" w:rsidR="00711E43" w:rsidRPr="004A7E2A" w:rsidRDefault="00711E43" w:rsidP="00A11789">
            <w:pPr>
              <w:pStyle w:val="PreformattedText"/>
              <w:rPr>
                <w:rFonts w:ascii="Arial" w:hAnsi="Arial" w:cs="Arial"/>
                <w:sz w:val="24"/>
                <w:szCs w:val="24"/>
                <w:lang w:val="ca-ES"/>
              </w:rPr>
            </w:pPr>
          </w:p>
          <w:p w14:paraId="48D25D59" w14:textId="7FBEEE1A" w:rsidR="00711E43" w:rsidRPr="004A7E2A" w:rsidRDefault="00711E43" w:rsidP="00A11789">
            <w:pPr>
              <w:pStyle w:val="PreformattedText"/>
              <w:rPr>
                <w:rFonts w:ascii="Arial" w:hAnsi="Arial" w:cs="Arial"/>
                <w:b/>
                <w:bCs/>
                <w:sz w:val="24"/>
                <w:szCs w:val="24"/>
                <w:lang w:val="ca-ES"/>
              </w:rPr>
            </w:pPr>
            <w:r w:rsidRPr="004A7E2A">
              <w:rPr>
                <w:rFonts w:ascii="Arial" w:hAnsi="Arial" w:cs="Arial"/>
                <w:b/>
                <w:bCs/>
                <w:sz w:val="24"/>
                <w:szCs w:val="24"/>
                <w:lang w:val="ca-ES"/>
              </w:rPr>
              <w:t>8-2</w:t>
            </w:r>
            <w:r w:rsidR="00126DD3" w:rsidRPr="004A7E2A">
              <w:rPr>
                <w:rFonts w:ascii="Arial" w:hAnsi="Arial" w:cs="Arial"/>
                <w:b/>
                <w:bCs/>
                <w:sz w:val="24"/>
                <w:szCs w:val="24"/>
                <w:lang w:val="ca-ES"/>
              </w:rPr>
              <w:t>.</w:t>
            </w:r>
            <w:r w:rsidRPr="004A7E2A">
              <w:rPr>
                <w:rFonts w:ascii="Arial" w:hAnsi="Arial" w:cs="Arial"/>
                <w:b/>
                <w:bCs/>
                <w:sz w:val="24"/>
                <w:szCs w:val="24"/>
                <w:lang w:val="ca-ES"/>
              </w:rPr>
              <w:t xml:space="preserve"> Control de </w:t>
            </w:r>
            <w:r w:rsidR="002B3E0D" w:rsidRPr="004A7E2A">
              <w:rPr>
                <w:rFonts w:ascii="Arial" w:hAnsi="Arial" w:cs="Arial"/>
                <w:b/>
                <w:bCs/>
                <w:sz w:val="24"/>
                <w:szCs w:val="24"/>
                <w:lang w:val="ca-ES"/>
              </w:rPr>
              <w:t>la societat</w:t>
            </w:r>
          </w:p>
          <w:p w14:paraId="49540921" w14:textId="6ED18597" w:rsidR="00711E43" w:rsidRPr="00756252" w:rsidRDefault="00711E43" w:rsidP="00A11789">
            <w:pPr>
              <w:pStyle w:val="PreformattedText"/>
              <w:rPr>
                <w:rStyle w:val="Policepardfaut"/>
                <w:rFonts w:ascii="Arial" w:hAnsi="Arial" w:cs="Arial"/>
                <w:sz w:val="24"/>
                <w:szCs w:val="24"/>
                <w:lang w:val="ca-ES"/>
              </w:rPr>
            </w:pPr>
            <w:r w:rsidRPr="004A7E2A">
              <w:rPr>
                <w:rStyle w:val="Policepardfaut"/>
                <w:rFonts w:ascii="Arial" w:hAnsi="Arial" w:cs="Arial"/>
                <w:sz w:val="24"/>
                <w:szCs w:val="24"/>
                <w:lang w:val="ca-ES"/>
              </w:rPr>
              <w:t>La comptabilitat no est</w:t>
            </w:r>
            <w:r w:rsidR="00884F4C" w:rsidRPr="004A7E2A">
              <w:rPr>
                <w:rStyle w:val="Policepardfaut"/>
                <w:rFonts w:ascii="Arial" w:hAnsi="Arial" w:cs="Arial"/>
                <w:sz w:val="24"/>
                <w:szCs w:val="24"/>
                <w:lang w:val="ca-ES"/>
              </w:rPr>
              <w:t>à</w:t>
            </w:r>
            <w:r w:rsidRPr="004A7E2A">
              <w:rPr>
                <w:rStyle w:val="Policepardfaut"/>
                <w:rFonts w:ascii="Arial" w:hAnsi="Arial" w:cs="Arial"/>
                <w:sz w:val="24"/>
                <w:szCs w:val="24"/>
                <w:lang w:val="ca-ES"/>
              </w:rPr>
              <w:t xml:space="preserve"> sotmesa a cap control extern. </w:t>
            </w:r>
            <w:r w:rsidR="00E62B27" w:rsidRPr="004A7E2A">
              <w:rPr>
                <w:rStyle w:val="Policepardfaut"/>
                <w:rFonts w:ascii="Arial" w:hAnsi="Arial" w:cs="Arial"/>
                <w:sz w:val="24"/>
                <w:szCs w:val="24"/>
                <w:lang w:val="ca-ES"/>
              </w:rPr>
              <w:t>Posteriorment, e</w:t>
            </w:r>
            <w:r w:rsidR="00884F4C" w:rsidRPr="004A7E2A">
              <w:rPr>
                <w:rStyle w:val="Policepardfaut"/>
                <w:rFonts w:ascii="Arial" w:hAnsi="Arial" w:cs="Arial"/>
                <w:sz w:val="24"/>
                <w:szCs w:val="24"/>
                <w:lang w:val="ca-ES"/>
              </w:rPr>
              <w:t>ls</w:t>
            </w:r>
            <w:r w:rsidRPr="004A7E2A">
              <w:rPr>
                <w:rStyle w:val="Policepardfaut"/>
                <w:rFonts w:ascii="Arial" w:hAnsi="Arial" w:cs="Arial"/>
                <w:sz w:val="24"/>
                <w:szCs w:val="24"/>
                <w:lang w:val="ca-ES"/>
              </w:rPr>
              <w:t xml:space="preserve"> socis </w:t>
            </w:r>
            <w:r w:rsidR="008F5199" w:rsidRPr="004A7E2A">
              <w:rPr>
                <w:rStyle w:val="Policepardfaut"/>
                <w:rFonts w:ascii="Arial" w:hAnsi="Arial" w:cs="Arial"/>
                <w:sz w:val="24"/>
                <w:szCs w:val="24"/>
                <w:lang w:val="ca-ES"/>
              </w:rPr>
              <w:t>pod</w:t>
            </w:r>
            <w:r w:rsidR="00BF17BD" w:rsidRPr="004A7E2A">
              <w:rPr>
                <w:rStyle w:val="Policepardfaut"/>
                <w:rFonts w:ascii="Arial" w:hAnsi="Arial" w:cs="Arial"/>
                <w:sz w:val="24"/>
                <w:szCs w:val="24"/>
                <w:lang w:val="ca-ES"/>
              </w:rPr>
              <w:t>en</w:t>
            </w:r>
            <w:r w:rsidR="00884F4C" w:rsidRPr="004A7E2A">
              <w:rPr>
                <w:rStyle w:val="Policepardfaut"/>
                <w:rFonts w:ascii="Arial" w:hAnsi="Arial" w:cs="Arial"/>
                <w:sz w:val="24"/>
                <w:szCs w:val="24"/>
                <w:lang w:val="ca-ES"/>
              </w:rPr>
              <w:t xml:space="preserve"> </w:t>
            </w:r>
            <w:r w:rsidRPr="004A7E2A">
              <w:rPr>
                <w:rStyle w:val="Policepardfaut"/>
                <w:rFonts w:ascii="Arial" w:hAnsi="Arial" w:cs="Arial"/>
                <w:sz w:val="24"/>
                <w:szCs w:val="24"/>
                <w:lang w:val="ca-ES"/>
              </w:rPr>
              <w:t xml:space="preserve">acordar el nomenament d'un </w:t>
            </w:r>
            <w:r w:rsidR="008F5199" w:rsidRPr="004A7E2A">
              <w:rPr>
                <w:rStyle w:val="Policepardfaut"/>
                <w:rFonts w:ascii="Arial" w:hAnsi="Arial" w:cs="Arial"/>
                <w:sz w:val="24"/>
                <w:szCs w:val="24"/>
                <w:lang w:val="ca-ES"/>
              </w:rPr>
              <w:t>auditor de comptes</w:t>
            </w:r>
            <w:r w:rsidRPr="004A7E2A">
              <w:rPr>
                <w:rStyle w:val="Policepardfaut"/>
                <w:rFonts w:ascii="Arial" w:hAnsi="Arial" w:cs="Arial"/>
                <w:sz w:val="24"/>
                <w:szCs w:val="24"/>
                <w:lang w:val="ca-ES"/>
              </w:rPr>
              <w:t>.</w:t>
            </w:r>
          </w:p>
          <w:p w14:paraId="37EF231C" w14:textId="77777777" w:rsidR="00711E43" w:rsidRPr="004A7E2A" w:rsidRDefault="00711E43" w:rsidP="00A11789">
            <w:pPr>
              <w:pStyle w:val="Standard"/>
              <w:rPr>
                <w:rFonts w:ascii="Arial" w:hAnsi="Arial" w:cs="Arial"/>
                <w:b/>
                <w:lang w:val="ca-ES"/>
              </w:rPr>
            </w:pPr>
          </w:p>
        </w:tc>
      </w:tr>
      <w:tr w:rsidR="00097627" w:rsidRPr="00777AC1" w14:paraId="6A5610C8" w14:textId="77777777" w:rsidTr="00802C09">
        <w:tc>
          <w:tcPr>
            <w:tcW w:w="5098" w:type="dxa"/>
            <w:tcBorders>
              <w:top w:val="nil"/>
              <w:bottom w:val="nil"/>
            </w:tcBorders>
          </w:tcPr>
          <w:p w14:paraId="0D3E34A7" w14:textId="77777777" w:rsidR="00711E43" w:rsidRPr="004A7E2A" w:rsidRDefault="00711E43" w:rsidP="00A11789">
            <w:pPr>
              <w:pStyle w:val="Standard"/>
              <w:ind w:right="126"/>
              <w:rPr>
                <w:rFonts w:ascii="Arial" w:hAnsi="Arial" w:cs="Arial"/>
                <w:b/>
              </w:rPr>
            </w:pPr>
            <w:r w:rsidRPr="004A7E2A">
              <w:rPr>
                <w:rFonts w:ascii="Arial" w:hAnsi="Arial" w:cs="Arial"/>
                <w:b/>
              </w:rPr>
              <w:lastRenderedPageBreak/>
              <w:t>Article 9 : Modification du capital social</w:t>
            </w:r>
          </w:p>
          <w:p w14:paraId="2676A14B" w14:textId="77777777" w:rsidR="00711E43" w:rsidRPr="004A7E2A" w:rsidRDefault="00711E43" w:rsidP="00A11789">
            <w:pPr>
              <w:pStyle w:val="Standard"/>
              <w:ind w:right="126"/>
              <w:rPr>
                <w:rFonts w:ascii="Arial" w:hAnsi="Arial" w:cs="Arial"/>
              </w:rPr>
            </w:pPr>
            <w:r w:rsidRPr="004A7E2A">
              <w:rPr>
                <w:rFonts w:ascii="Arial" w:hAnsi="Arial" w:cs="Arial"/>
              </w:rPr>
              <w:t>Le capital social peut être augmenté, diminué, ou amorti sur proposition de la gérance, par décision des associés prise à la majorité des trois quarts des voix.</w:t>
            </w:r>
          </w:p>
          <w:p w14:paraId="30167DAF" w14:textId="77777777" w:rsidR="00711E43" w:rsidRPr="004A7E2A" w:rsidRDefault="00711E43" w:rsidP="00A11789">
            <w:pPr>
              <w:pStyle w:val="Standard"/>
              <w:ind w:right="126"/>
              <w:rPr>
                <w:rFonts w:ascii="Arial" w:hAnsi="Arial" w:cs="Arial"/>
                <w:b/>
              </w:rPr>
            </w:pPr>
          </w:p>
          <w:p w14:paraId="264FA368" w14:textId="77777777" w:rsidR="00711E43" w:rsidRPr="004A7E2A" w:rsidRDefault="00711E43" w:rsidP="00A11789">
            <w:pPr>
              <w:pStyle w:val="Standard"/>
              <w:ind w:right="126"/>
              <w:rPr>
                <w:rFonts w:ascii="Arial" w:hAnsi="Arial" w:cs="Arial"/>
                <w:b/>
              </w:rPr>
            </w:pPr>
          </w:p>
          <w:p w14:paraId="583C8354" w14:textId="77777777" w:rsidR="00711E43" w:rsidRPr="004A7E2A" w:rsidRDefault="00711E43" w:rsidP="00A11789">
            <w:pPr>
              <w:pStyle w:val="Standard"/>
              <w:ind w:right="126"/>
              <w:rPr>
                <w:rFonts w:ascii="Arial" w:hAnsi="Arial" w:cs="Arial"/>
                <w:b/>
              </w:rPr>
            </w:pPr>
          </w:p>
        </w:tc>
        <w:tc>
          <w:tcPr>
            <w:tcW w:w="5100" w:type="dxa"/>
            <w:tcBorders>
              <w:top w:val="nil"/>
              <w:bottom w:val="nil"/>
            </w:tcBorders>
            <w:shd w:val="clear" w:color="auto" w:fill="auto"/>
            <w:tcMar>
              <w:top w:w="0" w:type="dxa"/>
              <w:left w:w="108" w:type="dxa"/>
              <w:bottom w:w="0" w:type="dxa"/>
              <w:right w:w="108" w:type="dxa"/>
            </w:tcMar>
          </w:tcPr>
          <w:p w14:paraId="24871059" w14:textId="2584AD18" w:rsidR="00711E43" w:rsidRPr="004A7E2A" w:rsidRDefault="00711E43" w:rsidP="00A11789">
            <w:pPr>
              <w:pStyle w:val="PreformattedText"/>
              <w:rPr>
                <w:rFonts w:ascii="Arial" w:hAnsi="Arial" w:cs="Arial"/>
                <w:b/>
                <w:sz w:val="24"/>
                <w:szCs w:val="24"/>
                <w:lang w:val="ca-ES"/>
              </w:rPr>
            </w:pPr>
            <w:r w:rsidRPr="004A7E2A">
              <w:rPr>
                <w:rFonts w:ascii="Arial" w:hAnsi="Arial" w:cs="Arial"/>
                <w:b/>
                <w:sz w:val="24"/>
                <w:szCs w:val="24"/>
                <w:lang w:val="ca-ES"/>
              </w:rPr>
              <w:t>Article 9</w:t>
            </w:r>
            <w:r w:rsidR="00884F4C" w:rsidRPr="004A7E2A">
              <w:rPr>
                <w:rFonts w:ascii="Arial" w:eastAsia="Times New Roman" w:hAnsi="Arial" w:cs="Arial"/>
                <w:b/>
                <w:bCs/>
                <w:sz w:val="24"/>
                <w:szCs w:val="24"/>
                <w:lang w:val="ca-ES"/>
              </w:rPr>
              <w:t>.</w:t>
            </w:r>
            <w:r w:rsidR="00884F4C" w:rsidRPr="004A7E2A">
              <w:rPr>
                <w:rFonts w:ascii="Arial" w:hAnsi="Arial" w:cs="Arial"/>
                <w:b/>
                <w:sz w:val="24"/>
                <w:szCs w:val="24"/>
                <w:lang w:val="ca-ES"/>
              </w:rPr>
              <w:t xml:space="preserve"> </w:t>
            </w:r>
            <w:r w:rsidRPr="004A7E2A">
              <w:rPr>
                <w:rFonts w:ascii="Arial" w:hAnsi="Arial" w:cs="Arial"/>
                <w:b/>
                <w:sz w:val="24"/>
                <w:szCs w:val="24"/>
                <w:lang w:val="ca-ES"/>
              </w:rPr>
              <w:t>Modificació del capital social</w:t>
            </w:r>
          </w:p>
          <w:p w14:paraId="292E2534" w14:textId="1ADDB01C" w:rsidR="00711E43" w:rsidRPr="004A7E2A" w:rsidRDefault="00711E43" w:rsidP="00A11789">
            <w:pPr>
              <w:pStyle w:val="Standard"/>
              <w:rPr>
                <w:rFonts w:ascii="Arial" w:hAnsi="Arial" w:cs="Arial"/>
                <w:b/>
                <w:lang w:val="ca-ES"/>
              </w:rPr>
            </w:pPr>
            <w:r w:rsidRPr="004A7E2A">
              <w:rPr>
                <w:rStyle w:val="Policepardfaut"/>
                <w:rFonts w:ascii="Arial" w:hAnsi="Arial" w:cs="Arial"/>
                <w:lang w:val="ca-ES"/>
              </w:rPr>
              <w:t xml:space="preserve">El capital social es pot augmentar, disminuir o amortitzar a proposta </w:t>
            </w:r>
            <w:r w:rsidR="00884F4C" w:rsidRPr="004A7E2A">
              <w:rPr>
                <w:rStyle w:val="Policepardfaut"/>
                <w:rFonts w:ascii="Arial" w:hAnsi="Arial" w:cs="Arial"/>
                <w:lang w:val="ca-ES"/>
              </w:rPr>
              <w:t>de</w:t>
            </w:r>
            <w:r w:rsidR="00E62B27" w:rsidRPr="004A7E2A">
              <w:rPr>
                <w:rStyle w:val="Policepardfaut"/>
                <w:rFonts w:ascii="Arial" w:hAnsi="Arial" w:cs="Arial"/>
                <w:lang w:val="ca-ES"/>
              </w:rPr>
              <w:t xml:space="preserve"> </w:t>
            </w:r>
            <w:r w:rsidR="00884F4C" w:rsidRPr="004A7E2A">
              <w:rPr>
                <w:rStyle w:val="Policepardfaut"/>
                <w:rFonts w:ascii="Arial" w:hAnsi="Arial" w:cs="Arial"/>
                <w:lang w:val="ca-ES"/>
              </w:rPr>
              <w:t>l</w:t>
            </w:r>
            <w:r w:rsidR="00E62B27" w:rsidRPr="004A7E2A">
              <w:rPr>
                <w:rStyle w:val="Policepardfaut"/>
                <w:rFonts w:ascii="Arial" w:hAnsi="Arial" w:cs="Arial"/>
                <w:lang w:val="ca-ES"/>
              </w:rPr>
              <w:t xml:space="preserve">’òrgan d’administració, si els socis </w:t>
            </w:r>
            <w:r w:rsidR="00A81E3B">
              <w:rPr>
                <w:rStyle w:val="Policepardfaut"/>
                <w:rFonts w:ascii="Arial" w:hAnsi="Arial" w:cs="Arial"/>
                <w:lang w:val="ca-ES"/>
              </w:rPr>
              <w:t xml:space="preserve">així </w:t>
            </w:r>
            <w:r w:rsidR="00E62B27" w:rsidRPr="004A7E2A">
              <w:rPr>
                <w:rStyle w:val="Policepardfaut"/>
                <w:rFonts w:ascii="Arial" w:hAnsi="Arial" w:cs="Arial"/>
                <w:lang w:val="ca-ES"/>
              </w:rPr>
              <w:t xml:space="preserve">ho acorden per una majoria de </w:t>
            </w:r>
            <w:r w:rsidR="00A81E3B">
              <w:rPr>
                <w:rStyle w:val="Policepardfaut"/>
                <w:rFonts w:ascii="Arial" w:hAnsi="Arial" w:cs="Arial"/>
                <w:lang w:val="ca-ES"/>
              </w:rPr>
              <w:t>tres</w:t>
            </w:r>
            <w:r w:rsidR="00E62B27" w:rsidRPr="004A7E2A">
              <w:rPr>
                <w:rStyle w:val="Policepardfaut"/>
                <w:rFonts w:ascii="Arial" w:hAnsi="Arial" w:cs="Arial"/>
                <w:lang w:val="ca-ES"/>
              </w:rPr>
              <w:t xml:space="preserve"> </w:t>
            </w:r>
            <w:r w:rsidR="000D20C2" w:rsidRPr="004A7E2A">
              <w:rPr>
                <w:rStyle w:val="Policepardfaut"/>
                <w:rFonts w:ascii="Arial" w:hAnsi="Arial" w:cs="Arial"/>
                <w:lang w:val="ca-ES"/>
              </w:rPr>
              <w:t>quartes parts dels vots.</w:t>
            </w:r>
          </w:p>
        </w:tc>
      </w:tr>
      <w:tr w:rsidR="00097627" w:rsidRPr="00777AC1" w14:paraId="28C09839" w14:textId="77777777" w:rsidTr="00802C09">
        <w:tc>
          <w:tcPr>
            <w:tcW w:w="5098" w:type="dxa"/>
            <w:tcBorders>
              <w:top w:val="nil"/>
              <w:bottom w:val="nil"/>
            </w:tcBorders>
          </w:tcPr>
          <w:p w14:paraId="02CEC125" w14:textId="77777777" w:rsidR="00711E43" w:rsidRPr="00A75636" w:rsidRDefault="00711E43" w:rsidP="00A11789">
            <w:pPr>
              <w:pStyle w:val="Standard"/>
              <w:ind w:right="126"/>
              <w:rPr>
                <w:rFonts w:ascii="Arial" w:hAnsi="Arial" w:cs="Arial"/>
                <w:b/>
              </w:rPr>
            </w:pPr>
            <w:r w:rsidRPr="00A75636">
              <w:rPr>
                <w:rFonts w:ascii="Arial" w:hAnsi="Arial" w:cs="Arial"/>
                <w:b/>
              </w:rPr>
              <w:t>Article 10 : Parts sociales</w:t>
            </w:r>
          </w:p>
          <w:p w14:paraId="50D45EEA" w14:textId="77777777" w:rsidR="00711E43" w:rsidRPr="00A75636" w:rsidRDefault="00711E43" w:rsidP="00A11789">
            <w:pPr>
              <w:pStyle w:val="Standard"/>
              <w:ind w:right="126"/>
              <w:rPr>
                <w:rFonts w:ascii="Arial" w:hAnsi="Arial" w:cs="Arial"/>
              </w:rPr>
            </w:pPr>
          </w:p>
          <w:p w14:paraId="7E4A12DE" w14:textId="75DE9D2B" w:rsidR="00711E43" w:rsidRPr="00A75636" w:rsidRDefault="00711E43" w:rsidP="00A11789">
            <w:pPr>
              <w:pStyle w:val="Standard"/>
              <w:ind w:right="126"/>
              <w:rPr>
                <w:rFonts w:ascii="Arial" w:hAnsi="Arial" w:cs="Arial"/>
                <w:b/>
                <w:bCs/>
              </w:rPr>
            </w:pPr>
            <w:r w:rsidRPr="00A75636">
              <w:rPr>
                <w:rFonts w:ascii="Arial" w:hAnsi="Arial" w:cs="Arial"/>
                <w:b/>
                <w:bCs/>
              </w:rPr>
              <w:t xml:space="preserve">10-1. Propriété </w:t>
            </w:r>
            <w:r w:rsidR="00A56ED7">
              <w:rPr>
                <w:rFonts w:ascii="Arial" w:hAnsi="Arial" w:cs="Arial"/>
                <w:b/>
                <w:bCs/>
              </w:rPr>
              <w:t>et</w:t>
            </w:r>
            <w:r w:rsidRPr="00A75636">
              <w:rPr>
                <w:rFonts w:ascii="Arial" w:hAnsi="Arial" w:cs="Arial"/>
                <w:b/>
                <w:bCs/>
              </w:rPr>
              <w:t xml:space="preserve"> </w:t>
            </w:r>
            <w:r w:rsidR="00DD7BDF">
              <w:rPr>
                <w:rFonts w:ascii="Arial" w:hAnsi="Arial" w:cs="Arial"/>
                <w:b/>
                <w:bCs/>
              </w:rPr>
              <w:t>op</w:t>
            </w:r>
            <w:r w:rsidRPr="00A75636">
              <w:rPr>
                <w:rFonts w:ascii="Arial" w:hAnsi="Arial" w:cs="Arial"/>
                <w:b/>
                <w:bCs/>
              </w:rPr>
              <w:t>posabilité</w:t>
            </w:r>
          </w:p>
          <w:p w14:paraId="5E0EACA9" w14:textId="77777777" w:rsidR="00A56ED7" w:rsidRDefault="00711E43" w:rsidP="00A11789">
            <w:pPr>
              <w:pStyle w:val="Standard"/>
              <w:ind w:right="126"/>
              <w:rPr>
                <w:rFonts w:ascii="Arial" w:hAnsi="Arial" w:cs="Arial"/>
              </w:rPr>
            </w:pPr>
            <w:r w:rsidRPr="00A75636">
              <w:rPr>
                <w:rFonts w:ascii="Arial" w:hAnsi="Arial" w:cs="Arial"/>
              </w:rPr>
              <w:t>La propriété des parts sociales résulte de l’adhésion aux présents statuts et aux actes qui pourraient les modifier et des cessions et mutations qui seront ultérieurement et régulièrement consenties, constatées et publiées.</w:t>
            </w:r>
          </w:p>
          <w:p w14:paraId="292B260B" w14:textId="77777777" w:rsidR="00A56ED7" w:rsidRDefault="00A56ED7" w:rsidP="00A11789">
            <w:pPr>
              <w:pStyle w:val="Standard"/>
              <w:ind w:right="126"/>
              <w:rPr>
                <w:rFonts w:ascii="Arial" w:hAnsi="Arial" w:cs="Arial"/>
              </w:rPr>
            </w:pPr>
          </w:p>
          <w:p w14:paraId="20329F9A" w14:textId="7402C421" w:rsidR="00711E43" w:rsidRPr="00A75636" w:rsidRDefault="00711E43" w:rsidP="00A11789">
            <w:pPr>
              <w:pStyle w:val="Standard"/>
              <w:ind w:right="126"/>
              <w:rPr>
                <w:rFonts w:ascii="Arial" w:hAnsi="Arial" w:cs="Arial"/>
              </w:rPr>
            </w:pPr>
            <w:r w:rsidRPr="00A75636">
              <w:rPr>
                <w:rFonts w:ascii="Arial" w:hAnsi="Arial" w:cs="Arial"/>
              </w:rPr>
              <w:t>En aucun cas, une part sociale ne peut être représentée par un titre négociable.</w:t>
            </w:r>
          </w:p>
          <w:p w14:paraId="512189D2" w14:textId="77777777" w:rsidR="00711E43" w:rsidRPr="00A75636" w:rsidRDefault="00711E43" w:rsidP="00A11789">
            <w:pPr>
              <w:pStyle w:val="Standard"/>
              <w:ind w:right="126"/>
              <w:rPr>
                <w:rFonts w:ascii="Arial" w:hAnsi="Arial" w:cs="Arial"/>
              </w:rPr>
            </w:pPr>
            <w:r w:rsidRPr="00A75636">
              <w:rPr>
                <w:rFonts w:ascii="Arial" w:hAnsi="Arial" w:cs="Arial"/>
              </w:rPr>
              <w:t>Toute cession entre vifs de part sociale, est constatée par un acte soit authentique, soit sous seing privé.</w:t>
            </w:r>
          </w:p>
          <w:p w14:paraId="0EB123F2" w14:textId="77777777" w:rsidR="00711E43" w:rsidRPr="00A75636" w:rsidRDefault="00711E43" w:rsidP="00A11789">
            <w:pPr>
              <w:pStyle w:val="Standard"/>
              <w:ind w:right="126"/>
              <w:rPr>
                <w:rFonts w:ascii="Arial" w:hAnsi="Arial" w:cs="Arial"/>
              </w:rPr>
            </w:pPr>
          </w:p>
          <w:p w14:paraId="3CBCA88C" w14:textId="07EC0C0C" w:rsidR="00711E43" w:rsidRDefault="00711E43" w:rsidP="00A11789">
            <w:pPr>
              <w:pStyle w:val="Standard"/>
              <w:ind w:right="126"/>
              <w:rPr>
                <w:rFonts w:ascii="Arial" w:hAnsi="Arial" w:cs="Arial"/>
              </w:rPr>
            </w:pPr>
            <w:r w:rsidRPr="00A75636">
              <w:rPr>
                <w:rFonts w:ascii="Arial" w:hAnsi="Arial" w:cs="Arial"/>
              </w:rPr>
              <w:t xml:space="preserve">Elle n’est opposable à la société qu’après l’accomplissement des formalités de l’article 1690 du Code </w:t>
            </w:r>
            <w:r w:rsidRPr="00A75636">
              <w:rPr>
                <w:rFonts w:ascii="Arial" w:eastAsia="Times New Roman" w:hAnsi="Arial" w:cs="Arial"/>
              </w:rPr>
              <w:t>civil</w:t>
            </w:r>
            <w:r w:rsidRPr="00A75636">
              <w:rPr>
                <w:rFonts w:ascii="Arial" w:hAnsi="Arial" w:cs="Arial"/>
              </w:rPr>
              <w:t>.</w:t>
            </w:r>
          </w:p>
          <w:p w14:paraId="0596D52C" w14:textId="77777777" w:rsidR="00A56ED7" w:rsidRPr="00A75636" w:rsidRDefault="00A56ED7" w:rsidP="00A11789">
            <w:pPr>
              <w:pStyle w:val="Standard"/>
              <w:ind w:right="126"/>
              <w:rPr>
                <w:rFonts w:ascii="Arial" w:hAnsi="Arial" w:cs="Arial"/>
              </w:rPr>
            </w:pPr>
          </w:p>
          <w:p w14:paraId="2C9ACE17" w14:textId="77777777" w:rsidR="00711E43" w:rsidRPr="00A75636" w:rsidRDefault="00711E43" w:rsidP="00A11789">
            <w:pPr>
              <w:pStyle w:val="Standard"/>
              <w:ind w:right="126"/>
              <w:rPr>
                <w:rFonts w:ascii="Arial" w:hAnsi="Arial" w:cs="Arial"/>
              </w:rPr>
            </w:pPr>
            <w:r w:rsidRPr="00A75636">
              <w:rPr>
                <w:rFonts w:ascii="Arial" w:hAnsi="Arial" w:cs="Arial"/>
              </w:rPr>
              <w:t>Elle n’est opposable aux tiers qu’après le dépôt au Greffe du Tribunal de Commerce du siège social de deux originaux de l’acte de cession.</w:t>
            </w:r>
          </w:p>
          <w:p w14:paraId="49E109EB" w14:textId="77777777" w:rsidR="00711E43" w:rsidRPr="00A75636" w:rsidRDefault="00711E43" w:rsidP="00A11789">
            <w:pPr>
              <w:pStyle w:val="Standard"/>
              <w:ind w:right="126"/>
              <w:rPr>
                <w:rFonts w:ascii="Arial" w:hAnsi="Arial" w:cs="Arial"/>
              </w:rPr>
            </w:pPr>
          </w:p>
          <w:p w14:paraId="594653BC" w14:textId="77777777" w:rsidR="00711E43" w:rsidRPr="00A75636" w:rsidRDefault="00711E43" w:rsidP="00A11789">
            <w:pPr>
              <w:pStyle w:val="Standard"/>
              <w:ind w:right="126"/>
              <w:rPr>
                <w:rFonts w:ascii="Arial" w:hAnsi="Arial" w:cs="Arial"/>
              </w:rPr>
            </w:pPr>
          </w:p>
          <w:p w14:paraId="7A074B8E" w14:textId="77777777" w:rsidR="00711E43" w:rsidRPr="00A75636" w:rsidRDefault="00711E43" w:rsidP="00A11789">
            <w:pPr>
              <w:pStyle w:val="Standard"/>
              <w:ind w:right="126"/>
              <w:rPr>
                <w:rFonts w:ascii="Arial" w:hAnsi="Arial" w:cs="Arial"/>
                <w:b/>
                <w:bCs/>
              </w:rPr>
            </w:pPr>
            <w:r w:rsidRPr="00A75636">
              <w:rPr>
                <w:rFonts w:ascii="Arial" w:hAnsi="Arial" w:cs="Arial"/>
                <w:b/>
                <w:bCs/>
              </w:rPr>
              <w:t>10-2. Indivisibilité</w:t>
            </w:r>
          </w:p>
          <w:p w14:paraId="04EA74E2" w14:textId="322E0E21" w:rsidR="00711E43" w:rsidRPr="00A75636" w:rsidRDefault="00711E43" w:rsidP="00A11789">
            <w:pPr>
              <w:pStyle w:val="Standard"/>
              <w:ind w:right="126"/>
              <w:rPr>
                <w:rStyle w:val="Policepardfaut"/>
                <w:rFonts w:ascii="Arial" w:hAnsi="Arial" w:cs="Arial"/>
              </w:rPr>
            </w:pPr>
            <w:r w:rsidRPr="00A75636">
              <w:rPr>
                <w:rStyle w:val="Policepardfaut"/>
                <w:rFonts w:ascii="Arial" w:eastAsia="Times New Roman" w:hAnsi="Arial" w:cs="Arial"/>
              </w:rPr>
              <w:t>À</w:t>
            </w:r>
            <w:r w:rsidRPr="00A75636">
              <w:rPr>
                <w:rStyle w:val="Policepardfaut"/>
                <w:rFonts w:ascii="Arial" w:hAnsi="Arial" w:cs="Arial"/>
              </w:rPr>
              <w:t xml:space="preserve"> l’égard de la société, toute part sociale est indivisible. Les </w:t>
            </w:r>
            <w:r w:rsidRPr="00A75636">
              <w:rPr>
                <w:rStyle w:val="Policepardfaut"/>
                <w:rFonts w:ascii="Arial" w:eastAsia="Times New Roman" w:hAnsi="Arial" w:cs="Arial"/>
              </w:rPr>
              <w:t>indivisaires</w:t>
            </w:r>
            <w:r w:rsidRPr="00A75636">
              <w:rPr>
                <w:rStyle w:val="Policepardfaut"/>
                <w:rFonts w:ascii="Arial" w:hAnsi="Arial" w:cs="Arial"/>
              </w:rPr>
              <w:t xml:space="preserve"> d’une ou plusieurs parts sociales sont tenus de se faire représenter auprès de la société par un mandataire unique, choisi parmi les indivisaires ou les associés. En cas de désaccord, le mandataire est désigné par le Président du Tribunal </w:t>
            </w:r>
            <w:r w:rsidR="004A7E2A" w:rsidRPr="00A75636">
              <w:rPr>
                <w:rStyle w:val="Policepardfaut"/>
                <w:rFonts w:ascii="Arial" w:hAnsi="Arial" w:cs="Arial"/>
              </w:rPr>
              <w:t xml:space="preserve">Judiciaire </w:t>
            </w:r>
            <w:r w:rsidRPr="00A75636">
              <w:rPr>
                <w:rStyle w:val="Policepardfaut"/>
                <w:rFonts w:ascii="Arial" w:hAnsi="Arial" w:cs="Arial"/>
              </w:rPr>
              <w:t>à la requête du plus diligent des indivisaires.</w:t>
            </w:r>
          </w:p>
          <w:p w14:paraId="3192C3F7" w14:textId="77777777" w:rsidR="00711E43" w:rsidRPr="00A75636" w:rsidRDefault="00711E43" w:rsidP="00A11789">
            <w:pPr>
              <w:pStyle w:val="Standard"/>
              <w:ind w:right="126"/>
              <w:rPr>
                <w:rFonts w:ascii="Arial" w:hAnsi="Arial" w:cs="Arial"/>
              </w:rPr>
            </w:pPr>
          </w:p>
          <w:p w14:paraId="6674A79B" w14:textId="77777777" w:rsidR="00711E43" w:rsidRPr="00A75636" w:rsidRDefault="00711E43" w:rsidP="00A11789">
            <w:pPr>
              <w:pStyle w:val="Standard"/>
              <w:ind w:right="126"/>
              <w:rPr>
                <w:rFonts w:ascii="Arial" w:hAnsi="Arial" w:cs="Arial"/>
                <w:b/>
                <w:bCs/>
              </w:rPr>
            </w:pPr>
            <w:r w:rsidRPr="00A75636">
              <w:rPr>
                <w:rFonts w:ascii="Arial" w:hAnsi="Arial" w:cs="Arial"/>
                <w:b/>
                <w:bCs/>
              </w:rPr>
              <w:t>10-3. Nantissement des parts sociales</w:t>
            </w:r>
          </w:p>
          <w:p w14:paraId="244ECD16" w14:textId="77777777" w:rsidR="00711E43" w:rsidRPr="00A75636" w:rsidRDefault="00711E43" w:rsidP="00A11789">
            <w:pPr>
              <w:pStyle w:val="Standard"/>
              <w:ind w:right="126"/>
              <w:rPr>
                <w:rFonts w:ascii="Arial" w:hAnsi="Arial" w:cs="Arial"/>
              </w:rPr>
            </w:pPr>
            <w:r w:rsidRPr="00A75636">
              <w:rPr>
                <w:rFonts w:ascii="Arial" w:hAnsi="Arial" w:cs="Arial"/>
              </w:rPr>
              <w:t>Les parts sociales peuvent faire l’objet d’un nantissement.</w:t>
            </w:r>
          </w:p>
          <w:p w14:paraId="7E1E8E6B" w14:textId="4B252734" w:rsidR="00711E43" w:rsidRPr="00A75636" w:rsidRDefault="00711E43" w:rsidP="00A11789">
            <w:pPr>
              <w:pStyle w:val="Standard"/>
              <w:ind w:right="126"/>
              <w:rPr>
                <w:rFonts w:ascii="Arial" w:hAnsi="Arial" w:cs="Arial"/>
              </w:rPr>
            </w:pPr>
            <w:r w:rsidRPr="00A75636">
              <w:rPr>
                <w:rFonts w:ascii="Arial" w:hAnsi="Arial" w:cs="Arial"/>
              </w:rPr>
              <w:t xml:space="preserve">Le projet de nantissement de parts sera soumis par </w:t>
            </w:r>
            <w:r w:rsidRPr="00A75636">
              <w:rPr>
                <w:rFonts w:ascii="Arial" w:eastAsia="Times New Roman" w:hAnsi="Arial" w:cs="Arial"/>
              </w:rPr>
              <w:t>l’associé</w:t>
            </w:r>
            <w:r w:rsidRPr="00A75636">
              <w:rPr>
                <w:rFonts w:ascii="Arial" w:hAnsi="Arial" w:cs="Arial"/>
              </w:rPr>
              <w:t xml:space="preserve"> intéressé à l’agrément du gérant.</w:t>
            </w:r>
          </w:p>
          <w:p w14:paraId="754A9F5F" w14:textId="6B5DD340" w:rsidR="00711E43" w:rsidRPr="00A75636" w:rsidRDefault="00711E43" w:rsidP="00A11789">
            <w:pPr>
              <w:pStyle w:val="Standard"/>
              <w:ind w:right="126"/>
              <w:rPr>
                <w:rFonts w:ascii="Arial" w:hAnsi="Arial" w:cs="Arial"/>
              </w:rPr>
            </w:pPr>
            <w:r w:rsidRPr="00A75636">
              <w:rPr>
                <w:rFonts w:ascii="Arial" w:hAnsi="Arial" w:cs="Arial"/>
              </w:rPr>
              <w:t xml:space="preserve">En cas de refus ou d’absence de réponse dans le délai d’un mois, l’associé pourra demander au gérant de provoquer une délibération des associés qui statueront à la majorité des voix, </w:t>
            </w:r>
            <w:r w:rsidRPr="00A75636">
              <w:rPr>
                <w:rFonts w:ascii="Arial" w:eastAsia="Times New Roman" w:hAnsi="Arial" w:cs="Arial"/>
              </w:rPr>
              <w:t>hormis celle</w:t>
            </w:r>
            <w:r w:rsidRPr="00A75636">
              <w:rPr>
                <w:rFonts w:ascii="Arial" w:hAnsi="Arial" w:cs="Arial"/>
              </w:rPr>
              <w:t xml:space="preserve"> de l’associé demandeur.</w:t>
            </w:r>
          </w:p>
          <w:p w14:paraId="4AD0ED22" w14:textId="097E2488" w:rsidR="00711E43" w:rsidRPr="00A75636" w:rsidRDefault="00711E43" w:rsidP="00A11789">
            <w:pPr>
              <w:pStyle w:val="Standard"/>
              <w:ind w:right="126"/>
              <w:rPr>
                <w:rFonts w:ascii="Arial" w:hAnsi="Arial" w:cs="Arial"/>
              </w:rPr>
            </w:pPr>
            <w:r w:rsidRPr="00A75636">
              <w:rPr>
                <w:rFonts w:ascii="Arial" w:hAnsi="Arial" w:cs="Arial"/>
              </w:rPr>
              <w:t xml:space="preserve">En cas de réalisation forcée des parts suite au nantissement agréé, les dispositions de l’article 1867 du Code </w:t>
            </w:r>
            <w:r w:rsidRPr="00A75636">
              <w:rPr>
                <w:rFonts w:ascii="Arial" w:eastAsia="Times New Roman" w:hAnsi="Arial" w:cs="Arial"/>
              </w:rPr>
              <w:t>civil</w:t>
            </w:r>
            <w:r w:rsidRPr="00A75636">
              <w:rPr>
                <w:rFonts w:ascii="Arial" w:hAnsi="Arial" w:cs="Arial"/>
              </w:rPr>
              <w:t xml:space="preserve"> seront observées. En cas de réalisation qui ne procède pas d’un nantissement agréé, celles de l’article 1868 seront suivies.</w:t>
            </w:r>
          </w:p>
          <w:p w14:paraId="4C26014D" w14:textId="77777777" w:rsidR="00711E43" w:rsidRPr="00A75636" w:rsidRDefault="00711E43" w:rsidP="00A11789">
            <w:pPr>
              <w:pStyle w:val="Standard"/>
              <w:ind w:right="126"/>
              <w:rPr>
                <w:rFonts w:ascii="Arial" w:hAnsi="Arial" w:cs="Arial"/>
              </w:rPr>
            </w:pPr>
          </w:p>
          <w:p w14:paraId="690CB98B" w14:textId="77777777" w:rsidR="00711E43" w:rsidRPr="00A75636" w:rsidRDefault="00711E43" w:rsidP="00A11789">
            <w:pPr>
              <w:pStyle w:val="Standard"/>
              <w:ind w:right="126"/>
              <w:rPr>
                <w:rFonts w:ascii="Arial" w:hAnsi="Arial" w:cs="Arial"/>
                <w:b/>
                <w:bCs/>
              </w:rPr>
            </w:pPr>
            <w:r w:rsidRPr="00A75636">
              <w:rPr>
                <w:rFonts w:ascii="Arial" w:hAnsi="Arial" w:cs="Arial"/>
                <w:b/>
                <w:bCs/>
              </w:rPr>
              <w:t>10-4. Libération des parts sociales</w:t>
            </w:r>
          </w:p>
          <w:p w14:paraId="2836E9C8" w14:textId="77777777" w:rsidR="00711E43" w:rsidRPr="00A75636" w:rsidRDefault="00711E43" w:rsidP="00A11789">
            <w:pPr>
              <w:pStyle w:val="Standard"/>
              <w:ind w:right="126"/>
              <w:rPr>
                <w:rFonts w:ascii="Arial" w:hAnsi="Arial" w:cs="Arial"/>
              </w:rPr>
            </w:pPr>
            <w:r w:rsidRPr="00A75636">
              <w:rPr>
                <w:rFonts w:ascii="Arial" w:hAnsi="Arial" w:cs="Arial"/>
              </w:rPr>
              <w:t>Les parts sociales représentatives d’apports en numéraire sont libérées par la remise à la gérance des chèques correspondants.</w:t>
            </w:r>
          </w:p>
          <w:p w14:paraId="5DB360CA" w14:textId="77777777" w:rsidR="00711E43" w:rsidRPr="00A75636" w:rsidRDefault="00711E43" w:rsidP="00A11789">
            <w:pPr>
              <w:pStyle w:val="Standard"/>
              <w:ind w:right="126"/>
              <w:rPr>
                <w:rFonts w:ascii="Arial" w:hAnsi="Arial" w:cs="Arial"/>
              </w:rPr>
            </w:pPr>
          </w:p>
          <w:p w14:paraId="45951BFF" w14:textId="474C26A2" w:rsidR="00711E43" w:rsidRPr="00A75636" w:rsidRDefault="00711E43" w:rsidP="00A11789">
            <w:pPr>
              <w:pStyle w:val="Standard"/>
              <w:ind w:right="126"/>
              <w:rPr>
                <w:rFonts w:ascii="Arial" w:hAnsi="Arial" w:cs="Arial"/>
              </w:rPr>
            </w:pPr>
            <w:r w:rsidRPr="00A75636">
              <w:rPr>
                <w:rFonts w:ascii="Arial" w:hAnsi="Arial" w:cs="Arial"/>
              </w:rPr>
              <w:t xml:space="preserve">Les associés peuvent dans la décision d’augmentation du capital autoriser une libération partielle de l’augmentation en fonction d’un calendrier </w:t>
            </w:r>
            <w:r w:rsidRPr="00A75636">
              <w:rPr>
                <w:rFonts w:ascii="Arial" w:eastAsia="Times New Roman" w:hAnsi="Arial" w:cs="Arial"/>
              </w:rPr>
              <w:t>qu’ils établissent.</w:t>
            </w:r>
            <w:r w:rsidRPr="00A75636">
              <w:rPr>
                <w:rFonts w:ascii="Arial" w:hAnsi="Arial" w:cs="Arial"/>
              </w:rPr>
              <w:t xml:space="preserve"> Tout versement en retard rend exigible le paiement d’un intérêt calculé en fonction du taux légal. (TBB plus un).</w:t>
            </w:r>
          </w:p>
          <w:p w14:paraId="045FCDB9" w14:textId="77777777" w:rsidR="00711E43" w:rsidRPr="00A75636" w:rsidRDefault="00711E43" w:rsidP="00A11789">
            <w:pPr>
              <w:pStyle w:val="Standard"/>
              <w:ind w:right="126"/>
              <w:rPr>
                <w:rFonts w:ascii="Arial" w:hAnsi="Arial" w:cs="Arial"/>
                <w:b/>
              </w:rPr>
            </w:pPr>
          </w:p>
          <w:p w14:paraId="6A63DBA4" w14:textId="77777777" w:rsidR="00711E43" w:rsidRPr="00A75636" w:rsidRDefault="00711E43" w:rsidP="00A11789">
            <w:pPr>
              <w:pStyle w:val="Standard"/>
              <w:ind w:right="126"/>
              <w:rPr>
                <w:rFonts w:ascii="Arial" w:hAnsi="Arial" w:cs="Arial"/>
                <w:b/>
              </w:rPr>
            </w:pPr>
          </w:p>
        </w:tc>
        <w:tc>
          <w:tcPr>
            <w:tcW w:w="5100" w:type="dxa"/>
            <w:tcBorders>
              <w:top w:val="nil"/>
              <w:bottom w:val="nil"/>
            </w:tcBorders>
            <w:shd w:val="clear" w:color="auto" w:fill="auto"/>
            <w:tcMar>
              <w:top w:w="0" w:type="dxa"/>
              <w:left w:w="108" w:type="dxa"/>
              <w:bottom w:w="0" w:type="dxa"/>
              <w:right w:w="108" w:type="dxa"/>
            </w:tcMar>
          </w:tcPr>
          <w:p w14:paraId="13EE0D94" w14:textId="4F72FBA7" w:rsidR="00711E43" w:rsidRPr="00A75636" w:rsidRDefault="00711E43" w:rsidP="00A11789">
            <w:pPr>
              <w:pStyle w:val="PreformattedText"/>
              <w:rPr>
                <w:rFonts w:ascii="Arial" w:hAnsi="Arial" w:cs="Arial"/>
                <w:b/>
                <w:sz w:val="24"/>
                <w:szCs w:val="24"/>
                <w:lang w:val="ca-ES"/>
              </w:rPr>
            </w:pPr>
            <w:r w:rsidRPr="00A75636">
              <w:rPr>
                <w:rFonts w:ascii="Arial" w:hAnsi="Arial" w:cs="Arial"/>
                <w:b/>
                <w:sz w:val="24"/>
                <w:szCs w:val="24"/>
                <w:lang w:val="ca-ES"/>
              </w:rPr>
              <w:lastRenderedPageBreak/>
              <w:t>Article 10</w:t>
            </w:r>
            <w:r w:rsidR="006D5F25" w:rsidRPr="00A75636">
              <w:rPr>
                <w:rFonts w:ascii="Arial" w:hAnsi="Arial" w:cs="Arial"/>
                <w:b/>
                <w:bCs/>
                <w:sz w:val="24"/>
                <w:szCs w:val="24"/>
                <w:lang w:val="ca-ES"/>
              </w:rPr>
              <w:t>. Participacions socials</w:t>
            </w:r>
          </w:p>
          <w:p w14:paraId="2E8BA8EE" w14:textId="77777777" w:rsidR="00711E43" w:rsidRPr="00A75636" w:rsidRDefault="00711E43" w:rsidP="00A11789">
            <w:pPr>
              <w:pStyle w:val="PreformattedText"/>
              <w:rPr>
                <w:rFonts w:ascii="Arial" w:hAnsi="Arial" w:cs="Arial"/>
                <w:sz w:val="24"/>
                <w:szCs w:val="24"/>
                <w:lang w:val="ca-ES"/>
              </w:rPr>
            </w:pPr>
          </w:p>
          <w:p w14:paraId="3EDC74D9" w14:textId="6C997228" w:rsidR="00711E43" w:rsidRPr="00A75636" w:rsidRDefault="00711E43" w:rsidP="00A11789">
            <w:pPr>
              <w:pStyle w:val="PreformattedText"/>
              <w:rPr>
                <w:rFonts w:ascii="Arial" w:hAnsi="Arial" w:cs="Arial"/>
                <w:b/>
                <w:bCs/>
                <w:sz w:val="24"/>
                <w:szCs w:val="24"/>
                <w:lang w:val="ca-ES"/>
              </w:rPr>
            </w:pPr>
            <w:r w:rsidRPr="00A75636">
              <w:rPr>
                <w:rFonts w:ascii="Arial" w:hAnsi="Arial" w:cs="Arial"/>
                <w:b/>
                <w:bCs/>
                <w:sz w:val="24"/>
                <w:szCs w:val="24"/>
                <w:lang w:val="ca-ES"/>
              </w:rPr>
              <w:t>10-1</w:t>
            </w:r>
            <w:r w:rsidR="00126DD3" w:rsidRPr="00A75636">
              <w:rPr>
                <w:rFonts w:ascii="Arial" w:hAnsi="Arial" w:cs="Arial"/>
                <w:b/>
                <w:bCs/>
                <w:sz w:val="24"/>
                <w:szCs w:val="24"/>
                <w:lang w:val="ca-ES"/>
              </w:rPr>
              <w:t>.</w:t>
            </w:r>
            <w:r w:rsidRPr="00A75636">
              <w:rPr>
                <w:rFonts w:ascii="Arial" w:hAnsi="Arial" w:cs="Arial"/>
                <w:b/>
                <w:bCs/>
                <w:sz w:val="24"/>
                <w:szCs w:val="24"/>
                <w:lang w:val="ca-ES"/>
              </w:rPr>
              <w:t xml:space="preserve"> </w:t>
            </w:r>
            <w:r w:rsidR="006D5F25" w:rsidRPr="00A75636">
              <w:rPr>
                <w:rFonts w:ascii="Arial" w:hAnsi="Arial" w:cs="Arial"/>
                <w:b/>
                <w:bCs/>
                <w:sz w:val="24"/>
                <w:szCs w:val="24"/>
                <w:lang w:val="ca-ES"/>
              </w:rPr>
              <w:t xml:space="preserve">Titularitat </w:t>
            </w:r>
            <w:r w:rsidR="00A56ED7">
              <w:rPr>
                <w:rFonts w:ascii="Arial" w:hAnsi="Arial" w:cs="Arial"/>
                <w:b/>
                <w:bCs/>
                <w:sz w:val="24"/>
                <w:szCs w:val="24"/>
                <w:lang w:val="ca-ES"/>
              </w:rPr>
              <w:t>i</w:t>
            </w:r>
            <w:r w:rsidRPr="00A75636">
              <w:rPr>
                <w:rFonts w:ascii="Arial" w:hAnsi="Arial" w:cs="Arial"/>
                <w:b/>
                <w:bCs/>
                <w:sz w:val="24"/>
                <w:szCs w:val="24"/>
                <w:lang w:val="ca-ES"/>
              </w:rPr>
              <w:t xml:space="preserve"> </w:t>
            </w:r>
            <w:r w:rsidR="00A56ED7">
              <w:rPr>
                <w:rFonts w:ascii="Arial" w:hAnsi="Arial" w:cs="Arial"/>
                <w:b/>
                <w:bCs/>
                <w:sz w:val="24"/>
                <w:szCs w:val="24"/>
                <w:lang w:val="ca-ES"/>
              </w:rPr>
              <w:t>o</w:t>
            </w:r>
            <w:r w:rsidRPr="00A75636">
              <w:rPr>
                <w:rFonts w:ascii="Arial" w:hAnsi="Arial" w:cs="Arial"/>
                <w:b/>
                <w:bCs/>
                <w:sz w:val="24"/>
                <w:szCs w:val="24"/>
                <w:lang w:val="ca-ES"/>
              </w:rPr>
              <w:t>posabilitat</w:t>
            </w:r>
          </w:p>
          <w:p w14:paraId="2A7B8020" w14:textId="775F37CE" w:rsidR="00711E43" w:rsidRDefault="00BF17BD" w:rsidP="00A11789">
            <w:pPr>
              <w:pStyle w:val="PreformattedText"/>
              <w:rPr>
                <w:rFonts w:ascii="Arial" w:hAnsi="Arial" w:cs="Arial"/>
                <w:sz w:val="24"/>
                <w:szCs w:val="24"/>
                <w:lang w:val="ca-ES"/>
              </w:rPr>
            </w:pPr>
            <w:r w:rsidRPr="00A75636">
              <w:rPr>
                <w:rFonts w:ascii="Arial" w:hAnsi="Arial" w:cs="Arial"/>
                <w:sz w:val="24"/>
                <w:szCs w:val="24"/>
                <w:lang w:val="ca-ES"/>
              </w:rPr>
              <w:t>Es pot obtenir l</w:t>
            </w:r>
            <w:r w:rsidR="00711E43" w:rsidRPr="00A75636">
              <w:rPr>
                <w:rFonts w:ascii="Arial" w:hAnsi="Arial" w:cs="Arial"/>
                <w:sz w:val="24"/>
                <w:szCs w:val="24"/>
                <w:lang w:val="ca-ES"/>
              </w:rPr>
              <w:t xml:space="preserve">a titularitat de les </w:t>
            </w:r>
            <w:r w:rsidR="006D5F25" w:rsidRPr="00A75636">
              <w:rPr>
                <w:rFonts w:ascii="Arial" w:hAnsi="Arial" w:cs="Arial"/>
                <w:sz w:val="24"/>
                <w:szCs w:val="24"/>
                <w:lang w:val="ca-ES"/>
              </w:rPr>
              <w:t xml:space="preserve">participacions </w:t>
            </w:r>
            <w:r w:rsidRPr="00A75636">
              <w:rPr>
                <w:rFonts w:ascii="Arial" w:hAnsi="Arial" w:cs="Arial"/>
                <w:sz w:val="24"/>
                <w:szCs w:val="24"/>
                <w:lang w:val="ca-ES"/>
              </w:rPr>
              <w:t>mitjançant la signatura d’</w:t>
            </w:r>
            <w:r w:rsidR="00711E43" w:rsidRPr="00A75636">
              <w:rPr>
                <w:rFonts w:ascii="Arial" w:hAnsi="Arial" w:cs="Arial"/>
                <w:sz w:val="24"/>
                <w:szCs w:val="24"/>
                <w:lang w:val="ca-ES"/>
              </w:rPr>
              <w:t>aquests estatuts i</w:t>
            </w:r>
            <w:r w:rsidR="00A954D7" w:rsidRPr="00A75636">
              <w:rPr>
                <w:rFonts w:ascii="Arial" w:hAnsi="Arial" w:cs="Arial"/>
                <w:sz w:val="24"/>
                <w:szCs w:val="24"/>
                <w:lang w:val="ca-ES"/>
              </w:rPr>
              <w:t xml:space="preserve"> els</w:t>
            </w:r>
            <w:r w:rsidR="00711E43" w:rsidRPr="00A75636">
              <w:rPr>
                <w:rFonts w:ascii="Arial" w:hAnsi="Arial" w:cs="Arial"/>
                <w:sz w:val="24"/>
                <w:szCs w:val="24"/>
                <w:lang w:val="ca-ES"/>
              </w:rPr>
              <w:t xml:space="preserve"> </w:t>
            </w:r>
            <w:r w:rsidR="00A954D7" w:rsidRPr="00A75636">
              <w:rPr>
                <w:rFonts w:ascii="Arial" w:hAnsi="Arial" w:cs="Arial"/>
                <w:sz w:val="24"/>
                <w:szCs w:val="24"/>
                <w:lang w:val="ca-ES"/>
              </w:rPr>
              <w:t xml:space="preserve">acords </w:t>
            </w:r>
            <w:r w:rsidRPr="00A75636">
              <w:rPr>
                <w:rFonts w:ascii="Arial" w:hAnsi="Arial" w:cs="Arial"/>
                <w:sz w:val="24"/>
                <w:szCs w:val="24"/>
                <w:lang w:val="ca-ES"/>
              </w:rPr>
              <w:t>que puguin modificar-los</w:t>
            </w:r>
            <w:r w:rsidR="00711E43" w:rsidRPr="00A75636">
              <w:rPr>
                <w:rFonts w:ascii="Arial" w:hAnsi="Arial" w:cs="Arial"/>
                <w:sz w:val="24"/>
                <w:szCs w:val="24"/>
                <w:lang w:val="ca-ES"/>
              </w:rPr>
              <w:t xml:space="preserve">, </w:t>
            </w:r>
            <w:r w:rsidRPr="00A75636">
              <w:rPr>
                <w:rFonts w:ascii="Arial" w:hAnsi="Arial" w:cs="Arial"/>
                <w:sz w:val="24"/>
                <w:szCs w:val="24"/>
                <w:lang w:val="ca-ES"/>
              </w:rPr>
              <w:t>i mitjançant</w:t>
            </w:r>
            <w:r w:rsidR="00711E43" w:rsidRPr="00A75636">
              <w:rPr>
                <w:rFonts w:ascii="Arial" w:hAnsi="Arial" w:cs="Arial"/>
                <w:sz w:val="24"/>
                <w:szCs w:val="24"/>
                <w:lang w:val="ca-ES"/>
              </w:rPr>
              <w:t xml:space="preserve"> </w:t>
            </w:r>
            <w:r w:rsidR="00F90D1F" w:rsidRPr="00A75636">
              <w:rPr>
                <w:rFonts w:ascii="Arial" w:hAnsi="Arial" w:cs="Arial"/>
                <w:sz w:val="24"/>
                <w:szCs w:val="24"/>
                <w:lang w:val="ca-ES"/>
              </w:rPr>
              <w:t>cessi</w:t>
            </w:r>
            <w:r w:rsidRPr="00A75636">
              <w:rPr>
                <w:rFonts w:ascii="Arial" w:hAnsi="Arial" w:cs="Arial"/>
                <w:sz w:val="24"/>
                <w:szCs w:val="24"/>
                <w:lang w:val="ca-ES"/>
              </w:rPr>
              <w:t>ons</w:t>
            </w:r>
            <w:r w:rsidR="00F90D1F" w:rsidRPr="00A75636">
              <w:rPr>
                <w:rFonts w:ascii="Arial" w:hAnsi="Arial" w:cs="Arial"/>
                <w:sz w:val="24"/>
                <w:szCs w:val="24"/>
                <w:lang w:val="ca-ES"/>
              </w:rPr>
              <w:t xml:space="preserve"> </w:t>
            </w:r>
            <w:r w:rsidR="00711E43" w:rsidRPr="00A75636">
              <w:rPr>
                <w:rFonts w:ascii="Arial" w:hAnsi="Arial" w:cs="Arial"/>
                <w:sz w:val="24"/>
                <w:szCs w:val="24"/>
                <w:lang w:val="ca-ES"/>
              </w:rPr>
              <w:t xml:space="preserve">i </w:t>
            </w:r>
            <w:r w:rsidR="00F90D1F" w:rsidRPr="00A75636">
              <w:rPr>
                <w:rFonts w:ascii="Arial" w:hAnsi="Arial" w:cs="Arial"/>
                <w:sz w:val="24"/>
                <w:szCs w:val="24"/>
                <w:lang w:val="ca-ES"/>
              </w:rPr>
              <w:t>transmissi</w:t>
            </w:r>
            <w:r w:rsidRPr="00A75636">
              <w:rPr>
                <w:rFonts w:ascii="Arial" w:hAnsi="Arial" w:cs="Arial"/>
                <w:sz w:val="24"/>
                <w:szCs w:val="24"/>
                <w:lang w:val="ca-ES"/>
              </w:rPr>
              <w:t>ons</w:t>
            </w:r>
            <w:r w:rsidR="00711E43" w:rsidRPr="00A75636">
              <w:rPr>
                <w:rFonts w:ascii="Arial" w:hAnsi="Arial" w:cs="Arial"/>
                <w:sz w:val="24"/>
                <w:szCs w:val="24"/>
                <w:lang w:val="ca-ES"/>
              </w:rPr>
              <w:t xml:space="preserve"> </w:t>
            </w:r>
            <w:r w:rsidR="00F90D1F" w:rsidRPr="00A75636">
              <w:rPr>
                <w:rFonts w:ascii="Arial" w:hAnsi="Arial" w:cs="Arial"/>
                <w:sz w:val="24"/>
                <w:szCs w:val="24"/>
                <w:lang w:val="ca-ES"/>
              </w:rPr>
              <w:t xml:space="preserve">d’aquestes </w:t>
            </w:r>
            <w:r w:rsidR="00CD132A" w:rsidRPr="00A75636">
              <w:rPr>
                <w:rFonts w:ascii="Arial" w:hAnsi="Arial" w:cs="Arial"/>
                <w:sz w:val="24"/>
                <w:szCs w:val="24"/>
                <w:lang w:val="ca-ES"/>
              </w:rPr>
              <w:t>després d’</w:t>
            </w:r>
            <w:r w:rsidR="00F90D1F" w:rsidRPr="00A75636">
              <w:rPr>
                <w:rFonts w:ascii="Arial" w:hAnsi="Arial" w:cs="Arial"/>
                <w:sz w:val="24"/>
                <w:szCs w:val="24"/>
                <w:lang w:val="ca-ES"/>
              </w:rPr>
              <w:t>escr</w:t>
            </w:r>
            <w:r w:rsidR="00CD132A" w:rsidRPr="00A75636">
              <w:rPr>
                <w:rFonts w:ascii="Arial" w:hAnsi="Arial" w:cs="Arial"/>
                <w:sz w:val="24"/>
                <w:szCs w:val="24"/>
                <w:lang w:val="ca-ES"/>
              </w:rPr>
              <w:t>ipturar-</w:t>
            </w:r>
            <w:r w:rsidRPr="00A75636">
              <w:rPr>
                <w:rFonts w:ascii="Arial" w:hAnsi="Arial" w:cs="Arial"/>
                <w:sz w:val="24"/>
                <w:szCs w:val="24"/>
                <w:lang w:val="ca-ES"/>
              </w:rPr>
              <w:t>ne</w:t>
            </w:r>
            <w:r w:rsidR="00CD132A" w:rsidRPr="00A75636">
              <w:rPr>
                <w:rFonts w:ascii="Arial" w:hAnsi="Arial" w:cs="Arial"/>
                <w:sz w:val="24"/>
                <w:szCs w:val="24"/>
                <w:lang w:val="ca-ES"/>
              </w:rPr>
              <w:t xml:space="preserve"> i inscriure</w:t>
            </w:r>
            <w:r w:rsidRPr="00A75636">
              <w:rPr>
                <w:rFonts w:ascii="Arial" w:hAnsi="Arial" w:cs="Arial"/>
                <w:sz w:val="24"/>
                <w:szCs w:val="24"/>
                <w:lang w:val="ca-ES"/>
              </w:rPr>
              <w:t>’n la titularitat</w:t>
            </w:r>
            <w:r w:rsidR="00F90D1F" w:rsidRPr="00A75636">
              <w:rPr>
                <w:rFonts w:ascii="Arial" w:hAnsi="Arial" w:cs="Arial"/>
                <w:sz w:val="24"/>
                <w:szCs w:val="24"/>
                <w:lang w:val="ca-ES"/>
              </w:rPr>
              <w:t>.</w:t>
            </w:r>
          </w:p>
          <w:p w14:paraId="1AECC270" w14:textId="77777777" w:rsidR="00A56ED7" w:rsidRPr="00A75636" w:rsidRDefault="00A56ED7" w:rsidP="00A11789">
            <w:pPr>
              <w:pStyle w:val="PreformattedText"/>
              <w:rPr>
                <w:rFonts w:ascii="Arial" w:hAnsi="Arial" w:cs="Arial"/>
                <w:sz w:val="24"/>
                <w:szCs w:val="24"/>
                <w:lang w:val="ca-ES"/>
              </w:rPr>
            </w:pPr>
          </w:p>
          <w:p w14:paraId="5EEF168D" w14:textId="42CA9120" w:rsidR="00711E43" w:rsidRPr="00A75636" w:rsidRDefault="00CD132A" w:rsidP="00A11789">
            <w:pPr>
              <w:pStyle w:val="PreformattedText"/>
              <w:rPr>
                <w:rFonts w:ascii="Arial" w:hAnsi="Arial" w:cs="Arial"/>
                <w:sz w:val="24"/>
                <w:szCs w:val="24"/>
                <w:lang w:val="ca-ES"/>
              </w:rPr>
            </w:pPr>
            <w:r w:rsidRPr="00A75636">
              <w:rPr>
                <w:rFonts w:ascii="Arial" w:hAnsi="Arial" w:cs="Arial"/>
                <w:sz w:val="24"/>
                <w:szCs w:val="24"/>
                <w:lang w:val="ca-ES"/>
              </w:rPr>
              <w:t>Una</w:t>
            </w:r>
            <w:r w:rsidR="00711E43" w:rsidRPr="00A75636">
              <w:rPr>
                <w:rFonts w:ascii="Arial" w:hAnsi="Arial" w:cs="Arial"/>
                <w:sz w:val="24"/>
                <w:szCs w:val="24"/>
                <w:lang w:val="ca-ES"/>
              </w:rPr>
              <w:t xml:space="preserve"> </w:t>
            </w:r>
            <w:r w:rsidRPr="00A75636">
              <w:rPr>
                <w:rFonts w:ascii="Arial" w:hAnsi="Arial" w:cs="Arial"/>
                <w:sz w:val="24"/>
                <w:szCs w:val="24"/>
                <w:lang w:val="ca-ES"/>
              </w:rPr>
              <w:t xml:space="preserve">participació mai no </w:t>
            </w:r>
            <w:r w:rsidR="00711E43" w:rsidRPr="00A75636">
              <w:rPr>
                <w:rFonts w:ascii="Arial" w:hAnsi="Arial" w:cs="Arial"/>
                <w:sz w:val="24"/>
                <w:szCs w:val="24"/>
                <w:lang w:val="ca-ES"/>
              </w:rPr>
              <w:t xml:space="preserve">pot estar representada per un </w:t>
            </w:r>
            <w:r w:rsidRPr="00A75636">
              <w:rPr>
                <w:rFonts w:ascii="Arial" w:hAnsi="Arial" w:cs="Arial"/>
                <w:sz w:val="24"/>
                <w:szCs w:val="24"/>
                <w:lang w:val="ca-ES"/>
              </w:rPr>
              <w:t xml:space="preserve">títol </w:t>
            </w:r>
            <w:r w:rsidR="00711E43" w:rsidRPr="00A75636">
              <w:rPr>
                <w:rFonts w:ascii="Arial" w:hAnsi="Arial" w:cs="Arial"/>
                <w:sz w:val="24"/>
                <w:szCs w:val="24"/>
                <w:lang w:val="ca-ES"/>
              </w:rPr>
              <w:t>negociable.</w:t>
            </w:r>
          </w:p>
          <w:p w14:paraId="154111A4" w14:textId="6F20A997" w:rsidR="00711E43" w:rsidRPr="00A75636" w:rsidRDefault="00CD132A" w:rsidP="00A11789">
            <w:pPr>
              <w:pStyle w:val="PreformattedText"/>
              <w:rPr>
                <w:rFonts w:ascii="Arial" w:hAnsi="Arial" w:cs="Arial"/>
                <w:sz w:val="24"/>
                <w:szCs w:val="24"/>
                <w:lang w:val="ca-ES"/>
              </w:rPr>
            </w:pPr>
            <w:r w:rsidRPr="00A75636">
              <w:rPr>
                <w:rFonts w:ascii="Arial" w:hAnsi="Arial" w:cs="Arial"/>
                <w:sz w:val="24"/>
                <w:szCs w:val="24"/>
                <w:lang w:val="ca-ES"/>
              </w:rPr>
              <w:t xml:space="preserve">La </w:t>
            </w:r>
            <w:r w:rsidR="00711E43" w:rsidRPr="00A75636">
              <w:rPr>
                <w:rFonts w:ascii="Arial" w:hAnsi="Arial" w:cs="Arial"/>
                <w:sz w:val="24"/>
                <w:szCs w:val="24"/>
                <w:lang w:val="ca-ES"/>
              </w:rPr>
              <w:t xml:space="preserve">transmissió entre vius d'una </w:t>
            </w:r>
            <w:r w:rsidRPr="00A75636">
              <w:rPr>
                <w:rFonts w:ascii="Arial" w:hAnsi="Arial" w:cs="Arial"/>
                <w:sz w:val="24"/>
                <w:szCs w:val="24"/>
                <w:lang w:val="ca-ES"/>
              </w:rPr>
              <w:t xml:space="preserve">participació </w:t>
            </w:r>
            <w:r w:rsidR="00A81E3B">
              <w:rPr>
                <w:rFonts w:ascii="Arial" w:hAnsi="Arial" w:cs="Arial"/>
                <w:sz w:val="24"/>
                <w:szCs w:val="24"/>
                <w:lang w:val="ca-ES"/>
              </w:rPr>
              <w:t>e</w:t>
            </w:r>
            <w:r w:rsidR="00A81E3B" w:rsidRPr="00A81E3B">
              <w:rPr>
                <w:rFonts w:ascii="Arial" w:hAnsi="Arial" w:cs="Arial"/>
                <w:sz w:val="24"/>
                <w:szCs w:val="24"/>
                <w:lang w:val="ca-ES"/>
              </w:rPr>
              <w:t>s pot formalitzar mitjançant</w:t>
            </w:r>
            <w:r w:rsidRPr="00A75636">
              <w:rPr>
                <w:rFonts w:ascii="Arial" w:hAnsi="Arial" w:cs="Arial"/>
                <w:sz w:val="24"/>
                <w:szCs w:val="24"/>
                <w:lang w:val="ca-ES"/>
              </w:rPr>
              <w:t xml:space="preserve"> </w:t>
            </w:r>
            <w:r w:rsidR="00A81E3B">
              <w:rPr>
                <w:rFonts w:ascii="Arial" w:hAnsi="Arial" w:cs="Arial"/>
                <w:sz w:val="24"/>
                <w:szCs w:val="24"/>
                <w:lang w:val="ca-ES"/>
              </w:rPr>
              <w:t>u</w:t>
            </w:r>
            <w:r w:rsidR="00A81E3B" w:rsidRPr="00A81E3B">
              <w:rPr>
                <w:rFonts w:ascii="Arial" w:hAnsi="Arial" w:cs="Arial"/>
                <w:sz w:val="24"/>
                <w:szCs w:val="24"/>
                <w:lang w:val="ca-ES"/>
              </w:rPr>
              <w:t xml:space="preserve">na </w:t>
            </w:r>
            <w:r w:rsidR="00711E43" w:rsidRPr="00A75636">
              <w:rPr>
                <w:rFonts w:ascii="Arial" w:hAnsi="Arial" w:cs="Arial"/>
                <w:sz w:val="24"/>
                <w:szCs w:val="24"/>
                <w:lang w:val="ca-ES"/>
              </w:rPr>
              <w:t xml:space="preserve">escriptura </w:t>
            </w:r>
            <w:r w:rsidRPr="00A75636">
              <w:rPr>
                <w:rFonts w:ascii="Arial" w:hAnsi="Arial" w:cs="Arial"/>
                <w:sz w:val="24"/>
                <w:szCs w:val="24"/>
                <w:lang w:val="ca-ES"/>
              </w:rPr>
              <w:t xml:space="preserve">notarial </w:t>
            </w:r>
            <w:r w:rsidR="00711E43" w:rsidRPr="00A75636">
              <w:rPr>
                <w:rFonts w:ascii="Arial" w:hAnsi="Arial" w:cs="Arial"/>
                <w:sz w:val="24"/>
                <w:szCs w:val="24"/>
                <w:lang w:val="ca-ES"/>
              </w:rPr>
              <w:t xml:space="preserve">o </w:t>
            </w:r>
            <w:r w:rsidRPr="00A75636">
              <w:rPr>
                <w:rFonts w:ascii="Arial" w:hAnsi="Arial" w:cs="Arial"/>
                <w:sz w:val="24"/>
                <w:szCs w:val="24"/>
                <w:lang w:val="ca-ES"/>
              </w:rPr>
              <w:t>un contracte privat</w:t>
            </w:r>
            <w:r w:rsidR="00711E43" w:rsidRPr="00A75636">
              <w:rPr>
                <w:rFonts w:ascii="Arial" w:hAnsi="Arial" w:cs="Arial"/>
                <w:sz w:val="24"/>
                <w:szCs w:val="24"/>
                <w:lang w:val="ca-ES"/>
              </w:rPr>
              <w:t>.</w:t>
            </w:r>
          </w:p>
          <w:p w14:paraId="7C4E8210" w14:textId="77777777" w:rsidR="00711E43" w:rsidRPr="00A75636" w:rsidRDefault="00711E43" w:rsidP="00A11789">
            <w:pPr>
              <w:pStyle w:val="PreformattedText"/>
              <w:rPr>
                <w:rFonts w:ascii="Arial" w:hAnsi="Arial" w:cs="Arial"/>
                <w:sz w:val="24"/>
                <w:szCs w:val="24"/>
                <w:lang w:val="ca-ES"/>
              </w:rPr>
            </w:pPr>
          </w:p>
          <w:p w14:paraId="6AE09692" w14:textId="3F770334" w:rsidR="00711E43" w:rsidRDefault="00E62B27" w:rsidP="00A11789">
            <w:pPr>
              <w:pStyle w:val="PreformattedText"/>
              <w:rPr>
                <w:rFonts w:ascii="Arial" w:hAnsi="Arial" w:cs="Arial"/>
                <w:sz w:val="24"/>
                <w:szCs w:val="24"/>
                <w:lang w:val="ca-ES"/>
              </w:rPr>
            </w:pPr>
            <w:r w:rsidRPr="00A75636">
              <w:rPr>
                <w:rFonts w:ascii="Arial" w:hAnsi="Arial" w:cs="Arial"/>
                <w:sz w:val="24"/>
                <w:szCs w:val="24"/>
                <w:lang w:val="ca-ES"/>
              </w:rPr>
              <w:t>La cessió n</w:t>
            </w:r>
            <w:r w:rsidR="000C5344" w:rsidRPr="00A75636">
              <w:rPr>
                <w:rFonts w:ascii="Arial" w:hAnsi="Arial" w:cs="Arial"/>
                <w:sz w:val="24"/>
                <w:szCs w:val="24"/>
                <w:lang w:val="ca-ES"/>
              </w:rPr>
              <w:t>o és</w:t>
            </w:r>
            <w:r w:rsidR="00711E43" w:rsidRPr="00A75636">
              <w:rPr>
                <w:rFonts w:ascii="Arial" w:hAnsi="Arial" w:cs="Arial"/>
                <w:sz w:val="24"/>
                <w:szCs w:val="24"/>
                <w:lang w:val="ca-ES"/>
              </w:rPr>
              <w:t xml:space="preserve"> oposable a la societat </w:t>
            </w:r>
            <w:r w:rsidR="000C5344" w:rsidRPr="00A75636">
              <w:rPr>
                <w:rFonts w:ascii="Arial" w:hAnsi="Arial" w:cs="Arial"/>
                <w:sz w:val="24"/>
                <w:szCs w:val="24"/>
                <w:lang w:val="ca-ES"/>
              </w:rPr>
              <w:t xml:space="preserve">fins que </w:t>
            </w:r>
            <w:r w:rsidRPr="00A75636">
              <w:rPr>
                <w:rFonts w:ascii="Arial" w:hAnsi="Arial" w:cs="Arial"/>
                <w:sz w:val="24"/>
                <w:szCs w:val="24"/>
                <w:lang w:val="ca-ES"/>
              </w:rPr>
              <w:t xml:space="preserve">s’hagin complert les formalitats de </w:t>
            </w:r>
            <w:r w:rsidR="00711E43" w:rsidRPr="00A75636">
              <w:rPr>
                <w:rFonts w:ascii="Arial" w:hAnsi="Arial" w:cs="Arial"/>
                <w:sz w:val="24"/>
                <w:szCs w:val="24"/>
                <w:lang w:val="ca-ES"/>
              </w:rPr>
              <w:t xml:space="preserve">l'article 1690 del Codi </w:t>
            </w:r>
            <w:r w:rsidR="007771B0" w:rsidRPr="00A75636">
              <w:rPr>
                <w:rFonts w:ascii="Arial" w:hAnsi="Arial" w:cs="Arial"/>
                <w:sz w:val="24"/>
                <w:szCs w:val="24"/>
                <w:lang w:val="ca-ES"/>
              </w:rPr>
              <w:t>Civil</w:t>
            </w:r>
            <w:r w:rsidR="00A56ED7">
              <w:rPr>
                <w:rFonts w:ascii="Arial" w:hAnsi="Arial" w:cs="Arial"/>
                <w:sz w:val="24"/>
                <w:szCs w:val="24"/>
                <w:lang w:val="ca-ES"/>
              </w:rPr>
              <w:t xml:space="preserve"> de França</w:t>
            </w:r>
            <w:r w:rsidR="00711E43" w:rsidRPr="00A75636">
              <w:rPr>
                <w:rFonts w:ascii="Arial" w:hAnsi="Arial" w:cs="Arial"/>
                <w:sz w:val="24"/>
                <w:szCs w:val="24"/>
                <w:lang w:val="ca-ES"/>
              </w:rPr>
              <w:t>.</w:t>
            </w:r>
          </w:p>
          <w:p w14:paraId="75C355A0" w14:textId="77777777" w:rsidR="00A56ED7" w:rsidRPr="00A75636" w:rsidRDefault="00A56ED7" w:rsidP="00A11789">
            <w:pPr>
              <w:pStyle w:val="PreformattedText"/>
              <w:rPr>
                <w:rFonts w:ascii="Arial" w:hAnsi="Arial" w:cs="Arial"/>
                <w:sz w:val="24"/>
                <w:szCs w:val="24"/>
                <w:lang w:val="ca-ES"/>
              </w:rPr>
            </w:pPr>
          </w:p>
          <w:p w14:paraId="44FD5B7F" w14:textId="587C6335" w:rsidR="00711E43" w:rsidRPr="00A75636" w:rsidRDefault="00E62B27" w:rsidP="00A11789">
            <w:pPr>
              <w:pStyle w:val="PreformattedText"/>
              <w:rPr>
                <w:rFonts w:ascii="Arial" w:hAnsi="Arial" w:cs="Arial"/>
                <w:sz w:val="24"/>
                <w:szCs w:val="24"/>
                <w:lang w:val="ca-ES"/>
              </w:rPr>
            </w:pPr>
            <w:r w:rsidRPr="00A75636">
              <w:rPr>
                <w:rFonts w:ascii="Arial" w:hAnsi="Arial" w:cs="Arial"/>
                <w:sz w:val="24"/>
                <w:szCs w:val="24"/>
                <w:lang w:val="ca-ES"/>
              </w:rPr>
              <w:t xml:space="preserve">Tampoc </w:t>
            </w:r>
            <w:r w:rsidR="00711E43" w:rsidRPr="00A75636">
              <w:rPr>
                <w:rFonts w:ascii="Arial" w:hAnsi="Arial" w:cs="Arial"/>
                <w:sz w:val="24"/>
                <w:szCs w:val="24"/>
                <w:lang w:val="ca-ES"/>
              </w:rPr>
              <w:t>és oposable a tercer</w:t>
            </w:r>
            <w:r w:rsidRPr="00A75636">
              <w:rPr>
                <w:rFonts w:ascii="Arial" w:hAnsi="Arial" w:cs="Arial"/>
                <w:sz w:val="24"/>
                <w:szCs w:val="24"/>
                <w:lang w:val="ca-ES"/>
              </w:rPr>
              <w:t>e</w:t>
            </w:r>
            <w:r w:rsidR="00711E43" w:rsidRPr="00A75636">
              <w:rPr>
                <w:rFonts w:ascii="Arial" w:hAnsi="Arial" w:cs="Arial"/>
                <w:sz w:val="24"/>
                <w:szCs w:val="24"/>
                <w:lang w:val="ca-ES"/>
              </w:rPr>
              <w:t>s</w:t>
            </w:r>
            <w:r w:rsidRPr="00A75636">
              <w:rPr>
                <w:rFonts w:ascii="Arial" w:hAnsi="Arial" w:cs="Arial"/>
                <w:sz w:val="24"/>
                <w:szCs w:val="24"/>
                <w:lang w:val="ca-ES"/>
              </w:rPr>
              <w:t xml:space="preserve"> persones</w:t>
            </w:r>
            <w:r w:rsidR="00711E43" w:rsidRPr="00A75636">
              <w:rPr>
                <w:rFonts w:ascii="Arial" w:hAnsi="Arial" w:cs="Arial"/>
                <w:sz w:val="24"/>
                <w:szCs w:val="24"/>
                <w:lang w:val="ca-ES"/>
              </w:rPr>
              <w:t xml:space="preserve"> </w:t>
            </w:r>
            <w:r w:rsidR="000C5344" w:rsidRPr="00A75636">
              <w:rPr>
                <w:rFonts w:ascii="Arial" w:hAnsi="Arial" w:cs="Arial"/>
                <w:sz w:val="24"/>
                <w:szCs w:val="24"/>
                <w:lang w:val="ca-ES"/>
              </w:rPr>
              <w:t>fins que</w:t>
            </w:r>
            <w:r w:rsidR="00711E43" w:rsidRPr="00A75636">
              <w:rPr>
                <w:rFonts w:ascii="Arial" w:hAnsi="Arial" w:cs="Arial"/>
                <w:sz w:val="24"/>
                <w:szCs w:val="24"/>
                <w:lang w:val="ca-ES"/>
              </w:rPr>
              <w:t xml:space="preserve"> s'hagin </w:t>
            </w:r>
            <w:r w:rsidR="000C5344" w:rsidRPr="00A75636">
              <w:rPr>
                <w:rFonts w:ascii="Arial" w:hAnsi="Arial" w:cs="Arial"/>
                <w:sz w:val="24"/>
                <w:szCs w:val="24"/>
                <w:lang w:val="ca-ES"/>
              </w:rPr>
              <w:t xml:space="preserve">inscrit </w:t>
            </w:r>
            <w:r w:rsidR="00711E43" w:rsidRPr="00A75636">
              <w:rPr>
                <w:rFonts w:ascii="Arial" w:hAnsi="Arial" w:cs="Arial"/>
                <w:sz w:val="24"/>
                <w:szCs w:val="24"/>
                <w:lang w:val="ca-ES"/>
              </w:rPr>
              <w:t xml:space="preserve">dos originals de l'escriptura de </w:t>
            </w:r>
            <w:r w:rsidRPr="00A75636">
              <w:rPr>
                <w:rFonts w:ascii="Arial" w:hAnsi="Arial" w:cs="Arial"/>
                <w:sz w:val="24"/>
                <w:szCs w:val="24"/>
                <w:lang w:val="ca-ES"/>
              </w:rPr>
              <w:t>cessió</w:t>
            </w:r>
            <w:r w:rsidR="00711E43" w:rsidRPr="00A75636">
              <w:rPr>
                <w:rFonts w:ascii="Arial" w:hAnsi="Arial" w:cs="Arial"/>
                <w:sz w:val="24"/>
                <w:szCs w:val="24"/>
                <w:lang w:val="ca-ES"/>
              </w:rPr>
              <w:t xml:space="preserve"> </w:t>
            </w:r>
            <w:r w:rsidR="000C5344" w:rsidRPr="00A75636">
              <w:rPr>
                <w:rFonts w:ascii="Arial" w:hAnsi="Arial" w:cs="Arial"/>
                <w:sz w:val="24"/>
                <w:szCs w:val="24"/>
                <w:lang w:val="ca-ES"/>
              </w:rPr>
              <w:t xml:space="preserve">a la secretaria </w:t>
            </w:r>
            <w:r w:rsidR="00711E43" w:rsidRPr="00A75636">
              <w:rPr>
                <w:rFonts w:ascii="Arial" w:hAnsi="Arial" w:cs="Arial"/>
                <w:sz w:val="24"/>
                <w:szCs w:val="24"/>
                <w:lang w:val="ca-ES"/>
              </w:rPr>
              <w:t xml:space="preserve">del </w:t>
            </w:r>
            <w:r w:rsidR="00A81E3B">
              <w:rPr>
                <w:rFonts w:ascii="Arial" w:hAnsi="Arial" w:cs="Arial"/>
                <w:sz w:val="24"/>
                <w:szCs w:val="24"/>
                <w:lang w:val="ca-ES"/>
              </w:rPr>
              <w:t>j</w:t>
            </w:r>
            <w:r w:rsidR="00711E43" w:rsidRPr="00A75636">
              <w:rPr>
                <w:rFonts w:ascii="Arial" w:hAnsi="Arial" w:cs="Arial"/>
                <w:sz w:val="24"/>
                <w:szCs w:val="24"/>
                <w:lang w:val="ca-ES"/>
              </w:rPr>
              <w:t xml:space="preserve">utjat </w:t>
            </w:r>
            <w:r w:rsidR="00A81E3B">
              <w:rPr>
                <w:rFonts w:ascii="Arial" w:hAnsi="Arial" w:cs="Arial"/>
                <w:sz w:val="24"/>
                <w:szCs w:val="24"/>
                <w:lang w:val="ca-ES"/>
              </w:rPr>
              <w:t>m</w:t>
            </w:r>
            <w:r w:rsidR="00711E43" w:rsidRPr="00A75636">
              <w:rPr>
                <w:rFonts w:ascii="Arial" w:hAnsi="Arial" w:cs="Arial"/>
                <w:sz w:val="24"/>
                <w:szCs w:val="24"/>
                <w:lang w:val="ca-ES"/>
              </w:rPr>
              <w:t xml:space="preserve">ercantil </w:t>
            </w:r>
            <w:r w:rsidR="00A81E3B">
              <w:rPr>
                <w:rFonts w:ascii="Arial" w:hAnsi="Arial" w:cs="Arial"/>
                <w:sz w:val="24"/>
                <w:szCs w:val="24"/>
                <w:lang w:val="ca-ES"/>
              </w:rPr>
              <w:t>que correspongui a</w:t>
            </w:r>
            <w:r w:rsidR="000C5344" w:rsidRPr="00A75636">
              <w:rPr>
                <w:rFonts w:ascii="Arial" w:hAnsi="Arial" w:cs="Arial"/>
                <w:sz w:val="24"/>
                <w:szCs w:val="24"/>
                <w:lang w:val="ca-ES"/>
              </w:rPr>
              <w:t>l domicili</w:t>
            </w:r>
            <w:r w:rsidRPr="00A75636">
              <w:rPr>
                <w:rFonts w:ascii="Arial" w:hAnsi="Arial" w:cs="Arial"/>
                <w:sz w:val="24"/>
                <w:szCs w:val="24"/>
                <w:lang w:val="ca-ES"/>
              </w:rPr>
              <w:t xml:space="preserve"> social</w:t>
            </w:r>
            <w:r w:rsidR="00711E43" w:rsidRPr="00A75636">
              <w:rPr>
                <w:rFonts w:ascii="Arial" w:hAnsi="Arial" w:cs="Arial"/>
                <w:sz w:val="24"/>
                <w:szCs w:val="24"/>
                <w:lang w:val="ca-ES"/>
              </w:rPr>
              <w:t>.</w:t>
            </w:r>
          </w:p>
          <w:p w14:paraId="46ABE5BD" w14:textId="77777777" w:rsidR="00711E43" w:rsidRPr="00A75636" w:rsidRDefault="00711E43" w:rsidP="00A11789">
            <w:pPr>
              <w:pStyle w:val="PreformattedText"/>
              <w:rPr>
                <w:rFonts w:ascii="Arial" w:hAnsi="Arial" w:cs="Arial"/>
                <w:sz w:val="24"/>
                <w:szCs w:val="24"/>
                <w:lang w:val="ca-ES"/>
              </w:rPr>
            </w:pPr>
          </w:p>
          <w:p w14:paraId="4B994BE4" w14:textId="77777777" w:rsidR="00711E43" w:rsidRPr="00A75636" w:rsidRDefault="00711E43" w:rsidP="00A11789">
            <w:pPr>
              <w:pStyle w:val="PreformattedText"/>
              <w:rPr>
                <w:rFonts w:ascii="Arial" w:hAnsi="Arial" w:cs="Arial"/>
                <w:b/>
                <w:bCs/>
                <w:sz w:val="24"/>
                <w:szCs w:val="24"/>
                <w:lang w:val="ca-ES"/>
              </w:rPr>
            </w:pPr>
            <w:r w:rsidRPr="00A75636">
              <w:rPr>
                <w:rFonts w:ascii="Arial" w:hAnsi="Arial" w:cs="Arial"/>
                <w:b/>
                <w:bCs/>
                <w:sz w:val="24"/>
                <w:szCs w:val="24"/>
                <w:lang w:val="ca-ES"/>
              </w:rPr>
              <w:t>10-2.</w:t>
            </w:r>
            <w:r w:rsidR="00884F4C" w:rsidRPr="00A75636">
              <w:rPr>
                <w:rFonts w:ascii="Arial" w:hAnsi="Arial" w:cs="Arial"/>
                <w:b/>
                <w:bCs/>
                <w:sz w:val="24"/>
                <w:szCs w:val="24"/>
                <w:lang w:val="ca-ES"/>
              </w:rPr>
              <w:t xml:space="preserve"> </w:t>
            </w:r>
            <w:r w:rsidRPr="00A75636">
              <w:rPr>
                <w:rFonts w:ascii="Arial" w:hAnsi="Arial" w:cs="Arial"/>
                <w:b/>
                <w:bCs/>
                <w:sz w:val="24"/>
                <w:szCs w:val="24"/>
                <w:lang w:val="ca-ES"/>
              </w:rPr>
              <w:t>Indivisibilitat</w:t>
            </w:r>
          </w:p>
          <w:p w14:paraId="53014790" w14:textId="076AE3F6" w:rsidR="00711E43" w:rsidRPr="00A75636" w:rsidRDefault="000C5344" w:rsidP="00A11789">
            <w:pPr>
              <w:pStyle w:val="PreformattedText"/>
              <w:rPr>
                <w:rFonts w:ascii="Arial" w:hAnsi="Arial" w:cs="Arial"/>
                <w:sz w:val="24"/>
                <w:szCs w:val="24"/>
                <w:lang w:val="ca-ES"/>
              </w:rPr>
            </w:pPr>
            <w:r w:rsidRPr="00A75636">
              <w:rPr>
                <w:rFonts w:ascii="Arial" w:hAnsi="Arial" w:cs="Arial"/>
                <w:sz w:val="24"/>
                <w:szCs w:val="24"/>
                <w:lang w:val="ca-ES"/>
              </w:rPr>
              <w:t>Les participacions socials de la societat s</w:t>
            </w:r>
            <w:r w:rsidR="009B2D79" w:rsidRPr="00A75636">
              <w:rPr>
                <w:rFonts w:ascii="Arial" w:hAnsi="Arial" w:cs="Arial"/>
                <w:sz w:val="24"/>
                <w:szCs w:val="24"/>
                <w:lang w:val="ca-ES"/>
              </w:rPr>
              <w:t>ó</w:t>
            </w:r>
            <w:r w:rsidRPr="00A75636">
              <w:rPr>
                <w:rFonts w:ascii="Arial" w:hAnsi="Arial" w:cs="Arial"/>
                <w:sz w:val="24"/>
                <w:szCs w:val="24"/>
                <w:lang w:val="ca-ES"/>
              </w:rPr>
              <w:t>n</w:t>
            </w:r>
            <w:r w:rsidR="00711E43" w:rsidRPr="00A75636">
              <w:rPr>
                <w:rFonts w:ascii="Arial" w:hAnsi="Arial" w:cs="Arial"/>
                <w:sz w:val="24"/>
                <w:szCs w:val="24"/>
                <w:lang w:val="ca-ES"/>
              </w:rPr>
              <w:t xml:space="preserve"> indivisible</w:t>
            </w:r>
            <w:r w:rsidRPr="00A75636">
              <w:rPr>
                <w:rFonts w:ascii="Arial" w:hAnsi="Arial" w:cs="Arial"/>
                <w:sz w:val="24"/>
                <w:szCs w:val="24"/>
                <w:lang w:val="ca-ES"/>
              </w:rPr>
              <w:t>s</w:t>
            </w:r>
            <w:r w:rsidR="00711E43" w:rsidRPr="00A75636">
              <w:rPr>
                <w:rFonts w:ascii="Arial" w:hAnsi="Arial" w:cs="Arial"/>
                <w:sz w:val="24"/>
                <w:szCs w:val="24"/>
                <w:lang w:val="ca-ES"/>
              </w:rPr>
              <w:t xml:space="preserve">. </w:t>
            </w:r>
            <w:r w:rsidR="0008550D" w:rsidRPr="00A75636">
              <w:rPr>
                <w:rFonts w:ascii="Arial" w:hAnsi="Arial" w:cs="Arial"/>
                <w:sz w:val="24"/>
                <w:szCs w:val="24"/>
                <w:lang w:val="ca-ES"/>
              </w:rPr>
              <w:t>En cas de copropietat sobre una o diverses participacions, e</w:t>
            </w:r>
            <w:r w:rsidR="00711E43" w:rsidRPr="00A75636">
              <w:rPr>
                <w:rFonts w:ascii="Arial" w:hAnsi="Arial" w:cs="Arial"/>
                <w:sz w:val="24"/>
                <w:szCs w:val="24"/>
                <w:lang w:val="ca-ES"/>
              </w:rPr>
              <w:t xml:space="preserve">ls copropietaris </w:t>
            </w:r>
            <w:r w:rsidR="0008550D" w:rsidRPr="00A75636">
              <w:rPr>
                <w:rFonts w:ascii="Arial" w:hAnsi="Arial" w:cs="Arial"/>
                <w:sz w:val="24"/>
                <w:szCs w:val="24"/>
                <w:lang w:val="ca-ES"/>
              </w:rPr>
              <w:t>han de designar un sol</w:t>
            </w:r>
            <w:r w:rsidR="00711E43" w:rsidRPr="00A75636">
              <w:rPr>
                <w:rFonts w:ascii="Arial" w:hAnsi="Arial" w:cs="Arial"/>
                <w:sz w:val="24"/>
                <w:szCs w:val="24"/>
                <w:lang w:val="ca-ES"/>
              </w:rPr>
              <w:t xml:space="preserve"> representant, </w:t>
            </w:r>
            <w:r w:rsidR="00A81E3B">
              <w:rPr>
                <w:rFonts w:ascii="Arial" w:hAnsi="Arial" w:cs="Arial"/>
                <w:sz w:val="24"/>
                <w:szCs w:val="24"/>
                <w:lang w:val="ca-ES"/>
              </w:rPr>
              <w:t xml:space="preserve">que han d’escollir ells mateixos o bé </w:t>
            </w:r>
            <w:r w:rsidR="0008550D" w:rsidRPr="00A75636">
              <w:rPr>
                <w:rFonts w:ascii="Arial" w:hAnsi="Arial" w:cs="Arial"/>
                <w:sz w:val="24"/>
                <w:szCs w:val="24"/>
                <w:lang w:val="ca-ES"/>
              </w:rPr>
              <w:t xml:space="preserve">els </w:t>
            </w:r>
            <w:r w:rsidR="00711E43" w:rsidRPr="00A75636">
              <w:rPr>
                <w:rFonts w:ascii="Arial" w:hAnsi="Arial" w:cs="Arial"/>
                <w:sz w:val="24"/>
                <w:szCs w:val="24"/>
                <w:lang w:val="ca-ES"/>
              </w:rPr>
              <w:t xml:space="preserve">socis. En cas de disconformitat, </w:t>
            </w:r>
            <w:r w:rsidR="00F421DC" w:rsidRPr="00A75636">
              <w:rPr>
                <w:rFonts w:ascii="Arial" w:hAnsi="Arial" w:cs="Arial"/>
                <w:sz w:val="24"/>
                <w:szCs w:val="24"/>
                <w:lang w:val="ca-ES"/>
              </w:rPr>
              <w:t xml:space="preserve">el president del </w:t>
            </w:r>
            <w:r w:rsidR="003D3F43" w:rsidRPr="00A75636">
              <w:rPr>
                <w:rFonts w:ascii="Arial" w:hAnsi="Arial" w:cs="Arial"/>
                <w:sz w:val="24"/>
                <w:szCs w:val="24"/>
                <w:lang w:val="ca-ES"/>
              </w:rPr>
              <w:t>t</w:t>
            </w:r>
            <w:r w:rsidR="00F421DC" w:rsidRPr="00A75636">
              <w:rPr>
                <w:rFonts w:ascii="Arial" w:hAnsi="Arial" w:cs="Arial"/>
                <w:sz w:val="24"/>
                <w:szCs w:val="24"/>
                <w:lang w:val="ca-ES"/>
              </w:rPr>
              <w:t xml:space="preserve">ribunal </w:t>
            </w:r>
            <w:r w:rsidR="00A11789">
              <w:rPr>
                <w:rFonts w:ascii="Arial" w:hAnsi="Arial" w:cs="Arial"/>
                <w:sz w:val="24"/>
                <w:szCs w:val="24"/>
                <w:lang w:val="ca-ES"/>
              </w:rPr>
              <w:t xml:space="preserve">civil </w:t>
            </w:r>
            <w:r w:rsidR="00F421DC" w:rsidRPr="00A75636">
              <w:rPr>
                <w:rFonts w:ascii="Arial" w:hAnsi="Arial" w:cs="Arial"/>
                <w:sz w:val="24"/>
                <w:szCs w:val="24"/>
                <w:lang w:val="ca-ES"/>
              </w:rPr>
              <w:t>de primera instància</w:t>
            </w:r>
            <w:r w:rsidR="004A7E2A" w:rsidRPr="00A75636">
              <w:rPr>
                <w:rFonts w:ascii="Arial" w:hAnsi="Arial" w:cs="Arial"/>
                <w:sz w:val="24"/>
                <w:szCs w:val="24"/>
                <w:lang w:val="ca-ES"/>
              </w:rPr>
              <w:t xml:space="preserve"> (</w:t>
            </w:r>
            <w:r w:rsidR="004A7E2A" w:rsidRPr="002051A8">
              <w:rPr>
                <w:rFonts w:ascii="Arial" w:hAnsi="Arial" w:cs="Arial"/>
                <w:i/>
                <w:iCs/>
                <w:sz w:val="24"/>
                <w:szCs w:val="24"/>
                <w:lang w:val="es-ES"/>
              </w:rPr>
              <w:t>Tribunal Judiciaire</w:t>
            </w:r>
            <w:r w:rsidR="004A7E2A" w:rsidRPr="00A75636">
              <w:rPr>
                <w:rFonts w:ascii="Arial" w:hAnsi="Arial" w:cs="Arial"/>
                <w:sz w:val="24"/>
                <w:szCs w:val="24"/>
                <w:lang w:val="ca-ES"/>
              </w:rPr>
              <w:t>)</w:t>
            </w:r>
            <w:r w:rsidR="00F421DC" w:rsidRPr="00A75636">
              <w:rPr>
                <w:rFonts w:ascii="Arial" w:hAnsi="Arial" w:cs="Arial"/>
                <w:sz w:val="24"/>
                <w:szCs w:val="24"/>
                <w:lang w:val="ca-ES"/>
              </w:rPr>
              <w:t xml:space="preserve"> </w:t>
            </w:r>
            <w:r w:rsidR="003D3F43" w:rsidRPr="00A75636">
              <w:rPr>
                <w:rFonts w:ascii="Arial" w:hAnsi="Arial" w:cs="Arial"/>
                <w:sz w:val="24"/>
                <w:szCs w:val="24"/>
                <w:lang w:val="ca-ES"/>
              </w:rPr>
              <w:t xml:space="preserve">que </w:t>
            </w:r>
            <w:r w:rsidR="00702F4E" w:rsidRPr="00A75636">
              <w:rPr>
                <w:rFonts w:ascii="Arial" w:hAnsi="Arial" w:cs="Arial"/>
                <w:sz w:val="24"/>
                <w:szCs w:val="24"/>
                <w:lang w:val="ca-ES"/>
              </w:rPr>
              <w:t>correspongui</w:t>
            </w:r>
            <w:r w:rsidR="003D3F43" w:rsidRPr="00A75636">
              <w:rPr>
                <w:rFonts w:ascii="Arial" w:hAnsi="Arial" w:cs="Arial"/>
                <w:sz w:val="24"/>
                <w:szCs w:val="24"/>
                <w:lang w:val="ca-ES"/>
              </w:rPr>
              <w:t xml:space="preserve"> ha de </w:t>
            </w:r>
            <w:r w:rsidR="00F421DC" w:rsidRPr="00A75636">
              <w:rPr>
                <w:rFonts w:ascii="Arial" w:hAnsi="Arial" w:cs="Arial"/>
                <w:sz w:val="24"/>
                <w:szCs w:val="24"/>
                <w:lang w:val="ca-ES"/>
              </w:rPr>
              <w:t>designa</w:t>
            </w:r>
            <w:r w:rsidR="003D3F43" w:rsidRPr="00A75636">
              <w:rPr>
                <w:rFonts w:ascii="Arial" w:hAnsi="Arial" w:cs="Arial"/>
                <w:sz w:val="24"/>
                <w:szCs w:val="24"/>
                <w:lang w:val="ca-ES"/>
              </w:rPr>
              <w:t>r</w:t>
            </w:r>
            <w:r w:rsidR="00F421DC" w:rsidRPr="00A75636">
              <w:rPr>
                <w:rFonts w:ascii="Arial" w:hAnsi="Arial" w:cs="Arial"/>
                <w:sz w:val="24"/>
                <w:szCs w:val="24"/>
                <w:lang w:val="ca-ES"/>
              </w:rPr>
              <w:t xml:space="preserve"> el</w:t>
            </w:r>
            <w:r w:rsidR="0008550D" w:rsidRPr="00A75636">
              <w:rPr>
                <w:rFonts w:ascii="Arial" w:hAnsi="Arial" w:cs="Arial"/>
                <w:sz w:val="24"/>
                <w:szCs w:val="24"/>
                <w:lang w:val="ca-ES"/>
              </w:rPr>
              <w:t xml:space="preserve"> </w:t>
            </w:r>
            <w:r w:rsidR="00F421DC" w:rsidRPr="00A75636">
              <w:rPr>
                <w:rFonts w:ascii="Arial" w:hAnsi="Arial" w:cs="Arial"/>
                <w:sz w:val="24"/>
                <w:szCs w:val="24"/>
                <w:lang w:val="ca-ES"/>
              </w:rPr>
              <w:t xml:space="preserve">representant </w:t>
            </w:r>
            <w:r w:rsidR="00711E43" w:rsidRPr="00A75636">
              <w:rPr>
                <w:rFonts w:ascii="Arial" w:hAnsi="Arial" w:cs="Arial"/>
                <w:sz w:val="24"/>
                <w:szCs w:val="24"/>
                <w:lang w:val="ca-ES"/>
              </w:rPr>
              <w:t xml:space="preserve">a petició del </w:t>
            </w:r>
            <w:r w:rsidR="0008550D" w:rsidRPr="00A75636">
              <w:rPr>
                <w:rFonts w:ascii="Arial" w:hAnsi="Arial" w:cs="Arial"/>
                <w:sz w:val="24"/>
                <w:szCs w:val="24"/>
                <w:lang w:val="ca-ES"/>
              </w:rPr>
              <w:t xml:space="preserve">copropietari </w:t>
            </w:r>
            <w:r w:rsidR="00711E43" w:rsidRPr="00A75636">
              <w:rPr>
                <w:rFonts w:ascii="Arial" w:hAnsi="Arial" w:cs="Arial"/>
                <w:sz w:val="24"/>
                <w:szCs w:val="24"/>
                <w:lang w:val="ca-ES"/>
              </w:rPr>
              <w:t>més diligent.</w:t>
            </w:r>
          </w:p>
          <w:p w14:paraId="73234211" w14:textId="77777777" w:rsidR="00711E43" w:rsidRPr="00A75636" w:rsidRDefault="00711E43" w:rsidP="00A11789">
            <w:pPr>
              <w:pStyle w:val="PreformattedText"/>
              <w:rPr>
                <w:rFonts w:ascii="Arial" w:hAnsi="Arial" w:cs="Arial"/>
                <w:sz w:val="24"/>
                <w:szCs w:val="24"/>
                <w:lang w:val="ca-ES"/>
              </w:rPr>
            </w:pPr>
          </w:p>
          <w:p w14:paraId="2AAA6F74" w14:textId="77777777" w:rsidR="00711E43" w:rsidRPr="00A75636" w:rsidRDefault="00711E43" w:rsidP="00A11789">
            <w:pPr>
              <w:pStyle w:val="PreformattedText"/>
              <w:rPr>
                <w:rFonts w:ascii="Arial" w:hAnsi="Arial" w:cs="Arial"/>
                <w:sz w:val="24"/>
                <w:szCs w:val="24"/>
                <w:lang w:val="ca-ES"/>
              </w:rPr>
            </w:pPr>
          </w:p>
          <w:p w14:paraId="6782708F" w14:textId="55CD1F56" w:rsidR="00711E43" w:rsidRPr="00A75636" w:rsidRDefault="00711E43" w:rsidP="00A11789">
            <w:pPr>
              <w:pStyle w:val="PreformattedText"/>
              <w:rPr>
                <w:rFonts w:ascii="Arial" w:hAnsi="Arial" w:cs="Arial"/>
                <w:b/>
                <w:bCs/>
                <w:sz w:val="24"/>
                <w:szCs w:val="24"/>
                <w:lang w:val="ca-ES"/>
              </w:rPr>
            </w:pPr>
            <w:r w:rsidRPr="00A75636">
              <w:rPr>
                <w:rFonts w:ascii="Arial" w:hAnsi="Arial" w:cs="Arial"/>
                <w:b/>
                <w:bCs/>
                <w:sz w:val="24"/>
                <w:szCs w:val="24"/>
                <w:lang w:val="ca-ES"/>
              </w:rPr>
              <w:t xml:space="preserve">10-3. </w:t>
            </w:r>
            <w:r w:rsidR="00A25B35" w:rsidRPr="00A75636">
              <w:rPr>
                <w:rFonts w:ascii="Arial" w:hAnsi="Arial" w:cs="Arial"/>
                <w:b/>
                <w:bCs/>
                <w:sz w:val="24"/>
                <w:szCs w:val="24"/>
                <w:lang w:val="ca-ES"/>
              </w:rPr>
              <w:t>Penyora de</w:t>
            </w:r>
            <w:r w:rsidR="008C6B0E" w:rsidRPr="00A75636">
              <w:rPr>
                <w:rFonts w:ascii="Arial" w:hAnsi="Arial" w:cs="Arial"/>
                <w:b/>
                <w:bCs/>
                <w:sz w:val="24"/>
                <w:szCs w:val="24"/>
                <w:lang w:val="ca-ES"/>
              </w:rPr>
              <w:t xml:space="preserve"> participacions socials</w:t>
            </w:r>
          </w:p>
          <w:p w14:paraId="1224F95D" w14:textId="3937FAFD" w:rsidR="00711E43" w:rsidRPr="00A75636" w:rsidRDefault="00711E43" w:rsidP="00A11789">
            <w:pPr>
              <w:pStyle w:val="PreformattedText"/>
              <w:rPr>
                <w:rFonts w:ascii="Arial" w:hAnsi="Arial" w:cs="Arial"/>
                <w:sz w:val="24"/>
                <w:szCs w:val="24"/>
                <w:lang w:val="ca-ES"/>
              </w:rPr>
            </w:pPr>
            <w:r w:rsidRPr="00A75636">
              <w:rPr>
                <w:rFonts w:ascii="Arial" w:hAnsi="Arial" w:cs="Arial"/>
                <w:sz w:val="24"/>
                <w:szCs w:val="24"/>
                <w:lang w:val="ca-ES"/>
              </w:rPr>
              <w:t xml:space="preserve">Les </w:t>
            </w:r>
            <w:r w:rsidR="008C6B0E" w:rsidRPr="00A75636">
              <w:rPr>
                <w:rFonts w:ascii="Arial" w:hAnsi="Arial" w:cs="Arial"/>
                <w:sz w:val="24"/>
                <w:szCs w:val="24"/>
                <w:lang w:val="ca-ES"/>
              </w:rPr>
              <w:t>participacions socials</w:t>
            </w:r>
            <w:r w:rsidR="008C6B0E" w:rsidRPr="00A75636" w:rsidDel="008C6B0E">
              <w:rPr>
                <w:rFonts w:ascii="Arial" w:hAnsi="Arial" w:cs="Arial"/>
                <w:sz w:val="24"/>
                <w:szCs w:val="24"/>
                <w:lang w:val="ca-ES"/>
              </w:rPr>
              <w:t xml:space="preserve"> </w:t>
            </w:r>
            <w:r w:rsidRPr="00A75636">
              <w:rPr>
                <w:rFonts w:ascii="Arial" w:hAnsi="Arial" w:cs="Arial"/>
                <w:sz w:val="24"/>
                <w:szCs w:val="24"/>
                <w:lang w:val="ca-ES"/>
              </w:rPr>
              <w:t>es poden pignorar.</w:t>
            </w:r>
          </w:p>
          <w:p w14:paraId="2F7F2F57" w14:textId="48D2FDCC" w:rsidR="00711E43" w:rsidRPr="00A75636" w:rsidRDefault="00A25B35" w:rsidP="00A11789">
            <w:pPr>
              <w:pStyle w:val="PreformattedText"/>
              <w:rPr>
                <w:rFonts w:ascii="Arial" w:hAnsi="Arial" w:cs="Arial"/>
                <w:sz w:val="24"/>
                <w:szCs w:val="24"/>
                <w:lang w:val="ca-ES"/>
              </w:rPr>
            </w:pPr>
            <w:r w:rsidRPr="00A75636">
              <w:rPr>
                <w:rFonts w:ascii="Arial" w:hAnsi="Arial" w:cs="Arial"/>
                <w:sz w:val="24"/>
                <w:szCs w:val="24"/>
                <w:lang w:val="ca-ES"/>
              </w:rPr>
              <w:t xml:space="preserve">El soci pignorant ha de presentar una </w:t>
            </w:r>
            <w:r w:rsidR="00711E43" w:rsidRPr="00A75636">
              <w:rPr>
                <w:rFonts w:ascii="Arial" w:hAnsi="Arial" w:cs="Arial"/>
                <w:sz w:val="24"/>
                <w:szCs w:val="24"/>
                <w:lang w:val="ca-ES"/>
              </w:rPr>
              <w:t xml:space="preserve">proposta </w:t>
            </w:r>
            <w:r w:rsidRPr="00A75636">
              <w:rPr>
                <w:rFonts w:ascii="Arial" w:hAnsi="Arial" w:cs="Arial"/>
                <w:sz w:val="24"/>
                <w:szCs w:val="24"/>
                <w:lang w:val="ca-ES"/>
              </w:rPr>
              <w:t>a l’administrador perquè l’aprovi</w:t>
            </w:r>
            <w:r w:rsidR="00711E43" w:rsidRPr="00A75636">
              <w:rPr>
                <w:rFonts w:ascii="Arial" w:hAnsi="Arial" w:cs="Arial"/>
                <w:sz w:val="24"/>
                <w:szCs w:val="24"/>
                <w:lang w:val="ca-ES"/>
              </w:rPr>
              <w:t>.</w:t>
            </w:r>
          </w:p>
          <w:p w14:paraId="3D47EC2E" w14:textId="3C523963" w:rsidR="00711E43" w:rsidRPr="00A75636" w:rsidRDefault="00711E43" w:rsidP="00A11789">
            <w:pPr>
              <w:pStyle w:val="PreformattedText"/>
              <w:rPr>
                <w:rFonts w:ascii="Arial" w:hAnsi="Arial" w:cs="Arial"/>
                <w:sz w:val="24"/>
                <w:szCs w:val="24"/>
                <w:lang w:val="ca-ES"/>
              </w:rPr>
            </w:pPr>
            <w:r w:rsidRPr="00A75636">
              <w:rPr>
                <w:rFonts w:ascii="Arial" w:hAnsi="Arial" w:cs="Arial"/>
                <w:sz w:val="24"/>
                <w:szCs w:val="24"/>
                <w:lang w:val="ca-ES"/>
              </w:rPr>
              <w:t xml:space="preserve">En cas de denegació o </w:t>
            </w:r>
            <w:r w:rsidR="004A573B" w:rsidRPr="00A75636">
              <w:rPr>
                <w:rFonts w:ascii="Arial" w:hAnsi="Arial" w:cs="Arial"/>
                <w:sz w:val="24"/>
                <w:szCs w:val="24"/>
                <w:lang w:val="ca-ES"/>
              </w:rPr>
              <w:t xml:space="preserve">manca </w:t>
            </w:r>
            <w:r w:rsidRPr="00A75636">
              <w:rPr>
                <w:rFonts w:ascii="Arial" w:hAnsi="Arial" w:cs="Arial"/>
                <w:sz w:val="24"/>
                <w:szCs w:val="24"/>
                <w:lang w:val="ca-ES"/>
              </w:rPr>
              <w:t xml:space="preserve">de resposta en el termini d'un mes, el soci </w:t>
            </w:r>
            <w:r w:rsidR="004A573B" w:rsidRPr="00A75636">
              <w:rPr>
                <w:rFonts w:ascii="Arial" w:hAnsi="Arial" w:cs="Arial"/>
                <w:sz w:val="24"/>
                <w:szCs w:val="24"/>
                <w:lang w:val="ca-ES"/>
              </w:rPr>
              <w:t xml:space="preserve">pot </w:t>
            </w:r>
            <w:r w:rsidRPr="00A75636">
              <w:rPr>
                <w:rFonts w:ascii="Arial" w:hAnsi="Arial" w:cs="Arial"/>
                <w:sz w:val="24"/>
                <w:szCs w:val="24"/>
                <w:lang w:val="ca-ES"/>
              </w:rPr>
              <w:t>demanar a</w:t>
            </w:r>
            <w:r w:rsidR="004A573B" w:rsidRPr="00A75636">
              <w:rPr>
                <w:rFonts w:ascii="Arial" w:hAnsi="Arial" w:cs="Arial"/>
                <w:sz w:val="24"/>
                <w:szCs w:val="24"/>
                <w:lang w:val="ca-ES"/>
              </w:rPr>
              <w:t xml:space="preserve"> l’administrador</w:t>
            </w:r>
            <w:r w:rsidRPr="00A75636">
              <w:rPr>
                <w:rFonts w:ascii="Arial" w:hAnsi="Arial" w:cs="Arial"/>
                <w:sz w:val="24"/>
                <w:szCs w:val="24"/>
                <w:lang w:val="ca-ES"/>
              </w:rPr>
              <w:t xml:space="preserve"> que convoqui una </w:t>
            </w:r>
            <w:r w:rsidR="00742289" w:rsidRPr="00A75636">
              <w:rPr>
                <w:rFonts w:ascii="Arial" w:hAnsi="Arial" w:cs="Arial"/>
                <w:sz w:val="24"/>
                <w:szCs w:val="24"/>
                <w:lang w:val="ca-ES"/>
              </w:rPr>
              <w:t>J</w:t>
            </w:r>
            <w:r w:rsidR="004A573B" w:rsidRPr="00A75636">
              <w:rPr>
                <w:rFonts w:ascii="Arial" w:hAnsi="Arial" w:cs="Arial"/>
                <w:sz w:val="24"/>
                <w:szCs w:val="24"/>
                <w:lang w:val="ca-ES"/>
              </w:rPr>
              <w:t xml:space="preserve">unta de </w:t>
            </w:r>
            <w:r w:rsidR="00742289" w:rsidRPr="00A75636">
              <w:rPr>
                <w:rFonts w:ascii="Arial" w:hAnsi="Arial" w:cs="Arial"/>
                <w:sz w:val="24"/>
                <w:szCs w:val="24"/>
                <w:lang w:val="ca-ES"/>
              </w:rPr>
              <w:t>S</w:t>
            </w:r>
            <w:r w:rsidRPr="00A75636">
              <w:rPr>
                <w:rFonts w:ascii="Arial" w:hAnsi="Arial" w:cs="Arial"/>
                <w:sz w:val="24"/>
                <w:szCs w:val="24"/>
                <w:lang w:val="ca-ES"/>
              </w:rPr>
              <w:t xml:space="preserve">ocis que </w:t>
            </w:r>
            <w:r w:rsidR="004A573B" w:rsidRPr="00A75636">
              <w:rPr>
                <w:rFonts w:ascii="Arial" w:hAnsi="Arial" w:cs="Arial"/>
                <w:sz w:val="24"/>
                <w:szCs w:val="24"/>
                <w:lang w:val="ca-ES"/>
              </w:rPr>
              <w:t>decidirà</w:t>
            </w:r>
            <w:r w:rsidRPr="00A75636">
              <w:rPr>
                <w:rFonts w:ascii="Arial" w:hAnsi="Arial" w:cs="Arial"/>
                <w:sz w:val="24"/>
                <w:szCs w:val="24"/>
                <w:lang w:val="ca-ES"/>
              </w:rPr>
              <w:t xml:space="preserve"> per majoria de vots, sense incloure el del soci sol·licitant.</w:t>
            </w:r>
          </w:p>
          <w:p w14:paraId="0B3C76CF" w14:textId="5F34A147" w:rsidR="00711E43" w:rsidRPr="00A75636" w:rsidRDefault="00711E43" w:rsidP="00A11789">
            <w:pPr>
              <w:pStyle w:val="PreformattedText"/>
              <w:rPr>
                <w:rFonts w:ascii="Arial" w:hAnsi="Arial" w:cs="Arial"/>
                <w:sz w:val="24"/>
                <w:szCs w:val="24"/>
                <w:lang w:val="ca-ES"/>
              </w:rPr>
            </w:pPr>
            <w:r w:rsidRPr="00A75636">
              <w:rPr>
                <w:rFonts w:ascii="Arial" w:hAnsi="Arial" w:cs="Arial"/>
                <w:sz w:val="24"/>
                <w:szCs w:val="24"/>
                <w:lang w:val="ca-ES"/>
              </w:rPr>
              <w:t xml:space="preserve">En cas de </w:t>
            </w:r>
            <w:r w:rsidR="009B2D79" w:rsidRPr="00A75636">
              <w:rPr>
                <w:rFonts w:ascii="Arial" w:hAnsi="Arial" w:cs="Arial"/>
                <w:sz w:val="24"/>
                <w:szCs w:val="24"/>
                <w:lang w:val="ca-ES"/>
              </w:rPr>
              <w:t>vend</w:t>
            </w:r>
            <w:r w:rsidR="004A573B" w:rsidRPr="00A75636">
              <w:rPr>
                <w:rFonts w:ascii="Arial" w:hAnsi="Arial" w:cs="Arial"/>
                <w:sz w:val="24"/>
                <w:szCs w:val="24"/>
                <w:lang w:val="ca-ES"/>
              </w:rPr>
              <w:t xml:space="preserve">a </w:t>
            </w:r>
            <w:r w:rsidRPr="00A75636">
              <w:rPr>
                <w:rFonts w:ascii="Arial" w:hAnsi="Arial" w:cs="Arial"/>
                <w:sz w:val="24"/>
                <w:szCs w:val="24"/>
                <w:lang w:val="ca-ES"/>
              </w:rPr>
              <w:t xml:space="preserve">forçosa de les </w:t>
            </w:r>
            <w:r w:rsidR="004A573B" w:rsidRPr="00A75636">
              <w:rPr>
                <w:rFonts w:ascii="Arial" w:hAnsi="Arial" w:cs="Arial"/>
                <w:sz w:val="24"/>
                <w:szCs w:val="24"/>
                <w:lang w:val="ca-ES"/>
              </w:rPr>
              <w:t xml:space="preserve">participacions </w:t>
            </w:r>
            <w:r w:rsidRPr="00A75636">
              <w:rPr>
                <w:rFonts w:ascii="Arial" w:hAnsi="Arial" w:cs="Arial"/>
                <w:sz w:val="24"/>
                <w:szCs w:val="24"/>
                <w:lang w:val="ca-ES"/>
              </w:rPr>
              <w:t xml:space="preserve">arran de la penyora </w:t>
            </w:r>
            <w:r w:rsidR="004A573B" w:rsidRPr="00A75636">
              <w:rPr>
                <w:rFonts w:ascii="Arial" w:hAnsi="Arial" w:cs="Arial"/>
                <w:sz w:val="24"/>
                <w:szCs w:val="24"/>
                <w:lang w:val="ca-ES"/>
              </w:rPr>
              <w:t>en garantia</w:t>
            </w:r>
            <w:r w:rsidR="00667F9B" w:rsidRPr="00A75636">
              <w:rPr>
                <w:rFonts w:ascii="Arial" w:hAnsi="Arial" w:cs="Arial"/>
                <w:sz w:val="24"/>
                <w:szCs w:val="24"/>
                <w:lang w:val="ca-ES"/>
              </w:rPr>
              <w:t xml:space="preserve"> autoritzada</w:t>
            </w:r>
            <w:r w:rsidRPr="00A75636">
              <w:rPr>
                <w:rFonts w:ascii="Arial" w:hAnsi="Arial" w:cs="Arial"/>
                <w:sz w:val="24"/>
                <w:szCs w:val="24"/>
                <w:lang w:val="ca-ES"/>
              </w:rPr>
              <w:t xml:space="preserve">, </w:t>
            </w:r>
            <w:r w:rsidR="004A573B" w:rsidRPr="00A75636">
              <w:rPr>
                <w:rFonts w:ascii="Arial" w:hAnsi="Arial" w:cs="Arial"/>
                <w:sz w:val="24"/>
                <w:szCs w:val="24"/>
                <w:lang w:val="ca-ES"/>
              </w:rPr>
              <w:t xml:space="preserve">s’ha de seguir </w:t>
            </w:r>
            <w:r w:rsidRPr="00A75636">
              <w:rPr>
                <w:rFonts w:ascii="Arial" w:hAnsi="Arial" w:cs="Arial"/>
                <w:sz w:val="24"/>
                <w:szCs w:val="24"/>
                <w:lang w:val="ca-ES"/>
              </w:rPr>
              <w:t xml:space="preserve">el que disposa l'article 1867 del Codi </w:t>
            </w:r>
            <w:r w:rsidR="001F62B3" w:rsidRPr="00A75636">
              <w:rPr>
                <w:rFonts w:ascii="Arial" w:hAnsi="Arial" w:cs="Arial"/>
                <w:sz w:val="24"/>
                <w:szCs w:val="24"/>
                <w:lang w:val="ca-ES"/>
              </w:rPr>
              <w:t>Civil</w:t>
            </w:r>
            <w:r w:rsidR="00742289" w:rsidRPr="00A75636">
              <w:rPr>
                <w:rFonts w:ascii="Arial" w:hAnsi="Arial" w:cs="Arial"/>
                <w:sz w:val="24"/>
                <w:szCs w:val="24"/>
                <w:lang w:val="ca-ES"/>
              </w:rPr>
              <w:t xml:space="preserve"> de França</w:t>
            </w:r>
            <w:r w:rsidRPr="00A75636">
              <w:rPr>
                <w:rFonts w:ascii="Arial" w:hAnsi="Arial" w:cs="Arial"/>
                <w:sz w:val="24"/>
                <w:szCs w:val="24"/>
                <w:lang w:val="ca-ES"/>
              </w:rPr>
              <w:t xml:space="preserve">. En cas de </w:t>
            </w:r>
            <w:r w:rsidR="009B2D79" w:rsidRPr="00A75636">
              <w:rPr>
                <w:rFonts w:ascii="Arial" w:hAnsi="Arial" w:cs="Arial"/>
                <w:sz w:val="24"/>
                <w:szCs w:val="24"/>
                <w:lang w:val="ca-ES"/>
              </w:rPr>
              <w:t>vend</w:t>
            </w:r>
            <w:r w:rsidR="00667F9B" w:rsidRPr="00A75636">
              <w:rPr>
                <w:rFonts w:ascii="Arial" w:hAnsi="Arial" w:cs="Arial"/>
                <w:sz w:val="24"/>
                <w:szCs w:val="24"/>
                <w:lang w:val="ca-ES"/>
              </w:rPr>
              <w:t>a arran d’una</w:t>
            </w:r>
            <w:r w:rsidRPr="00A75636">
              <w:rPr>
                <w:rFonts w:ascii="Arial" w:hAnsi="Arial" w:cs="Arial"/>
                <w:sz w:val="24"/>
                <w:szCs w:val="24"/>
                <w:lang w:val="ca-ES"/>
              </w:rPr>
              <w:t xml:space="preserve"> penyora </w:t>
            </w:r>
            <w:r w:rsidR="00667F9B" w:rsidRPr="00A75636">
              <w:rPr>
                <w:rFonts w:ascii="Arial" w:hAnsi="Arial" w:cs="Arial"/>
                <w:sz w:val="24"/>
                <w:szCs w:val="24"/>
                <w:lang w:val="ca-ES"/>
              </w:rPr>
              <w:t>no autoritzada</w:t>
            </w:r>
            <w:r w:rsidRPr="00A75636">
              <w:rPr>
                <w:rFonts w:ascii="Arial" w:hAnsi="Arial" w:cs="Arial"/>
                <w:sz w:val="24"/>
                <w:szCs w:val="24"/>
                <w:lang w:val="ca-ES"/>
              </w:rPr>
              <w:t xml:space="preserve">, </w:t>
            </w:r>
            <w:r w:rsidR="00667F9B" w:rsidRPr="00A75636">
              <w:rPr>
                <w:rFonts w:ascii="Arial" w:hAnsi="Arial" w:cs="Arial"/>
                <w:sz w:val="24"/>
                <w:szCs w:val="24"/>
                <w:lang w:val="ca-ES"/>
              </w:rPr>
              <w:t>s’ha de seguir el que disposa l'article</w:t>
            </w:r>
            <w:r w:rsidRPr="00A75636">
              <w:rPr>
                <w:rFonts w:ascii="Arial" w:hAnsi="Arial" w:cs="Arial"/>
                <w:sz w:val="24"/>
                <w:szCs w:val="24"/>
                <w:lang w:val="ca-ES"/>
              </w:rPr>
              <w:t xml:space="preserve"> 1868.</w:t>
            </w:r>
          </w:p>
          <w:p w14:paraId="29A68B5D" w14:textId="77777777" w:rsidR="00711E43" w:rsidRPr="00A75636" w:rsidRDefault="00711E43" w:rsidP="00A11789">
            <w:pPr>
              <w:pStyle w:val="PreformattedText"/>
              <w:rPr>
                <w:rFonts w:ascii="Arial" w:hAnsi="Arial" w:cs="Arial"/>
                <w:sz w:val="24"/>
                <w:szCs w:val="24"/>
                <w:lang w:val="ca-ES"/>
              </w:rPr>
            </w:pPr>
          </w:p>
          <w:p w14:paraId="753D300B" w14:textId="2D253F97" w:rsidR="00711E43" w:rsidRPr="00A75636" w:rsidRDefault="00711E43" w:rsidP="00A11789">
            <w:pPr>
              <w:pStyle w:val="PreformattedText"/>
              <w:rPr>
                <w:rFonts w:ascii="Arial" w:hAnsi="Arial" w:cs="Arial"/>
                <w:b/>
                <w:bCs/>
                <w:sz w:val="24"/>
                <w:szCs w:val="24"/>
                <w:lang w:val="ca-ES"/>
              </w:rPr>
            </w:pPr>
            <w:r w:rsidRPr="00A75636">
              <w:rPr>
                <w:rFonts w:ascii="Arial" w:hAnsi="Arial" w:cs="Arial"/>
                <w:b/>
                <w:bCs/>
                <w:sz w:val="24"/>
                <w:szCs w:val="24"/>
                <w:lang w:val="ca-ES"/>
              </w:rPr>
              <w:t>10-4</w:t>
            </w:r>
            <w:r w:rsidR="00126DD3" w:rsidRPr="00A75636">
              <w:rPr>
                <w:rFonts w:ascii="Arial" w:hAnsi="Arial" w:cs="Arial"/>
                <w:b/>
                <w:bCs/>
                <w:sz w:val="24"/>
                <w:szCs w:val="24"/>
                <w:lang w:val="ca-ES"/>
              </w:rPr>
              <w:t>.</w:t>
            </w:r>
            <w:r w:rsidRPr="00A75636">
              <w:rPr>
                <w:rFonts w:ascii="Arial" w:hAnsi="Arial" w:cs="Arial"/>
                <w:b/>
                <w:bCs/>
                <w:sz w:val="24"/>
                <w:szCs w:val="24"/>
                <w:lang w:val="ca-ES"/>
              </w:rPr>
              <w:t xml:space="preserve"> </w:t>
            </w:r>
            <w:r w:rsidR="00B44450" w:rsidRPr="00A75636">
              <w:rPr>
                <w:rFonts w:ascii="Arial" w:hAnsi="Arial" w:cs="Arial"/>
                <w:b/>
                <w:bCs/>
                <w:sz w:val="24"/>
                <w:szCs w:val="24"/>
                <w:lang w:val="ca-ES"/>
              </w:rPr>
              <w:t>Desemborsament</w:t>
            </w:r>
            <w:r w:rsidRPr="00A75636">
              <w:rPr>
                <w:rFonts w:ascii="Arial" w:hAnsi="Arial" w:cs="Arial"/>
                <w:b/>
                <w:bCs/>
                <w:sz w:val="24"/>
                <w:szCs w:val="24"/>
                <w:lang w:val="ca-ES"/>
              </w:rPr>
              <w:t xml:space="preserve"> </w:t>
            </w:r>
            <w:r w:rsidR="00667F9B" w:rsidRPr="00A75636">
              <w:rPr>
                <w:rFonts w:ascii="Arial" w:hAnsi="Arial" w:cs="Arial"/>
                <w:b/>
                <w:bCs/>
                <w:sz w:val="24"/>
                <w:szCs w:val="24"/>
                <w:lang w:val="ca-ES"/>
              </w:rPr>
              <w:t>de participacions socials</w:t>
            </w:r>
          </w:p>
          <w:p w14:paraId="47691E37" w14:textId="3879CD49" w:rsidR="00711E43" w:rsidRPr="00A75636" w:rsidRDefault="00711E43" w:rsidP="00A11789">
            <w:pPr>
              <w:pStyle w:val="PreformattedText"/>
              <w:rPr>
                <w:rFonts w:ascii="Arial" w:hAnsi="Arial" w:cs="Arial"/>
                <w:sz w:val="24"/>
                <w:szCs w:val="24"/>
                <w:lang w:val="ca-ES"/>
              </w:rPr>
            </w:pPr>
            <w:r w:rsidRPr="00A75636">
              <w:rPr>
                <w:rFonts w:ascii="Arial" w:hAnsi="Arial" w:cs="Arial"/>
                <w:sz w:val="24"/>
                <w:szCs w:val="24"/>
                <w:lang w:val="ca-ES"/>
              </w:rPr>
              <w:t xml:space="preserve">Les </w:t>
            </w:r>
            <w:r w:rsidR="003D61C5" w:rsidRPr="00A75636">
              <w:rPr>
                <w:rFonts w:ascii="Arial" w:hAnsi="Arial" w:cs="Arial"/>
                <w:sz w:val="24"/>
                <w:szCs w:val="24"/>
                <w:lang w:val="ca-ES"/>
              </w:rPr>
              <w:t xml:space="preserve">participacions </w:t>
            </w:r>
            <w:r w:rsidR="005C4967" w:rsidRPr="00A75636">
              <w:rPr>
                <w:rFonts w:ascii="Arial" w:hAnsi="Arial" w:cs="Arial"/>
                <w:sz w:val="24"/>
                <w:szCs w:val="24"/>
                <w:lang w:val="ca-ES"/>
              </w:rPr>
              <w:t>representatives</w:t>
            </w:r>
            <w:r w:rsidRPr="00A75636">
              <w:rPr>
                <w:rFonts w:ascii="Arial" w:hAnsi="Arial" w:cs="Arial"/>
                <w:sz w:val="24"/>
                <w:szCs w:val="24"/>
                <w:lang w:val="ca-ES"/>
              </w:rPr>
              <w:t xml:space="preserve"> </w:t>
            </w:r>
            <w:r w:rsidR="005C4967" w:rsidRPr="00A75636">
              <w:rPr>
                <w:rFonts w:ascii="Arial" w:hAnsi="Arial" w:cs="Arial"/>
                <w:sz w:val="24"/>
                <w:szCs w:val="24"/>
                <w:lang w:val="ca-ES"/>
              </w:rPr>
              <w:t>d’</w:t>
            </w:r>
            <w:r w:rsidRPr="00A75636">
              <w:rPr>
                <w:rFonts w:ascii="Arial" w:hAnsi="Arial" w:cs="Arial"/>
                <w:sz w:val="24"/>
                <w:szCs w:val="24"/>
                <w:lang w:val="ca-ES"/>
              </w:rPr>
              <w:t xml:space="preserve">aportacions </w:t>
            </w:r>
            <w:r w:rsidR="002D6AD5" w:rsidRPr="00A75636">
              <w:rPr>
                <w:rFonts w:ascii="Arial" w:hAnsi="Arial" w:cs="Arial"/>
                <w:sz w:val="24"/>
                <w:szCs w:val="24"/>
                <w:lang w:val="ca-ES"/>
              </w:rPr>
              <w:t>dineràries</w:t>
            </w:r>
            <w:r w:rsidRPr="00A75636">
              <w:rPr>
                <w:rFonts w:ascii="Arial" w:hAnsi="Arial" w:cs="Arial"/>
                <w:sz w:val="24"/>
                <w:szCs w:val="24"/>
                <w:lang w:val="ca-ES"/>
              </w:rPr>
              <w:t xml:space="preserve"> </w:t>
            </w:r>
            <w:r w:rsidR="002D6AD5" w:rsidRPr="00A75636">
              <w:rPr>
                <w:rFonts w:ascii="Arial" w:hAnsi="Arial" w:cs="Arial"/>
                <w:sz w:val="24"/>
                <w:szCs w:val="24"/>
                <w:lang w:val="ca-ES"/>
              </w:rPr>
              <w:t>es desemborsen</w:t>
            </w:r>
            <w:r w:rsidRPr="00A75636">
              <w:rPr>
                <w:rFonts w:ascii="Arial" w:hAnsi="Arial" w:cs="Arial"/>
                <w:sz w:val="24"/>
                <w:szCs w:val="24"/>
                <w:lang w:val="ca-ES"/>
              </w:rPr>
              <w:t xml:space="preserve"> </w:t>
            </w:r>
            <w:r w:rsidR="00B44450" w:rsidRPr="00A75636">
              <w:rPr>
                <w:rFonts w:ascii="Arial" w:hAnsi="Arial" w:cs="Arial"/>
                <w:sz w:val="24"/>
                <w:szCs w:val="24"/>
                <w:lang w:val="ca-ES"/>
              </w:rPr>
              <w:t>amb</w:t>
            </w:r>
            <w:r w:rsidRPr="00A75636">
              <w:rPr>
                <w:rFonts w:ascii="Arial" w:hAnsi="Arial" w:cs="Arial"/>
                <w:sz w:val="24"/>
                <w:szCs w:val="24"/>
                <w:lang w:val="ca-ES"/>
              </w:rPr>
              <w:t xml:space="preserve"> el lliurament</w:t>
            </w:r>
            <w:r w:rsidR="00B162C0">
              <w:rPr>
                <w:rFonts w:ascii="Arial" w:hAnsi="Arial" w:cs="Arial"/>
                <w:sz w:val="24"/>
                <w:szCs w:val="24"/>
                <w:lang w:val="ca-ES"/>
              </w:rPr>
              <w:t>,</w:t>
            </w:r>
            <w:r w:rsidRPr="00A75636">
              <w:rPr>
                <w:rFonts w:ascii="Arial" w:hAnsi="Arial" w:cs="Arial"/>
                <w:sz w:val="24"/>
                <w:szCs w:val="24"/>
                <w:lang w:val="ca-ES"/>
              </w:rPr>
              <w:t xml:space="preserve"> </w:t>
            </w:r>
            <w:r w:rsidR="00B44450" w:rsidRPr="00A75636">
              <w:rPr>
                <w:rFonts w:ascii="Arial" w:hAnsi="Arial" w:cs="Arial"/>
                <w:sz w:val="24"/>
                <w:szCs w:val="24"/>
                <w:lang w:val="ca-ES"/>
              </w:rPr>
              <w:t>a</w:t>
            </w:r>
            <w:r w:rsidR="006D2445" w:rsidRPr="00A75636">
              <w:rPr>
                <w:rFonts w:ascii="Arial" w:hAnsi="Arial" w:cs="Arial"/>
                <w:sz w:val="24"/>
                <w:szCs w:val="24"/>
                <w:lang w:val="ca-ES"/>
              </w:rPr>
              <w:t xml:space="preserve"> </w:t>
            </w:r>
            <w:r w:rsidR="00B44450" w:rsidRPr="00A75636">
              <w:rPr>
                <w:rFonts w:ascii="Arial" w:hAnsi="Arial" w:cs="Arial"/>
                <w:sz w:val="24"/>
                <w:szCs w:val="24"/>
                <w:lang w:val="ca-ES"/>
              </w:rPr>
              <w:t>l</w:t>
            </w:r>
            <w:r w:rsidR="006D2445" w:rsidRPr="00A75636">
              <w:rPr>
                <w:rFonts w:ascii="Arial" w:hAnsi="Arial" w:cs="Arial"/>
                <w:sz w:val="24"/>
                <w:szCs w:val="24"/>
                <w:lang w:val="ca-ES"/>
              </w:rPr>
              <w:t>’òrgan d’administració</w:t>
            </w:r>
            <w:r w:rsidR="00B162C0">
              <w:rPr>
                <w:rFonts w:ascii="Arial" w:hAnsi="Arial" w:cs="Arial"/>
                <w:sz w:val="24"/>
                <w:szCs w:val="24"/>
                <w:lang w:val="ca-ES"/>
              </w:rPr>
              <w:t>,</w:t>
            </w:r>
            <w:r w:rsidR="00B44450" w:rsidRPr="00A75636">
              <w:rPr>
                <w:rFonts w:ascii="Arial" w:hAnsi="Arial" w:cs="Arial"/>
                <w:sz w:val="24"/>
                <w:szCs w:val="24"/>
                <w:lang w:val="ca-ES"/>
              </w:rPr>
              <w:t xml:space="preserve"> </w:t>
            </w:r>
            <w:r w:rsidRPr="00A75636">
              <w:rPr>
                <w:rFonts w:ascii="Arial" w:hAnsi="Arial" w:cs="Arial"/>
                <w:sz w:val="24"/>
                <w:szCs w:val="24"/>
                <w:lang w:val="ca-ES"/>
              </w:rPr>
              <w:t>dels xecs corresponents.</w:t>
            </w:r>
          </w:p>
          <w:p w14:paraId="26B90683" w14:textId="77777777" w:rsidR="00711E43" w:rsidRPr="00A75636" w:rsidRDefault="00711E43" w:rsidP="00A11789">
            <w:pPr>
              <w:pStyle w:val="PreformattedText"/>
              <w:rPr>
                <w:rFonts w:ascii="Arial" w:hAnsi="Arial" w:cs="Arial"/>
                <w:sz w:val="24"/>
                <w:szCs w:val="24"/>
                <w:lang w:val="ca-ES"/>
              </w:rPr>
            </w:pPr>
          </w:p>
          <w:p w14:paraId="233BA3F6" w14:textId="076A144A" w:rsidR="00711E43" w:rsidRPr="00A75636" w:rsidRDefault="00711E43" w:rsidP="00A11789">
            <w:pPr>
              <w:pStyle w:val="PreformattedText"/>
              <w:rPr>
                <w:rFonts w:ascii="Arial" w:hAnsi="Arial" w:cs="Arial"/>
                <w:sz w:val="24"/>
                <w:szCs w:val="24"/>
                <w:lang w:val="ca-ES"/>
              </w:rPr>
            </w:pPr>
            <w:r w:rsidRPr="00A75636">
              <w:rPr>
                <w:rFonts w:ascii="Arial" w:hAnsi="Arial" w:cs="Arial"/>
                <w:sz w:val="24"/>
                <w:szCs w:val="24"/>
                <w:lang w:val="ca-ES"/>
              </w:rPr>
              <w:t xml:space="preserve">En l'acord d'ampliació de capital, els socis </w:t>
            </w:r>
            <w:r w:rsidR="0015776C" w:rsidRPr="00A75636">
              <w:rPr>
                <w:rFonts w:ascii="Arial" w:hAnsi="Arial" w:cs="Arial"/>
                <w:sz w:val="24"/>
                <w:szCs w:val="24"/>
                <w:lang w:val="ca-ES"/>
              </w:rPr>
              <w:t xml:space="preserve">poden </w:t>
            </w:r>
            <w:r w:rsidRPr="00A75636">
              <w:rPr>
                <w:rFonts w:ascii="Arial" w:hAnsi="Arial" w:cs="Arial"/>
                <w:sz w:val="24"/>
                <w:szCs w:val="24"/>
                <w:lang w:val="ca-ES"/>
              </w:rPr>
              <w:t xml:space="preserve">autoritzar </w:t>
            </w:r>
            <w:r w:rsidR="00B44450" w:rsidRPr="00A75636">
              <w:rPr>
                <w:rFonts w:ascii="Arial" w:hAnsi="Arial" w:cs="Arial"/>
                <w:sz w:val="24"/>
                <w:szCs w:val="24"/>
                <w:lang w:val="ca-ES"/>
              </w:rPr>
              <w:t>el desemborsament</w:t>
            </w:r>
            <w:r w:rsidRPr="00A75636">
              <w:rPr>
                <w:rFonts w:ascii="Arial" w:hAnsi="Arial" w:cs="Arial"/>
                <w:sz w:val="24"/>
                <w:szCs w:val="24"/>
                <w:lang w:val="ca-ES"/>
              </w:rPr>
              <w:t xml:space="preserve"> parcial de </w:t>
            </w:r>
            <w:r w:rsidR="0015776C" w:rsidRPr="00A75636">
              <w:rPr>
                <w:rFonts w:ascii="Arial" w:hAnsi="Arial" w:cs="Arial"/>
                <w:sz w:val="24"/>
                <w:szCs w:val="24"/>
                <w:lang w:val="ca-ES"/>
              </w:rPr>
              <w:t xml:space="preserve">l’ampliació </w:t>
            </w:r>
            <w:r w:rsidRPr="00A75636">
              <w:rPr>
                <w:rFonts w:ascii="Arial" w:hAnsi="Arial" w:cs="Arial"/>
                <w:sz w:val="24"/>
                <w:szCs w:val="24"/>
                <w:lang w:val="ca-ES"/>
              </w:rPr>
              <w:t xml:space="preserve">d'acord amb </w:t>
            </w:r>
            <w:r w:rsidR="00FC63ED" w:rsidRPr="00A75636">
              <w:rPr>
                <w:rFonts w:ascii="Arial" w:hAnsi="Arial" w:cs="Arial"/>
                <w:sz w:val="24"/>
                <w:szCs w:val="24"/>
                <w:lang w:val="ca-ES"/>
              </w:rPr>
              <w:t xml:space="preserve">el </w:t>
            </w:r>
            <w:r w:rsidRPr="00A75636">
              <w:rPr>
                <w:rFonts w:ascii="Arial" w:hAnsi="Arial" w:cs="Arial"/>
                <w:sz w:val="24"/>
                <w:szCs w:val="24"/>
                <w:lang w:val="ca-ES"/>
              </w:rPr>
              <w:t>calendari que estableixi</w:t>
            </w:r>
            <w:r w:rsidR="00FC63ED" w:rsidRPr="00A75636">
              <w:rPr>
                <w:rFonts w:ascii="Arial" w:hAnsi="Arial" w:cs="Arial"/>
                <w:sz w:val="24"/>
                <w:szCs w:val="24"/>
                <w:lang w:val="ca-ES"/>
              </w:rPr>
              <w:t>n</w:t>
            </w:r>
            <w:r w:rsidRPr="00A75636">
              <w:rPr>
                <w:rFonts w:ascii="Arial" w:hAnsi="Arial" w:cs="Arial"/>
                <w:sz w:val="24"/>
                <w:szCs w:val="24"/>
                <w:lang w:val="ca-ES"/>
              </w:rPr>
              <w:t xml:space="preserve">. Qualsevol </w:t>
            </w:r>
            <w:r w:rsidR="00FC63ED" w:rsidRPr="00A75636">
              <w:rPr>
                <w:rFonts w:ascii="Arial" w:hAnsi="Arial" w:cs="Arial"/>
                <w:sz w:val="24"/>
                <w:szCs w:val="24"/>
                <w:lang w:val="ca-ES"/>
              </w:rPr>
              <w:t xml:space="preserve">retard </w:t>
            </w:r>
            <w:r w:rsidRPr="00A75636">
              <w:rPr>
                <w:rFonts w:ascii="Arial" w:hAnsi="Arial" w:cs="Arial"/>
                <w:sz w:val="24"/>
                <w:szCs w:val="24"/>
                <w:lang w:val="ca-ES"/>
              </w:rPr>
              <w:t xml:space="preserve">en el pagament </w:t>
            </w:r>
            <w:r w:rsidR="00FC63ED" w:rsidRPr="00A75636">
              <w:rPr>
                <w:rFonts w:ascii="Arial" w:hAnsi="Arial" w:cs="Arial"/>
                <w:sz w:val="24"/>
                <w:szCs w:val="24"/>
                <w:lang w:val="ca-ES"/>
              </w:rPr>
              <w:t xml:space="preserve">comporta </w:t>
            </w:r>
            <w:r w:rsidRPr="00A75636">
              <w:rPr>
                <w:rFonts w:ascii="Arial" w:hAnsi="Arial" w:cs="Arial"/>
                <w:sz w:val="24"/>
                <w:szCs w:val="24"/>
                <w:lang w:val="ca-ES"/>
              </w:rPr>
              <w:t xml:space="preserve">el pagament d'interessos calculats </w:t>
            </w:r>
            <w:r w:rsidR="00FC63ED" w:rsidRPr="00A75636">
              <w:rPr>
                <w:rFonts w:ascii="Arial" w:hAnsi="Arial" w:cs="Arial"/>
                <w:sz w:val="24"/>
                <w:szCs w:val="24"/>
                <w:lang w:val="ca-ES"/>
              </w:rPr>
              <w:t xml:space="preserve">d’acord amb el tipus d’interès legal </w:t>
            </w:r>
            <w:r w:rsidRPr="00A75636">
              <w:rPr>
                <w:rFonts w:ascii="Arial" w:hAnsi="Arial" w:cs="Arial"/>
                <w:sz w:val="24"/>
                <w:szCs w:val="24"/>
                <w:lang w:val="ca-ES"/>
              </w:rPr>
              <w:t>(</w:t>
            </w:r>
            <w:r w:rsidR="00FC63ED" w:rsidRPr="00A75636">
              <w:rPr>
                <w:rFonts w:ascii="Arial" w:hAnsi="Arial" w:cs="Arial"/>
                <w:sz w:val="24"/>
                <w:szCs w:val="24"/>
                <w:lang w:val="ca-ES"/>
              </w:rPr>
              <w:t xml:space="preserve">tipus bancari </w:t>
            </w:r>
            <w:r w:rsidRPr="00A75636">
              <w:rPr>
                <w:rFonts w:ascii="Arial" w:hAnsi="Arial" w:cs="Arial"/>
                <w:sz w:val="24"/>
                <w:szCs w:val="24"/>
                <w:lang w:val="ca-ES"/>
              </w:rPr>
              <w:t>més un).</w:t>
            </w:r>
          </w:p>
          <w:p w14:paraId="420DDC13" w14:textId="77777777" w:rsidR="00711E43" w:rsidRPr="00A75636" w:rsidRDefault="00711E43" w:rsidP="00A11789">
            <w:pPr>
              <w:pStyle w:val="Standard"/>
              <w:rPr>
                <w:rFonts w:ascii="Arial" w:hAnsi="Arial" w:cs="Arial"/>
                <w:b/>
                <w:lang w:val="ca-ES"/>
              </w:rPr>
            </w:pPr>
          </w:p>
        </w:tc>
      </w:tr>
      <w:tr w:rsidR="00097627" w:rsidRPr="00777AC1" w14:paraId="78745F93" w14:textId="77777777" w:rsidTr="00802C09">
        <w:tc>
          <w:tcPr>
            <w:tcW w:w="5098" w:type="dxa"/>
            <w:tcBorders>
              <w:top w:val="nil"/>
              <w:bottom w:val="nil"/>
            </w:tcBorders>
          </w:tcPr>
          <w:p w14:paraId="7F9C9BF1" w14:textId="77777777" w:rsidR="00711E43" w:rsidRPr="004A7E2A" w:rsidRDefault="00711E43" w:rsidP="00A11789">
            <w:pPr>
              <w:pStyle w:val="Standard"/>
              <w:ind w:right="126"/>
              <w:rPr>
                <w:rFonts w:ascii="Arial" w:hAnsi="Arial" w:cs="Arial"/>
                <w:b/>
              </w:rPr>
            </w:pPr>
            <w:r w:rsidRPr="004A7E2A">
              <w:rPr>
                <w:rFonts w:ascii="Arial" w:hAnsi="Arial" w:cs="Arial"/>
                <w:b/>
              </w:rPr>
              <w:lastRenderedPageBreak/>
              <w:t xml:space="preserve">Article 11 : Droits et obligations des </w:t>
            </w:r>
            <w:r w:rsidRPr="004A7E2A">
              <w:rPr>
                <w:rFonts w:ascii="Arial" w:hAnsi="Arial" w:cs="Arial"/>
                <w:b/>
              </w:rPr>
              <w:lastRenderedPageBreak/>
              <w:t>associés</w:t>
            </w:r>
          </w:p>
          <w:p w14:paraId="36177991" w14:textId="77777777" w:rsidR="00711E43" w:rsidRPr="004A7E2A" w:rsidRDefault="00711E43" w:rsidP="00A11789">
            <w:pPr>
              <w:pStyle w:val="Standard"/>
              <w:ind w:right="126"/>
              <w:rPr>
                <w:rFonts w:ascii="Arial" w:hAnsi="Arial" w:cs="Arial"/>
              </w:rPr>
            </w:pPr>
          </w:p>
          <w:p w14:paraId="3D9F83D2" w14:textId="77777777" w:rsidR="00711E43" w:rsidRPr="004A7E2A" w:rsidRDefault="00711E43" w:rsidP="00A11789">
            <w:pPr>
              <w:pStyle w:val="Standard"/>
              <w:ind w:right="126"/>
              <w:rPr>
                <w:rFonts w:ascii="Arial" w:hAnsi="Arial" w:cs="Arial"/>
                <w:b/>
                <w:bCs/>
              </w:rPr>
            </w:pPr>
            <w:r w:rsidRPr="004A7E2A">
              <w:rPr>
                <w:rFonts w:ascii="Arial" w:hAnsi="Arial" w:cs="Arial"/>
                <w:b/>
                <w:bCs/>
              </w:rPr>
              <w:t>11-1. Droit de disposition sur les parts sociales</w:t>
            </w:r>
          </w:p>
          <w:p w14:paraId="2B90E875" w14:textId="77777777" w:rsidR="00711E43" w:rsidRPr="004A7E2A" w:rsidRDefault="00711E43" w:rsidP="00A11789">
            <w:pPr>
              <w:pStyle w:val="Standard"/>
              <w:ind w:right="126"/>
              <w:rPr>
                <w:rFonts w:ascii="Arial" w:hAnsi="Arial" w:cs="Arial"/>
              </w:rPr>
            </w:pPr>
          </w:p>
          <w:p w14:paraId="713289D2" w14:textId="77777777" w:rsidR="00711E43" w:rsidRPr="004A7E2A" w:rsidRDefault="00711E43" w:rsidP="00A11789">
            <w:pPr>
              <w:pStyle w:val="Standard"/>
              <w:ind w:right="126"/>
              <w:rPr>
                <w:rFonts w:ascii="Arial" w:hAnsi="Arial" w:cs="Arial"/>
                <w:b/>
                <w:bCs/>
              </w:rPr>
            </w:pPr>
            <w:r w:rsidRPr="004A7E2A">
              <w:rPr>
                <w:rStyle w:val="Policepardfaut"/>
                <w:rFonts w:ascii="Arial" w:hAnsi="Arial" w:cs="Arial"/>
                <w:b/>
                <w:bCs/>
              </w:rPr>
              <w:t>A- Cessions de parts entre vifs :</w:t>
            </w:r>
          </w:p>
          <w:p w14:paraId="3ADE3BC5" w14:textId="77777777" w:rsidR="00711E43" w:rsidRPr="004A7E2A" w:rsidRDefault="00711E43" w:rsidP="00A11789">
            <w:pPr>
              <w:pStyle w:val="Standard"/>
              <w:ind w:right="126"/>
              <w:rPr>
                <w:rFonts w:ascii="Arial" w:hAnsi="Arial" w:cs="Arial"/>
              </w:rPr>
            </w:pPr>
            <w:r w:rsidRPr="004A7E2A">
              <w:rPr>
                <w:rFonts w:ascii="Arial" w:hAnsi="Arial" w:cs="Arial"/>
              </w:rPr>
              <w:t>Les parts sociales ne peuvent être cédées qu’avec l’agrément de tous les associés et ce même si les cessions sont consenties à des ascendants, des descendants ou le conjoint ou partenaire pacsé du cédant.</w:t>
            </w:r>
          </w:p>
          <w:p w14:paraId="7AA7BF6B" w14:textId="77777777" w:rsidR="00711E43" w:rsidRPr="004A7E2A" w:rsidRDefault="00711E43" w:rsidP="00A11789">
            <w:pPr>
              <w:pStyle w:val="Standard"/>
              <w:ind w:right="126"/>
              <w:rPr>
                <w:rFonts w:ascii="Arial" w:hAnsi="Arial" w:cs="Arial"/>
              </w:rPr>
            </w:pPr>
          </w:p>
          <w:p w14:paraId="10675752" w14:textId="6A81E66C" w:rsidR="00711E43" w:rsidRPr="004A7E2A" w:rsidRDefault="00711E43" w:rsidP="00A11789">
            <w:pPr>
              <w:pStyle w:val="Standard"/>
              <w:ind w:right="126"/>
              <w:rPr>
                <w:rFonts w:ascii="Arial" w:hAnsi="Arial" w:cs="Arial"/>
              </w:rPr>
            </w:pPr>
            <w:r w:rsidRPr="004A7E2A">
              <w:rPr>
                <w:rStyle w:val="Policepardfaut"/>
                <w:rFonts w:ascii="Arial" w:eastAsia="Times New Roman" w:hAnsi="Arial" w:cs="Arial"/>
              </w:rPr>
              <w:t>À</w:t>
            </w:r>
            <w:r w:rsidRPr="004A7E2A">
              <w:rPr>
                <w:rStyle w:val="Policepardfaut"/>
                <w:rFonts w:ascii="Arial" w:hAnsi="Arial" w:cs="Arial"/>
              </w:rPr>
              <w:t xml:space="preserve"> l’effet d’obtenir cet agrément, </w:t>
            </w:r>
            <w:r w:rsidRPr="004A7E2A">
              <w:rPr>
                <w:rStyle w:val="Policepardfaut"/>
                <w:rFonts w:ascii="Arial" w:eastAsia="Times New Roman" w:hAnsi="Arial" w:cs="Arial"/>
              </w:rPr>
              <w:t>les associés</w:t>
            </w:r>
            <w:r w:rsidRPr="004A7E2A">
              <w:rPr>
                <w:rStyle w:val="Policepardfaut"/>
                <w:rFonts w:ascii="Arial" w:hAnsi="Arial" w:cs="Arial"/>
              </w:rPr>
              <w:t xml:space="preserve"> qui </w:t>
            </w:r>
            <w:r w:rsidRPr="004A7E2A">
              <w:rPr>
                <w:rStyle w:val="Policepardfaut"/>
                <w:rFonts w:ascii="Arial" w:eastAsia="Times New Roman" w:hAnsi="Arial" w:cs="Arial"/>
              </w:rPr>
              <w:t>projettent</w:t>
            </w:r>
            <w:r w:rsidRPr="004A7E2A">
              <w:rPr>
                <w:rStyle w:val="Policepardfaut"/>
                <w:rFonts w:ascii="Arial" w:hAnsi="Arial" w:cs="Arial"/>
              </w:rPr>
              <w:t xml:space="preserve"> de céder </w:t>
            </w:r>
            <w:r w:rsidRPr="004A7E2A">
              <w:rPr>
                <w:rStyle w:val="Policepardfaut"/>
                <w:rFonts w:ascii="Arial" w:eastAsia="Times New Roman" w:hAnsi="Arial" w:cs="Arial"/>
              </w:rPr>
              <w:t>leurs</w:t>
            </w:r>
            <w:r w:rsidRPr="004A7E2A">
              <w:rPr>
                <w:rStyle w:val="Policepardfaut"/>
                <w:rFonts w:ascii="Arial" w:hAnsi="Arial" w:cs="Arial"/>
              </w:rPr>
              <w:t xml:space="preserve"> parts </w:t>
            </w:r>
            <w:r w:rsidRPr="004A7E2A">
              <w:rPr>
                <w:rStyle w:val="Policepardfaut"/>
                <w:rFonts w:ascii="Arial" w:eastAsia="Times New Roman" w:hAnsi="Arial" w:cs="Arial"/>
              </w:rPr>
              <w:t>doivent le communiquer</w:t>
            </w:r>
            <w:r w:rsidRPr="004A7E2A">
              <w:rPr>
                <w:rStyle w:val="Policepardfaut"/>
                <w:rFonts w:ascii="Arial" w:hAnsi="Arial" w:cs="Arial"/>
              </w:rPr>
              <w:t xml:space="preserve"> à la société et à chacun des associés par acte extra-judiciaire ou par lettre recommandée avec accusé de réception.</w:t>
            </w:r>
          </w:p>
          <w:p w14:paraId="678DAA8C" w14:textId="77777777" w:rsidR="00711E43" w:rsidRPr="004A7E2A" w:rsidRDefault="00711E43" w:rsidP="00A11789">
            <w:pPr>
              <w:pStyle w:val="Standard"/>
              <w:ind w:right="126"/>
              <w:rPr>
                <w:rFonts w:ascii="Arial" w:hAnsi="Arial" w:cs="Arial"/>
              </w:rPr>
            </w:pPr>
          </w:p>
          <w:p w14:paraId="40D49AD2" w14:textId="413FEBDF" w:rsidR="00711E43" w:rsidRPr="004A7E2A" w:rsidRDefault="00711E43" w:rsidP="00A11789">
            <w:pPr>
              <w:pStyle w:val="Standard"/>
              <w:ind w:right="126"/>
              <w:rPr>
                <w:rFonts w:ascii="Arial" w:hAnsi="Arial" w:cs="Arial"/>
              </w:rPr>
            </w:pPr>
            <w:r w:rsidRPr="004A7E2A">
              <w:rPr>
                <w:rFonts w:ascii="Arial" w:hAnsi="Arial" w:cs="Arial"/>
              </w:rPr>
              <w:t xml:space="preserve">Dans le cas où les associés décident de donner leur agrément à la </w:t>
            </w:r>
            <w:r w:rsidRPr="004A7E2A">
              <w:rPr>
                <w:rFonts w:ascii="Arial" w:eastAsia="Times New Roman" w:hAnsi="Arial" w:cs="Arial"/>
              </w:rPr>
              <w:t xml:space="preserve">proposition de </w:t>
            </w:r>
            <w:r w:rsidRPr="004A7E2A">
              <w:rPr>
                <w:rFonts w:ascii="Arial" w:hAnsi="Arial" w:cs="Arial"/>
              </w:rPr>
              <w:t>cession</w:t>
            </w:r>
            <w:r w:rsidRPr="004A7E2A">
              <w:rPr>
                <w:rFonts w:ascii="Arial" w:eastAsia="Times New Roman" w:hAnsi="Arial" w:cs="Arial"/>
              </w:rPr>
              <w:t>, l’associé cédant</w:t>
            </w:r>
            <w:r w:rsidRPr="004A7E2A">
              <w:rPr>
                <w:rFonts w:ascii="Arial" w:hAnsi="Arial" w:cs="Arial"/>
              </w:rPr>
              <w:t xml:space="preserve"> en est immédiatement </w:t>
            </w:r>
            <w:r w:rsidRPr="004A7E2A">
              <w:rPr>
                <w:rFonts w:ascii="Arial" w:eastAsia="Times New Roman" w:hAnsi="Arial" w:cs="Arial"/>
              </w:rPr>
              <w:t>informé</w:t>
            </w:r>
            <w:r w:rsidRPr="004A7E2A">
              <w:rPr>
                <w:rFonts w:ascii="Arial" w:hAnsi="Arial" w:cs="Arial"/>
              </w:rPr>
              <w:t xml:space="preserve"> par lettre recommandée avec accusé de réception.</w:t>
            </w:r>
          </w:p>
          <w:p w14:paraId="37443B96" w14:textId="77777777" w:rsidR="00711E43" w:rsidRPr="004A7E2A" w:rsidRDefault="00711E43" w:rsidP="00A11789">
            <w:pPr>
              <w:pStyle w:val="Standard"/>
              <w:ind w:right="126"/>
              <w:rPr>
                <w:rFonts w:ascii="Arial" w:hAnsi="Arial" w:cs="Arial"/>
              </w:rPr>
            </w:pPr>
          </w:p>
          <w:p w14:paraId="4FAEC667" w14:textId="77777777" w:rsidR="00711E43" w:rsidRPr="004A7E2A" w:rsidRDefault="00711E43" w:rsidP="00A11789">
            <w:pPr>
              <w:pStyle w:val="Standard"/>
              <w:ind w:right="126"/>
              <w:rPr>
                <w:rFonts w:ascii="Arial" w:hAnsi="Arial" w:cs="Arial"/>
              </w:rPr>
            </w:pPr>
            <w:r w:rsidRPr="004A7E2A">
              <w:rPr>
                <w:rFonts w:ascii="Arial" w:hAnsi="Arial" w:cs="Arial"/>
              </w:rPr>
              <w:t>Dans le cas contraire, la décision contenant le refus d’agrément est notifiée à chacun des associés par le gérant non cédant ou par l’associé le plus âgé.</w:t>
            </w:r>
          </w:p>
          <w:p w14:paraId="7EFE403F" w14:textId="77777777" w:rsidR="00711E43" w:rsidRPr="004A7E2A" w:rsidRDefault="00711E43" w:rsidP="00A11789">
            <w:pPr>
              <w:pStyle w:val="Standard"/>
              <w:ind w:right="126"/>
              <w:rPr>
                <w:rFonts w:ascii="Arial" w:hAnsi="Arial" w:cs="Arial"/>
              </w:rPr>
            </w:pPr>
          </w:p>
          <w:p w14:paraId="7AF3A120" w14:textId="77777777" w:rsidR="00711E43" w:rsidRPr="004A7E2A" w:rsidRDefault="00711E43" w:rsidP="00A11789">
            <w:pPr>
              <w:pStyle w:val="Standard"/>
              <w:ind w:right="126"/>
              <w:rPr>
                <w:rFonts w:ascii="Arial" w:hAnsi="Arial" w:cs="Arial"/>
              </w:rPr>
            </w:pPr>
            <w:r w:rsidRPr="004A7E2A">
              <w:rPr>
                <w:rFonts w:ascii="Arial" w:hAnsi="Arial" w:cs="Arial"/>
              </w:rPr>
              <w:t>Chacun des associés dispose alors d’un délai de deux mois pour notifier à la société une offre d’achat.</w:t>
            </w:r>
          </w:p>
          <w:p w14:paraId="6F794CB9" w14:textId="77777777" w:rsidR="00711E43" w:rsidRPr="004A7E2A" w:rsidRDefault="00711E43" w:rsidP="00A11789">
            <w:pPr>
              <w:pStyle w:val="Standard"/>
              <w:ind w:right="126"/>
              <w:rPr>
                <w:rFonts w:ascii="Arial" w:hAnsi="Arial" w:cs="Arial"/>
              </w:rPr>
            </w:pPr>
          </w:p>
          <w:p w14:paraId="1B81380A" w14:textId="77777777" w:rsidR="00711E43" w:rsidRPr="004A7E2A" w:rsidRDefault="00711E43" w:rsidP="00A11789">
            <w:pPr>
              <w:pStyle w:val="Standard"/>
              <w:ind w:right="126"/>
              <w:rPr>
                <w:rFonts w:ascii="Arial" w:hAnsi="Arial" w:cs="Arial"/>
              </w:rPr>
            </w:pPr>
            <w:r w:rsidRPr="004A7E2A">
              <w:rPr>
                <w:rFonts w:ascii="Arial" w:hAnsi="Arial" w:cs="Arial"/>
              </w:rPr>
              <w:t>Le gérant non cédant ou l’associé le plus âgé collecte les offres d’achat, et prend toute mesure en vue de permettre l’acquisition par toute personne agréée ou par la société.</w:t>
            </w:r>
          </w:p>
          <w:p w14:paraId="474FA196" w14:textId="77777777" w:rsidR="00711E43" w:rsidRPr="004A7E2A" w:rsidRDefault="00711E43" w:rsidP="00A11789">
            <w:pPr>
              <w:pStyle w:val="Standard"/>
              <w:ind w:right="126"/>
              <w:rPr>
                <w:rFonts w:ascii="Arial" w:hAnsi="Arial" w:cs="Arial"/>
              </w:rPr>
            </w:pPr>
          </w:p>
          <w:p w14:paraId="54F6DC0C" w14:textId="189AA131" w:rsidR="00711E43" w:rsidRPr="004A7E2A" w:rsidRDefault="00711E43" w:rsidP="00A11789">
            <w:pPr>
              <w:pStyle w:val="Standard"/>
              <w:ind w:right="126"/>
              <w:rPr>
                <w:rFonts w:ascii="Arial" w:hAnsi="Arial" w:cs="Arial"/>
              </w:rPr>
            </w:pPr>
            <w:r w:rsidRPr="004A7E2A">
              <w:rPr>
                <w:rStyle w:val="Policepardfaut"/>
                <w:rFonts w:ascii="Arial" w:hAnsi="Arial" w:cs="Arial"/>
              </w:rPr>
              <w:t xml:space="preserve">En cas d’offres émanant de plusieurs associés, et sauf convention contraire préalablement conclue entre eux, ils sont réputés acquéreurs en proportion du nombre de parts sociales qu’ils détenaient dans le capital social au jour de la notification du projet de cession (sauf arrondir à l’unité inférieure, les </w:t>
            </w:r>
            <w:r w:rsidRPr="004A7E2A">
              <w:rPr>
                <w:rStyle w:val="Policepardfaut"/>
                <w:rFonts w:ascii="Arial" w:eastAsia="Times New Roman" w:hAnsi="Arial" w:cs="Arial"/>
              </w:rPr>
              <w:t>parts sociales</w:t>
            </w:r>
            <w:r w:rsidRPr="004A7E2A">
              <w:rPr>
                <w:rStyle w:val="Policepardfaut"/>
                <w:rFonts w:ascii="Arial" w:hAnsi="Arial" w:cs="Arial"/>
              </w:rPr>
              <w:t xml:space="preserve"> profitant à l’associé offrant qui détenait le plus grand nombre de parts).</w:t>
            </w:r>
          </w:p>
          <w:p w14:paraId="1D64890F" w14:textId="049479FA" w:rsidR="00711E43" w:rsidRPr="004A7E2A" w:rsidRDefault="00711E43" w:rsidP="00A11789">
            <w:pPr>
              <w:pStyle w:val="Standard"/>
              <w:ind w:right="126"/>
              <w:rPr>
                <w:rFonts w:ascii="Arial" w:hAnsi="Arial" w:cs="Arial"/>
              </w:rPr>
            </w:pPr>
            <w:r w:rsidRPr="004A7E2A">
              <w:rPr>
                <w:rFonts w:ascii="Arial" w:hAnsi="Arial" w:cs="Arial"/>
              </w:rPr>
              <w:t xml:space="preserve">Le gérant non cédant ou bien l’associé le plus âgé notifie aux associés, le nom du ou des acquéreurs </w:t>
            </w:r>
            <w:r w:rsidRPr="004A7E2A">
              <w:rPr>
                <w:rFonts w:ascii="Arial" w:eastAsia="Times New Roman" w:hAnsi="Arial" w:cs="Arial"/>
              </w:rPr>
              <w:t>proposé/s</w:t>
            </w:r>
            <w:r w:rsidRPr="004A7E2A">
              <w:rPr>
                <w:rFonts w:ascii="Arial" w:hAnsi="Arial" w:cs="Arial"/>
              </w:rPr>
              <w:t xml:space="preserve"> (associés, tiers ou sociétés), ainsi que le prix offert.</w:t>
            </w:r>
          </w:p>
          <w:p w14:paraId="34EACFFA" w14:textId="77777777" w:rsidR="00711E43" w:rsidRPr="004A7E2A" w:rsidRDefault="00711E43" w:rsidP="00A11789">
            <w:pPr>
              <w:pStyle w:val="Standard"/>
              <w:ind w:right="126"/>
              <w:rPr>
                <w:rFonts w:ascii="Arial" w:hAnsi="Arial" w:cs="Arial"/>
              </w:rPr>
            </w:pPr>
          </w:p>
          <w:p w14:paraId="2F398742" w14:textId="653B4284" w:rsidR="00711E43" w:rsidRPr="004A7E2A" w:rsidRDefault="00711E43" w:rsidP="00A11789">
            <w:pPr>
              <w:pStyle w:val="Standard"/>
              <w:ind w:right="126"/>
              <w:rPr>
                <w:rFonts w:ascii="Arial" w:hAnsi="Arial" w:cs="Arial"/>
              </w:rPr>
            </w:pPr>
            <w:r w:rsidRPr="004A7E2A">
              <w:rPr>
                <w:rStyle w:val="Policepardfaut"/>
                <w:rFonts w:ascii="Arial" w:hAnsi="Arial" w:cs="Arial"/>
              </w:rPr>
              <w:t xml:space="preserve">En cas de </w:t>
            </w:r>
            <w:r w:rsidRPr="004A7E2A">
              <w:rPr>
                <w:rStyle w:val="Policepardfaut"/>
                <w:rFonts w:ascii="Arial" w:eastAsia="Times New Roman" w:hAnsi="Arial" w:cs="Arial"/>
              </w:rPr>
              <w:t>désaccord</w:t>
            </w:r>
            <w:r w:rsidRPr="004A7E2A">
              <w:rPr>
                <w:rStyle w:val="Policepardfaut"/>
                <w:rFonts w:ascii="Arial" w:hAnsi="Arial" w:cs="Arial"/>
              </w:rPr>
              <w:t xml:space="preserve"> sur le prix, une expertise </w:t>
            </w:r>
            <w:r w:rsidRPr="004A7E2A">
              <w:rPr>
                <w:rStyle w:val="Policepardfaut"/>
                <w:rFonts w:ascii="Arial" w:eastAsia="Times New Roman" w:hAnsi="Arial" w:cs="Arial"/>
              </w:rPr>
              <w:t xml:space="preserve">est faite, </w:t>
            </w:r>
            <w:r w:rsidRPr="004A7E2A">
              <w:rPr>
                <w:rStyle w:val="Policepardfaut"/>
                <w:rFonts w:ascii="Arial" w:hAnsi="Arial" w:cs="Arial"/>
              </w:rPr>
              <w:t xml:space="preserve">conformément aux dispositions de l’article 1843-4 du Code </w:t>
            </w:r>
            <w:r w:rsidRPr="004A7E2A">
              <w:rPr>
                <w:rStyle w:val="Policepardfaut"/>
                <w:rFonts w:ascii="Arial" w:eastAsia="Times New Roman" w:hAnsi="Arial" w:cs="Arial"/>
              </w:rPr>
              <w:t>civil</w:t>
            </w:r>
            <w:r w:rsidRPr="004A7E2A">
              <w:rPr>
                <w:rStyle w:val="Policepardfaut"/>
                <w:rFonts w:ascii="Arial" w:hAnsi="Arial" w:cs="Arial"/>
              </w:rPr>
              <w:t>, le prix étant fixé au jour de la notification du projet de cession non agréée par la société.</w:t>
            </w:r>
          </w:p>
          <w:p w14:paraId="4D06B5DC" w14:textId="77777777" w:rsidR="00711E43" w:rsidRPr="004A7E2A" w:rsidRDefault="00711E43" w:rsidP="00A11789">
            <w:pPr>
              <w:pStyle w:val="Standard"/>
              <w:ind w:right="126"/>
              <w:rPr>
                <w:rFonts w:ascii="Arial" w:hAnsi="Arial" w:cs="Arial"/>
              </w:rPr>
            </w:pPr>
          </w:p>
          <w:p w14:paraId="157B8C52" w14:textId="77777777" w:rsidR="00711E43" w:rsidRPr="004A7E2A" w:rsidRDefault="00711E43" w:rsidP="00A11789">
            <w:pPr>
              <w:pStyle w:val="Standard"/>
              <w:ind w:right="126"/>
              <w:rPr>
                <w:rFonts w:ascii="Arial" w:hAnsi="Arial" w:cs="Arial"/>
              </w:rPr>
            </w:pPr>
            <w:r w:rsidRPr="004A7E2A">
              <w:rPr>
                <w:rFonts w:ascii="Arial" w:hAnsi="Arial" w:cs="Arial"/>
              </w:rPr>
              <w:t xml:space="preserve">Les frais et honoraires d’expertise sont pris en charge </w:t>
            </w:r>
            <w:r w:rsidRPr="004A7E2A">
              <w:rPr>
                <w:rFonts w:ascii="Arial" w:eastAsia="Times New Roman" w:hAnsi="Arial" w:cs="Arial"/>
              </w:rPr>
              <w:t xml:space="preserve">à hauteur d’une </w:t>
            </w:r>
            <w:r w:rsidRPr="004A7E2A">
              <w:rPr>
                <w:rFonts w:ascii="Arial" w:hAnsi="Arial" w:cs="Arial"/>
              </w:rPr>
              <w:t>moitié par le cédant,</w:t>
            </w:r>
            <w:r w:rsidRPr="004A7E2A">
              <w:rPr>
                <w:rFonts w:ascii="Arial" w:eastAsia="Times New Roman" w:hAnsi="Arial" w:cs="Arial"/>
              </w:rPr>
              <w:t xml:space="preserve"> une</w:t>
            </w:r>
            <w:r w:rsidRPr="004A7E2A">
              <w:rPr>
                <w:rFonts w:ascii="Arial" w:hAnsi="Arial" w:cs="Arial"/>
              </w:rPr>
              <w:t xml:space="preserve"> moitié par les acquéreurs (au prorata du nombre de parts qu’ils acquièrent). Si le rachat ne peut intervenir pour une cause quelconque, les frais et honoraires d’expertise sont supportés par le défaillant ou renonçant.</w:t>
            </w:r>
          </w:p>
          <w:p w14:paraId="3FC2DFA2" w14:textId="77777777" w:rsidR="00711E43" w:rsidRPr="004A7E2A" w:rsidRDefault="00711E43" w:rsidP="00A11789">
            <w:pPr>
              <w:pStyle w:val="Standard"/>
              <w:ind w:right="126"/>
              <w:rPr>
                <w:rFonts w:ascii="Arial" w:hAnsi="Arial" w:cs="Arial"/>
              </w:rPr>
            </w:pPr>
          </w:p>
          <w:p w14:paraId="320A2C62" w14:textId="77777777" w:rsidR="00711E43" w:rsidRPr="004A7E2A" w:rsidRDefault="00711E43" w:rsidP="00A11789">
            <w:pPr>
              <w:pStyle w:val="Standard"/>
              <w:ind w:right="126"/>
              <w:rPr>
                <w:rFonts w:ascii="Arial" w:hAnsi="Arial" w:cs="Arial"/>
              </w:rPr>
            </w:pPr>
            <w:r w:rsidRPr="004A7E2A">
              <w:rPr>
                <w:rFonts w:ascii="Arial" w:hAnsi="Arial" w:cs="Arial"/>
              </w:rPr>
              <w:t>Si aucune offre d’achat n’est faite au cédant dans le délai de six mois à compter de la notification de décision de refus d’agrément, l’agrément de la cession est réputé acquis, à moins que les associés n’aient décidé la dissolution anticipée de la société.</w:t>
            </w:r>
          </w:p>
          <w:p w14:paraId="4B557FF8" w14:textId="77777777" w:rsidR="00711E43" w:rsidRPr="004A7E2A" w:rsidRDefault="00711E43" w:rsidP="00A11789">
            <w:pPr>
              <w:pStyle w:val="Standard"/>
              <w:ind w:right="126"/>
              <w:rPr>
                <w:rFonts w:ascii="Arial" w:hAnsi="Arial" w:cs="Arial"/>
              </w:rPr>
            </w:pPr>
            <w:r w:rsidRPr="004A7E2A">
              <w:rPr>
                <w:rFonts w:ascii="Arial" w:hAnsi="Arial" w:cs="Arial"/>
              </w:rPr>
              <w:t>La décision de dissolution peut toutefois être rendue caduque par la renonciation expresse du cédant à la cession.</w:t>
            </w:r>
          </w:p>
          <w:p w14:paraId="2A1B3B2A" w14:textId="77777777" w:rsidR="00711E43" w:rsidRPr="004A7E2A" w:rsidRDefault="00711E43" w:rsidP="00A11789">
            <w:pPr>
              <w:pStyle w:val="Standard"/>
              <w:ind w:right="126"/>
              <w:rPr>
                <w:rFonts w:ascii="Arial" w:hAnsi="Arial" w:cs="Arial"/>
              </w:rPr>
            </w:pPr>
          </w:p>
          <w:p w14:paraId="71B98D93" w14:textId="77777777" w:rsidR="00711E43" w:rsidRPr="004A7E2A" w:rsidRDefault="00711E43" w:rsidP="00A11789">
            <w:pPr>
              <w:pStyle w:val="Standard"/>
              <w:ind w:right="126"/>
              <w:rPr>
                <w:rFonts w:ascii="Arial" w:hAnsi="Arial" w:cs="Arial"/>
              </w:rPr>
            </w:pPr>
            <w:r w:rsidRPr="004A7E2A">
              <w:rPr>
                <w:rStyle w:val="Policepardfaut"/>
                <w:rFonts w:ascii="Arial" w:hAnsi="Arial" w:cs="Arial"/>
              </w:rPr>
              <w:t>Toutes les notifications du présent paragraphe doivent être faites par lettre recommandée avec accusé de réception.</w:t>
            </w:r>
          </w:p>
          <w:p w14:paraId="76794001" w14:textId="77777777" w:rsidR="00711E43" w:rsidRPr="004A7E2A" w:rsidRDefault="00711E43" w:rsidP="00A11789">
            <w:pPr>
              <w:pStyle w:val="Standard"/>
              <w:ind w:right="126"/>
              <w:rPr>
                <w:rFonts w:ascii="Arial" w:hAnsi="Arial" w:cs="Arial"/>
                <w:b/>
              </w:rPr>
            </w:pPr>
          </w:p>
        </w:tc>
        <w:tc>
          <w:tcPr>
            <w:tcW w:w="5100" w:type="dxa"/>
            <w:tcBorders>
              <w:top w:val="nil"/>
              <w:bottom w:val="nil"/>
            </w:tcBorders>
            <w:shd w:val="clear" w:color="auto" w:fill="auto"/>
            <w:tcMar>
              <w:top w:w="0" w:type="dxa"/>
              <w:left w:w="108" w:type="dxa"/>
              <w:bottom w:w="0" w:type="dxa"/>
              <w:right w:w="108" w:type="dxa"/>
            </w:tcMar>
          </w:tcPr>
          <w:p w14:paraId="24994D18" w14:textId="2D73A17D" w:rsidR="00711E43" w:rsidRPr="004A7E2A" w:rsidRDefault="00711E43" w:rsidP="00A11789">
            <w:pPr>
              <w:pStyle w:val="PreformattedText"/>
              <w:rPr>
                <w:rFonts w:ascii="Arial" w:hAnsi="Arial" w:cs="Arial"/>
                <w:b/>
                <w:sz w:val="24"/>
                <w:szCs w:val="24"/>
                <w:lang w:val="ca-ES"/>
              </w:rPr>
            </w:pPr>
            <w:r w:rsidRPr="004A7E2A">
              <w:rPr>
                <w:rFonts w:ascii="Arial" w:hAnsi="Arial" w:cs="Arial"/>
                <w:b/>
                <w:sz w:val="24"/>
                <w:szCs w:val="24"/>
                <w:lang w:val="ca-ES"/>
              </w:rPr>
              <w:lastRenderedPageBreak/>
              <w:t>Article 11</w:t>
            </w:r>
            <w:r w:rsidR="00667F9B" w:rsidRPr="004A7E2A">
              <w:rPr>
                <w:rFonts w:ascii="Arial" w:hAnsi="Arial" w:cs="Arial"/>
                <w:b/>
                <w:bCs/>
                <w:sz w:val="24"/>
                <w:szCs w:val="24"/>
                <w:lang w:val="ca-ES"/>
              </w:rPr>
              <w:t>.</w:t>
            </w:r>
            <w:r w:rsidRPr="004A7E2A">
              <w:rPr>
                <w:rFonts w:ascii="Arial" w:hAnsi="Arial" w:cs="Arial"/>
                <w:b/>
                <w:sz w:val="24"/>
                <w:szCs w:val="24"/>
                <w:lang w:val="ca-ES"/>
              </w:rPr>
              <w:t xml:space="preserve"> Drets i obligacions dels socis</w:t>
            </w:r>
          </w:p>
          <w:p w14:paraId="282F4665" w14:textId="77777777" w:rsidR="00711E43" w:rsidRPr="004A7E2A" w:rsidRDefault="00711E43" w:rsidP="00A11789">
            <w:pPr>
              <w:pStyle w:val="PreformattedText"/>
              <w:rPr>
                <w:rFonts w:ascii="Arial" w:hAnsi="Arial" w:cs="Arial"/>
                <w:sz w:val="24"/>
                <w:szCs w:val="24"/>
                <w:lang w:val="ca-ES"/>
              </w:rPr>
            </w:pPr>
          </w:p>
          <w:p w14:paraId="38AC5EC4" w14:textId="0CA68FEF" w:rsidR="00711E43" w:rsidRPr="004A7E2A" w:rsidRDefault="00711E43" w:rsidP="00A11789">
            <w:pPr>
              <w:pStyle w:val="PreformattedText"/>
              <w:rPr>
                <w:rFonts w:ascii="Arial" w:hAnsi="Arial" w:cs="Arial"/>
                <w:b/>
                <w:bCs/>
                <w:sz w:val="24"/>
                <w:szCs w:val="24"/>
                <w:lang w:val="ca-ES"/>
              </w:rPr>
            </w:pPr>
            <w:r w:rsidRPr="004A7E2A">
              <w:rPr>
                <w:rStyle w:val="Policepardfaut"/>
                <w:rFonts w:ascii="Arial" w:hAnsi="Arial" w:cs="Arial"/>
                <w:b/>
                <w:bCs/>
                <w:sz w:val="24"/>
                <w:szCs w:val="24"/>
                <w:lang w:val="ca-ES"/>
              </w:rPr>
              <w:t>11-1</w:t>
            </w:r>
            <w:r w:rsidR="00126DD3" w:rsidRPr="004A7E2A">
              <w:rPr>
                <w:rStyle w:val="Policepardfaut"/>
                <w:rFonts w:ascii="Arial" w:hAnsi="Arial" w:cs="Arial"/>
                <w:b/>
                <w:bCs/>
                <w:sz w:val="24"/>
                <w:szCs w:val="24"/>
                <w:lang w:val="ca-ES"/>
              </w:rPr>
              <w:t>.</w:t>
            </w:r>
            <w:r w:rsidRPr="004A7E2A">
              <w:rPr>
                <w:rStyle w:val="Policepardfaut"/>
                <w:rFonts w:ascii="Arial" w:hAnsi="Arial" w:cs="Arial"/>
                <w:b/>
                <w:bCs/>
                <w:sz w:val="24"/>
                <w:szCs w:val="24"/>
                <w:lang w:val="ca-ES"/>
              </w:rPr>
              <w:t xml:space="preserve"> </w:t>
            </w:r>
            <w:r w:rsidR="009B2D79" w:rsidRPr="004A7E2A">
              <w:rPr>
                <w:rStyle w:val="Policepardfaut"/>
                <w:rFonts w:ascii="Arial" w:eastAsia="Times New Roman" w:hAnsi="Arial" w:cs="Arial"/>
                <w:b/>
                <w:bCs/>
                <w:sz w:val="24"/>
                <w:szCs w:val="24"/>
                <w:lang w:val="ca-ES"/>
              </w:rPr>
              <w:t>Poder</w:t>
            </w:r>
            <w:r w:rsidR="009B2D79" w:rsidRPr="004A7E2A">
              <w:rPr>
                <w:rStyle w:val="Policepardfaut"/>
                <w:rFonts w:ascii="Arial" w:hAnsi="Arial" w:cs="Arial"/>
                <w:b/>
                <w:bCs/>
                <w:sz w:val="24"/>
                <w:szCs w:val="24"/>
                <w:lang w:val="ca-ES"/>
              </w:rPr>
              <w:t xml:space="preserve"> de disposició </w:t>
            </w:r>
            <w:r w:rsidR="003D61C5" w:rsidRPr="004A7E2A">
              <w:rPr>
                <w:rStyle w:val="Policepardfaut"/>
                <w:rFonts w:ascii="Arial" w:eastAsia="Times New Roman" w:hAnsi="Arial" w:cs="Arial"/>
                <w:b/>
                <w:bCs/>
                <w:sz w:val="24"/>
                <w:szCs w:val="24"/>
                <w:lang w:val="ca-ES"/>
              </w:rPr>
              <w:t>de</w:t>
            </w:r>
            <w:r w:rsidR="003D61C5" w:rsidRPr="004A7E2A">
              <w:rPr>
                <w:rStyle w:val="Policepardfaut"/>
                <w:rFonts w:ascii="Arial" w:hAnsi="Arial" w:cs="Arial"/>
                <w:b/>
                <w:bCs/>
                <w:sz w:val="24"/>
                <w:szCs w:val="24"/>
                <w:lang w:val="ca-ES"/>
              </w:rPr>
              <w:t xml:space="preserve"> </w:t>
            </w:r>
            <w:r w:rsidRPr="004A7E2A">
              <w:rPr>
                <w:rStyle w:val="Policepardfaut"/>
                <w:rFonts w:ascii="Arial" w:hAnsi="Arial" w:cs="Arial"/>
                <w:b/>
                <w:bCs/>
                <w:sz w:val="24"/>
                <w:szCs w:val="24"/>
                <w:lang w:val="ca-ES"/>
              </w:rPr>
              <w:t xml:space="preserve">les </w:t>
            </w:r>
            <w:r w:rsidR="003D61C5" w:rsidRPr="004A7E2A">
              <w:rPr>
                <w:rStyle w:val="Policepardfaut"/>
                <w:rFonts w:ascii="Arial" w:eastAsia="Times New Roman" w:hAnsi="Arial" w:cs="Arial"/>
                <w:b/>
                <w:bCs/>
                <w:sz w:val="24"/>
                <w:szCs w:val="24"/>
                <w:lang w:val="ca-ES"/>
              </w:rPr>
              <w:t>participacions</w:t>
            </w:r>
          </w:p>
          <w:p w14:paraId="47BC6962" w14:textId="77777777" w:rsidR="00711E43" w:rsidRPr="004A7E2A" w:rsidRDefault="00711E43" w:rsidP="00A11789">
            <w:pPr>
              <w:pStyle w:val="Standard"/>
              <w:rPr>
                <w:rFonts w:ascii="Arial" w:hAnsi="Arial" w:cs="Arial"/>
                <w:lang w:val="ca-ES"/>
              </w:rPr>
            </w:pPr>
          </w:p>
          <w:p w14:paraId="2223A8D3" w14:textId="6CEC7A4B" w:rsidR="00711E43" w:rsidRPr="004A7E2A" w:rsidRDefault="00711E43" w:rsidP="00A11789">
            <w:pPr>
              <w:pStyle w:val="PreformattedText"/>
              <w:rPr>
                <w:rFonts w:ascii="Arial" w:hAnsi="Arial" w:cs="Arial"/>
                <w:b/>
                <w:bCs/>
                <w:sz w:val="24"/>
                <w:szCs w:val="24"/>
                <w:lang w:val="ca-ES"/>
              </w:rPr>
            </w:pPr>
            <w:r w:rsidRPr="004A7E2A">
              <w:rPr>
                <w:rFonts w:ascii="Arial" w:hAnsi="Arial" w:cs="Arial"/>
                <w:b/>
                <w:bCs/>
                <w:sz w:val="24"/>
                <w:szCs w:val="24"/>
                <w:lang w:val="ca-ES"/>
              </w:rPr>
              <w:t>A</w:t>
            </w:r>
            <w:r w:rsidR="00126DD3" w:rsidRPr="004A7E2A">
              <w:rPr>
                <w:rFonts w:ascii="Arial" w:hAnsi="Arial" w:cs="Arial"/>
                <w:b/>
                <w:bCs/>
                <w:sz w:val="24"/>
                <w:szCs w:val="24"/>
                <w:lang w:val="ca-ES"/>
              </w:rPr>
              <w:t>.</w:t>
            </w:r>
            <w:r w:rsidRPr="004A7E2A">
              <w:rPr>
                <w:rFonts w:ascii="Arial" w:hAnsi="Arial" w:cs="Arial"/>
                <w:b/>
                <w:bCs/>
                <w:sz w:val="24"/>
                <w:szCs w:val="24"/>
                <w:lang w:val="ca-ES"/>
              </w:rPr>
              <w:t xml:space="preserve"> Transmissions </w:t>
            </w:r>
            <w:r w:rsidR="00D94321" w:rsidRPr="004A7E2A">
              <w:rPr>
                <w:rFonts w:ascii="Arial" w:hAnsi="Arial" w:cs="Arial"/>
                <w:b/>
                <w:bCs/>
                <w:sz w:val="24"/>
                <w:szCs w:val="24"/>
                <w:lang w:val="ca-ES"/>
              </w:rPr>
              <w:t xml:space="preserve">de participacions </w:t>
            </w:r>
            <w:r w:rsidRPr="004A7E2A">
              <w:rPr>
                <w:rFonts w:ascii="Arial" w:hAnsi="Arial" w:cs="Arial"/>
                <w:b/>
                <w:bCs/>
                <w:sz w:val="24"/>
                <w:szCs w:val="24"/>
                <w:lang w:val="ca-ES"/>
              </w:rPr>
              <w:t>entre vius:</w:t>
            </w:r>
          </w:p>
          <w:p w14:paraId="4D10606C" w14:textId="0885A7D6" w:rsidR="00711E43" w:rsidRPr="004A7E2A" w:rsidRDefault="00711E43" w:rsidP="00A11789">
            <w:pPr>
              <w:pStyle w:val="PreformattedText"/>
              <w:rPr>
                <w:rFonts w:ascii="Arial" w:hAnsi="Arial" w:cs="Arial"/>
                <w:sz w:val="24"/>
                <w:szCs w:val="24"/>
                <w:lang w:val="ca-ES"/>
              </w:rPr>
            </w:pPr>
            <w:r w:rsidRPr="004A7E2A">
              <w:rPr>
                <w:rFonts w:ascii="Arial" w:hAnsi="Arial" w:cs="Arial"/>
                <w:sz w:val="24"/>
                <w:szCs w:val="24"/>
                <w:lang w:val="ca-ES"/>
              </w:rPr>
              <w:t xml:space="preserve">Les </w:t>
            </w:r>
            <w:r w:rsidR="00D94321" w:rsidRPr="004A7E2A">
              <w:rPr>
                <w:rFonts w:ascii="Arial" w:hAnsi="Arial" w:cs="Arial"/>
                <w:sz w:val="24"/>
                <w:szCs w:val="24"/>
                <w:lang w:val="ca-ES"/>
              </w:rPr>
              <w:t>participacions</w:t>
            </w:r>
            <w:r w:rsidRPr="004A7E2A">
              <w:rPr>
                <w:rFonts w:ascii="Arial" w:hAnsi="Arial" w:cs="Arial"/>
                <w:sz w:val="24"/>
                <w:szCs w:val="24"/>
                <w:lang w:val="ca-ES"/>
              </w:rPr>
              <w:t xml:space="preserve"> només es poden transmetre amb l'acord de tots els socis, encara que </w:t>
            </w:r>
            <w:r w:rsidR="007E178B" w:rsidRPr="004A7E2A">
              <w:rPr>
                <w:rFonts w:ascii="Arial" w:hAnsi="Arial" w:cs="Arial"/>
                <w:sz w:val="24"/>
                <w:szCs w:val="24"/>
                <w:lang w:val="ca-ES"/>
              </w:rPr>
              <w:t>es tracti d’</w:t>
            </w:r>
            <w:r w:rsidRPr="004A7E2A">
              <w:rPr>
                <w:rFonts w:ascii="Arial" w:hAnsi="Arial" w:cs="Arial"/>
                <w:sz w:val="24"/>
                <w:szCs w:val="24"/>
                <w:lang w:val="ca-ES"/>
              </w:rPr>
              <w:t xml:space="preserve">ascendents, descendents o </w:t>
            </w:r>
            <w:r w:rsidR="007E178B" w:rsidRPr="004A7E2A">
              <w:rPr>
                <w:rFonts w:ascii="Arial" w:hAnsi="Arial" w:cs="Arial"/>
                <w:sz w:val="24"/>
                <w:szCs w:val="24"/>
                <w:lang w:val="ca-ES"/>
              </w:rPr>
              <w:t>e</w:t>
            </w:r>
            <w:r w:rsidRPr="004A7E2A">
              <w:rPr>
                <w:rFonts w:ascii="Arial" w:hAnsi="Arial" w:cs="Arial"/>
                <w:sz w:val="24"/>
                <w:szCs w:val="24"/>
                <w:lang w:val="ca-ES"/>
              </w:rPr>
              <w:t xml:space="preserve">l cònjuge o </w:t>
            </w:r>
            <w:r w:rsidR="007E178B" w:rsidRPr="004A7E2A">
              <w:rPr>
                <w:rFonts w:ascii="Arial" w:hAnsi="Arial" w:cs="Arial"/>
                <w:sz w:val="24"/>
                <w:szCs w:val="24"/>
                <w:lang w:val="ca-ES"/>
              </w:rPr>
              <w:t xml:space="preserve">la </w:t>
            </w:r>
            <w:r w:rsidRPr="004A7E2A">
              <w:rPr>
                <w:rFonts w:ascii="Arial" w:hAnsi="Arial" w:cs="Arial"/>
                <w:sz w:val="24"/>
                <w:szCs w:val="24"/>
                <w:lang w:val="ca-ES"/>
              </w:rPr>
              <w:t xml:space="preserve">parella </w:t>
            </w:r>
            <w:r w:rsidR="0038130E" w:rsidRPr="0038130E">
              <w:rPr>
                <w:rFonts w:ascii="Arial" w:hAnsi="Arial" w:cs="Arial"/>
                <w:sz w:val="24"/>
                <w:szCs w:val="24"/>
                <w:lang w:val="ca-ES"/>
              </w:rPr>
              <w:t>civil per PACS (</w:t>
            </w:r>
            <w:r w:rsidR="0038130E" w:rsidRPr="002051A8">
              <w:rPr>
                <w:rFonts w:ascii="Arial" w:hAnsi="Arial" w:cs="Arial"/>
                <w:i/>
                <w:iCs/>
                <w:sz w:val="24"/>
                <w:szCs w:val="24"/>
                <w:lang w:val="ca-ES"/>
              </w:rPr>
              <w:t>pacte civil de solidarité</w:t>
            </w:r>
            <w:r w:rsidR="0038130E" w:rsidRPr="0038130E">
              <w:rPr>
                <w:rFonts w:ascii="Arial" w:hAnsi="Arial" w:cs="Arial"/>
                <w:sz w:val="24"/>
                <w:szCs w:val="24"/>
                <w:lang w:val="ca-ES"/>
              </w:rPr>
              <w:t xml:space="preserve">) </w:t>
            </w:r>
            <w:r w:rsidRPr="004A7E2A">
              <w:rPr>
                <w:rFonts w:ascii="Arial" w:hAnsi="Arial" w:cs="Arial"/>
                <w:sz w:val="24"/>
                <w:szCs w:val="24"/>
                <w:lang w:val="ca-ES"/>
              </w:rPr>
              <w:t xml:space="preserve">del </w:t>
            </w:r>
            <w:r w:rsidR="0059502A" w:rsidRPr="004A7E2A">
              <w:rPr>
                <w:rFonts w:ascii="Arial" w:hAnsi="Arial" w:cs="Arial"/>
                <w:sz w:val="24"/>
                <w:szCs w:val="24"/>
                <w:lang w:val="ca-ES"/>
              </w:rPr>
              <w:t>transmissor</w:t>
            </w:r>
            <w:r w:rsidRPr="004A7E2A">
              <w:rPr>
                <w:rFonts w:ascii="Arial" w:hAnsi="Arial" w:cs="Arial"/>
                <w:sz w:val="24"/>
                <w:szCs w:val="24"/>
                <w:lang w:val="ca-ES"/>
              </w:rPr>
              <w:t>.</w:t>
            </w:r>
          </w:p>
          <w:p w14:paraId="084FEACD" w14:textId="77777777" w:rsidR="00711E43" w:rsidRPr="004A7E2A" w:rsidRDefault="00711E43" w:rsidP="00A11789">
            <w:pPr>
              <w:pStyle w:val="PreformattedText"/>
              <w:rPr>
                <w:rFonts w:ascii="Arial" w:hAnsi="Arial" w:cs="Arial"/>
                <w:sz w:val="24"/>
                <w:szCs w:val="24"/>
                <w:lang w:val="ca-ES"/>
              </w:rPr>
            </w:pPr>
          </w:p>
          <w:p w14:paraId="7CEF6C99" w14:textId="50B5CC65" w:rsidR="00711E43" w:rsidRPr="004A7E2A" w:rsidRDefault="00711E43" w:rsidP="00A11789">
            <w:pPr>
              <w:pStyle w:val="PreformattedText"/>
              <w:rPr>
                <w:rFonts w:ascii="Arial" w:hAnsi="Arial" w:cs="Arial"/>
                <w:sz w:val="24"/>
                <w:szCs w:val="24"/>
                <w:lang w:val="ca-ES"/>
              </w:rPr>
            </w:pPr>
            <w:r w:rsidRPr="004A7E2A">
              <w:rPr>
                <w:rFonts w:ascii="Arial" w:hAnsi="Arial" w:cs="Arial"/>
                <w:sz w:val="24"/>
                <w:szCs w:val="24"/>
                <w:lang w:val="ca-ES"/>
              </w:rPr>
              <w:t xml:space="preserve">Per obtenir aquesta aprovació, els socis </w:t>
            </w:r>
            <w:r w:rsidR="00455059" w:rsidRPr="004A7E2A">
              <w:rPr>
                <w:rFonts w:ascii="Arial" w:hAnsi="Arial" w:cs="Arial"/>
                <w:sz w:val="24"/>
                <w:szCs w:val="24"/>
                <w:lang w:val="ca-ES"/>
              </w:rPr>
              <w:t xml:space="preserve">que </w:t>
            </w:r>
            <w:r w:rsidR="00045D27" w:rsidRPr="004A7E2A">
              <w:rPr>
                <w:rFonts w:ascii="Arial" w:hAnsi="Arial" w:cs="Arial"/>
                <w:sz w:val="24"/>
                <w:szCs w:val="24"/>
                <w:lang w:val="ca-ES"/>
              </w:rPr>
              <w:t>es proposin</w:t>
            </w:r>
            <w:r w:rsidR="007E178B" w:rsidRPr="004A7E2A">
              <w:rPr>
                <w:rFonts w:ascii="Arial" w:hAnsi="Arial" w:cs="Arial"/>
                <w:sz w:val="24"/>
                <w:szCs w:val="24"/>
                <w:lang w:val="ca-ES"/>
              </w:rPr>
              <w:t xml:space="preserve"> </w:t>
            </w:r>
            <w:r w:rsidRPr="004A7E2A">
              <w:rPr>
                <w:rFonts w:ascii="Arial" w:hAnsi="Arial" w:cs="Arial"/>
                <w:sz w:val="24"/>
                <w:szCs w:val="24"/>
                <w:lang w:val="ca-ES"/>
              </w:rPr>
              <w:t xml:space="preserve">transmetre les </w:t>
            </w:r>
            <w:r w:rsidR="00D94321" w:rsidRPr="004A7E2A">
              <w:rPr>
                <w:rFonts w:ascii="Arial" w:hAnsi="Arial" w:cs="Arial"/>
                <w:sz w:val="24"/>
                <w:szCs w:val="24"/>
                <w:lang w:val="ca-ES"/>
              </w:rPr>
              <w:t>participacions</w:t>
            </w:r>
            <w:r w:rsidRPr="004A7E2A">
              <w:rPr>
                <w:rFonts w:ascii="Arial" w:hAnsi="Arial" w:cs="Arial"/>
                <w:sz w:val="24"/>
                <w:szCs w:val="24"/>
                <w:lang w:val="ca-ES"/>
              </w:rPr>
              <w:t xml:space="preserve"> han de comunicar-ho a la societat i a cadascun dels socis </w:t>
            </w:r>
            <w:r w:rsidR="0059502A" w:rsidRPr="004A7E2A">
              <w:rPr>
                <w:rFonts w:ascii="Arial" w:hAnsi="Arial" w:cs="Arial"/>
                <w:sz w:val="24"/>
                <w:szCs w:val="24"/>
                <w:lang w:val="ca-ES"/>
              </w:rPr>
              <w:t xml:space="preserve">per </w:t>
            </w:r>
            <w:r w:rsidR="006D2445" w:rsidRPr="004A7E2A">
              <w:rPr>
                <w:rFonts w:ascii="Arial" w:hAnsi="Arial" w:cs="Arial"/>
                <w:sz w:val="24"/>
                <w:szCs w:val="24"/>
                <w:lang w:val="ca-ES"/>
              </w:rPr>
              <w:t>document</w:t>
            </w:r>
            <w:r w:rsidR="00045D27" w:rsidRPr="004A7E2A">
              <w:rPr>
                <w:rFonts w:ascii="Arial" w:hAnsi="Arial" w:cs="Arial"/>
                <w:sz w:val="24"/>
                <w:szCs w:val="24"/>
                <w:lang w:val="ca-ES"/>
              </w:rPr>
              <w:t xml:space="preserve"> </w:t>
            </w:r>
            <w:r w:rsidRPr="004A7E2A">
              <w:rPr>
                <w:rFonts w:ascii="Arial" w:hAnsi="Arial" w:cs="Arial"/>
                <w:sz w:val="24"/>
                <w:szCs w:val="24"/>
                <w:lang w:val="ca-ES"/>
              </w:rPr>
              <w:t xml:space="preserve">extrajudicial o </w:t>
            </w:r>
            <w:r w:rsidR="0059502A" w:rsidRPr="004A7E2A">
              <w:rPr>
                <w:rFonts w:ascii="Arial" w:hAnsi="Arial" w:cs="Arial"/>
                <w:sz w:val="24"/>
                <w:szCs w:val="24"/>
                <w:lang w:val="ca-ES"/>
              </w:rPr>
              <w:t>per</w:t>
            </w:r>
            <w:r w:rsidR="007E178B" w:rsidRPr="004A7E2A">
              <w:rPr>
                <w:rFonts w:ascii="Arial" w:hAnsi="Arial" w:cs="Arial"/>
                <w:sz w:val="24"/>
                <w:szCs w:val="24"/>
                <w:lang w:val="ca-ES"/>
              </w:rPr>
              <w:t xml:space="preserve"> </w:t>
            </w:r>
            <w:r w:rsidRPr="004A7E2A">
              <w:rPr>
                <w:rFonts w:ascii="Arial" w:hAnsi="Arial" w:cs="Arial"/>
                <w:sz w:val="24"/>
                <w:szCs w:val="24"/>
                <w:lang w:val="ca-ES"/>
              </w:rPr>
              <w:t xml:space="preserve">carta certificada amb </w:t>
            </w:r>
            <w:r w:rsidR="00D94321" w:rsidRPr="004A7E2A">
              <w:rPr>
                <w:rFonts w:ascii="Arial" w:hAnsi="Arial" w:cs="Arial"/>
                <w:sz w:val="24"/>
                <w:szCs w:val="24"/>
                <w:lang w:val="ca-ES"/>
              </w:rPr>
              <w:t xml:space="preserve">confirmació </w:t>
            </w:r>
            <w:r w:rsidRPr="004A7E2A">
              <w:rPr>
                <w:rFonts w:ascii="Arial" w:hAnsi="Arial" w:cs="Arial"/>
                <w:sz w:val="24"/>
                <w:szCs w:val="24"/>
                <w:lang w:val="ca-ES"/>
              </w:rPr>
              <w:t>de recepció.</w:t>
            </w:r>
          </w:p>
          <w:p w14:paraId="08261748" w14:textId="77777777" w:rsidR="00711E43" w:rsidRPr="004A7E2A" w:rsidRDefault="00711E43" w:rsidP="00A11789">
            <w:pPr>
              <w:pStyle w:val="PreformattedText"/>
              <w:rPr>
                <w:rFonts w:ascii="Arial" w:hAnsi="Arial" w:cs="Arial"/>
                <w:sz w:val="24"/>
                <w:szCs w:val="24"/>
                <w:lang w:val="ca-ES"/>
              </w:rPr>
            </w:pPr>
          </w:p>
          <w:p w14:paraId="3857D5A3" w14:textId="1110B36B" w:rsidR="00711E43" w:rsidRPr="004A7E2A" w:rsidRDefault="00B50891" w:rsidP="00A11789">
            <w:pPr>
              <w:pStyle w:val="PreformattedText"/>
              <w:rPr>
                <w:rFonts w:ascii="Arial" w:hAnsi="Arial" w:cs="Arial"/>
                <w:sz w:val="24"/>
                <w:szCs w:val="24"/>
                <w:lang w:val="ca-ES"/>
              </w:rPr>
            </w:pPr>
            <w:r w:rsidRPr="004A7E2A">
              <w:rPr>
                <w:rFonts w:ascii="Arial" w:hAnsi="Arial" w:cs="Arial"/>
                <w:sz w:val="24"/>
                <w:szCs w:val="24"/>
                <w:lang w:val="ca-ES"/>
              </w:rPr>
              <w:t>Si</w:t>
            </w:r>
            <w:r w:rsidR="00711E43" w:rsidRPr="004A7E2A">
              <w:rPr>
                <w:rFonts w:ascii="Arial" w:hAnsi="Arial" w:cs="Arial"/>
                <w:sz w:val="24"/>
                <w:szCs w:val="24"/>
                <w:lang w:val="ca-ES"/>
              </w:rPr>
              <w:t xml:space="preserve"> els socis </w:t>
            </w:r>
            <w:r w:rsidR="00045D27" w:rsidRPr="004A7E2A">
              <w:rPr>
                <w:rFonts w:ascii="Arial" w:hAnsi="Arial" w:cs="Arial"/>
                <w:sz w:val="24"/>
                <w:szCs w:val="24"/>
                <w:lang w:val="ca-ES"/>
              </w:rPr>
              <w:t>donen el consentiment a</w:t>
            </w:r>
            <w:r w:rsidR="00711E43" w:rsidRPr="004A7E2A">
              <w:rPr>
                <w:rFonts w:ascii="Arial" w:hAnsi="Arial" w:cs="Arial"/>
                <w:sz w:val="24"/>
                <w:szCs w:val="24"/>
                <w:lang w:val="ca-ES"/>
              </w:rPr>
              <w:t xml:space="preserve"> la proposta de </w:t>
            </w:r>
            <w:r w:rsidRPr="004A7E2A">
              <w:rPr>
                <w:rFonts w:ascii="Arial" w:hAnsi="Arial" w:cs="Arial"/>
                <w:sz w:val="24"/>
                <w:szCs w:val="24"/>
                <w:lang w:val="ca-ES"/>
              </w:rPr>
              <w:t>transmissió</w:t>
            </w:r>
            <w:r w:rsidR="00711E43" w:rsidRPr="004A7E2A">
              <w:rPr>
                <w:rFonts w:ascii="Arial" w:hAnsi="Arial" w:cs="Arial"/>
                <w:sz w:val="24"/>
                <w:szCs w:val="24"/>
                <w:lang w:val="ca-ES"/>
              </w:rPr>
              <w:t>, s'</w:t>
            </w:r>
            <w:r w:rsidRPr="004A7E2A">
              <w:rPr>
                <w:rFonts w:ascii="Arial" w:hAnsi="Arial" w:cs="Arial"/>
                <w:sz w:val="24"/>
                <w:szCs w:val="24"/>
                <w:lang w:val="ca-ES"/>
              </w:rPr>
              <w:t>ha d’</w:t>
            </w:r>
            <w:r w:rsidR="00711E43" w:rsidRPr="004A7E2A">
              <w:rPr>
                <w:rFonts w:ascii="Arial" w:hAnsi="Arial" w:cs="Arial"/>
                <w:sz w:val="24"/>
                <w:szCs w:val="24"/>
                <w:lang w:val="ca-ES"/>
              </w:rPr>
              <w:t>avisa</w:t>
            </w:r>
            <w:r w:rsidRPr="004A7E2A">
              <w:rPr>
                <w:rFonts w:ascii="Arial" w:hAnsi="Arial" w:cs="Arial"/>
                <w:sz w:val="24"/>
                <w:szCs w:val="24"/>
                <w:lang w:val="ca-ES"/>
              </w:rPr>
              <w:t>r</w:t>
            </w:r>
            <w:r w:rsidR="00711E43" w:rsidRPr="004A7E2A">
              <w:rPr>
                <w:rFonts w:ascii="Arial" w:hAnsi="Arial" w:cs="Arial"/>
                <w:sz w:val="24"/>
                <w:szCs w:val="24"/>
                <w:lang w:val="ca-ES"/>
              </w:rPr>
              <w:t xml:space="preserve"> immediatament </w:t>
            </w:r>
            <w:r w:rsidR="003D3F43" w:rsidRPr="004A7E2A">
              <w:rPr>
                <w:rFonts w:ascii="Arial" w:hAnsi="Arial" w:cs="Arial"/>
                <w:sz w:val="24"/>
                <w:szCs w:val="24"/>
                <w:lang w:val="ca-ES"/>
              </w:rPr>
              <w:t>e</w:t>
            </w:r>
            <w:r w:rsidR="00711E43" w:rsidRPr="004A7E2A">
              <w:rPr>
                <w:rFonts w:ascii="Arial" w:hAnsi="Arial" w:cs="Arial"/>
                <w:sz w:val="24"/>
                <w:szCs w:val="24"/>
                <w:lang w:val="ca-ES"/>
              </w:rPr>
              <w:t xml:space="preserve">l soci </w:t>
            </w:r>
            <w:r w:rsidR="0059502A" w:rsidRPr="004A7E2A">
              <w:rPr>
                <w:rFonts w:ascii="Arial" w:hAnsi="Arial" w:cs="Arial"/>
                <w:sz w:val="24"/>
                <w:szCs w:val="24"/>
                <w:lang w:val="ca-ES"/>
              </w:rPr>
              <w:t>transmissor</w:t>
            </w:r>
            <w:r w:rsidR="00711E43" w:rsidRPr="004A7E2A">
              <w:rPr>
                <w:rFonts w:ascii="Arial" w:hAnsi="Arial" w:cs="Arial"/>
                <w:sz w:val="24"/>
                <w:szCs w:val="24"/>
                <w:lang w:val="ca-ES"/>
              </w:rPr>
              <w:t xml:space="preserve"> mitjançant</w:t>
            </w:r>
            <w:r w:rsidRPr="004A7E2A">
              <w:rPr>
                <w:rFonts w:ascii="Arial" w:hAnsi="Arial" w:cs="Arial"/>
                <w:sz w:val="24"/>
                <w:szCs w:val="24"/>
                <w:lang w:val="ca-ES"/>
              </w:rPr>
              <w:t xml:space="preserve"> una</w:t>
            </w:r>
            <w:r w:rsidR="00711E43" w:rsidRPr="004A7E2A">
              <w:rPr>
                <w:rFonts w:ascii="Arial" w:hAnsi="Arial" w:cs="Arial"/>
                <w:sz w:val="24"/>
                <w:szCs w:val="24"/>
                <w:lang w:val="ca-ES"/>
              </w:rPr>
              <w:t xml:space="preserve"> carta certificada amb </w:t>
            </w:r>
            <w:r w:rsidR="00D94321" w:rsidRPr="004A7E2A">
              <w:rPr>
                <w:rFonts w:ascii="Arial" w:hAnsi="Arial" w:cs="Arial"/>
                <w:sz w:val="24"/>
                <w:szCs w:val="24"/>
                <w:lang w:val="ca-ES"/>
              </w:rPr>
              <w:t xml:space="preserve">confirmació </w:t>
            </w:r>
            <w:r w:rsidR="00711E43" w:rsidRPr="004A7E2A">
              <w:rPr>
                <w:rFonts w:ascii="Arial" w:hAnsi="Arial" w:cs="Arial"/>
                <w:sz w:val="24"/>
                <w:szCs w:val="24"/>
                <w:lang w:val="ca-ES"/>
              </w:rPr>
              <w:t>de recepció.</w:t>
            </w:r>
          </w:p>
          <w:p w14:paraId="1CAB95B3" w14:textId="77777777" w:rsidR="00711E43" w:rsidRPr="004A7E2A" w:rsidRDefault="00711E43" w:rsidP="00A11789">
            <w:pPr>
              <w:pStyle w:val="PreformattedText"/>
              <w:rPr>
                <w:rFonts w:ascii="Arial" w:hAnsi="Arial" w:cs="Arial"/>
                <w:sz w:val="24"/>
                <w:szCs w:val="24"/>
                <w:lang w:val="ca-ES"/>
              </w:rPr>
            </w:pPr>
          </w:p>
          <w:p w14:paraId="7D9AB270" w14:textId="7045B9F5" w:rsidR="00711E43" w:rsidRPr="004A7E2A" w:rsidRDefault="00711E43" w:rsidP="00A11789">
            <w:pPr>
              <w:pStyle w:val="PreformattedText"/>
              <w:rPr>
                <w:rFonts w:ascii="Arial" w:hAnsi="Arial" w:cs="Arial"/>
                <w:sz w:val="24"/>
                <w:szCs w:val="24"/>
                <w:lang w:val="ca-ES"/>
              </w:rPr>
            </w:pPr>
            <w:r w:rsidRPr="004A7E2A">
              <w:rPr>
                <w:rFonts w:ascii="Arial" w:hAnsi="Arial" w:cs="Arial"/>
                <w:sz w:val="24"/>
                <w:szCs w:val="24"/>
                <w:lang w:val="ca-ES"/>
              </w:rPr>
              <w:t xml:space="preserve">En cas contrari, </w:t>
            </w:r>
            <w:r w:rsidR="00B50891" w:rsidRPr="004A7E2A">
              <w:rPr>
                <w:rFonts w:ascii="Arial" w:hAnsi="Arial" w:cs="Arial"/>
                <w:sz w:val="24"/>
                <w:szCs w:val="24"/>
                <w:lang w:val="ca-ES"/>
              </w:rPr>
              <w:t xml:space="preserve">l’administrador </w:t>
            </w:r>
            <w:r w:rsidR="001317A6" w:rsidRPr="004A7E2A">
              <w:rPr>
                <w:rFonts w:ascii="Arial" w:hAnsi="Arial" w:cs="Arial"/>
                <w:sz w:val="24"/>
                <w:szCs w:val="24"/>
                <w:lang w:val="ca-ES"/>
              </w:rPr>
              <w:t>no transmissor</w:t>
            </w:r>
            <w:r w:rsidR="00B50891" w:rsidRPr="004A7E2A">
              <w:rPr>
                <w:rFonts w:ascii="Arial" w:hAnsi="Arial" w:cs="Arial"/>
                <w:sz w:val="24"/>
                <w:szCs w:val="24"/>
                <w:lang w:val="ca-ES"/>
              </w:rPr>
              <w:t xml:space="preserve"> o el </w:t>
            </w:r>
            <w:r w:rsidR="001317A6" w:rsidRPr="004A7E2A">
              <w:rPr>
                <w:rFonts w:ascii="Arial" w:hAnsi="Arial" w:cs="Arial"/>
                <w:sz w:val="24"/>
                <w:szCs w:val="24"/>
                <w:lang w:val="ca-ES"/>
              </w:rPr>
              <w:t xml:space="preserve">soci </w:t>
            </w:r>
            <w:r w:rsidR="00A81E3B">
              <w:rPr>
                <w:rFonts w:ascii="Arial" w:hAnsi="Arial" w:cs="Arial"/>
                <w:sz w:val="24"/>
                <w:szCs w:val="24"/>
                <w:lang w:val="ca-ES"/>
              </w:rPr>
              <w:t>de més edat</w:t>
            </w:r>
            <w:r w:rsidR="00B50891" w:rsidRPr="004A7E2A">
              <w:rPr>
                <w:rFonts w:ascii="Arial" w:hAnsi="Arial" w:cs="Arial"/>
                <w:sz w:val="24"/>
                <w:szCs w:val="24"/>
                <w:lang w:val="ca-ES"/>
              </w:rPr>
              <w:t xml:space="preserve"> </w:t>
            </w:r>
            <w:r w:rsidR="001317A6" w:rsidRPr="004A7E2A">
              <w:rPr>
                <w:rFonts w:ascii="Arial" w:hAnsi="Arial" w:cs="Arial"/>
                <w:sz w:val="24"/>
                <w:szCs w:val="24"/>
                <w:lang w:val="ca-ES"/>
              </w:rPr>
              <w:t>ha</w:t>
            </w:r>
            <w:r w:rsidR="00B50891" w:rsidRPr="004A7E2A">
              <w:rPr>
                <w:rFonts w:ascii="Arial" w:hAnsi="Arial" w:cs="Arial"/>
                <w:sz w:val="24"/>
                <w:szCs w:val="24"/>
                <w:lang w:val="ca-ES"/>
              </w:rPr>
              <w:t xml:space="preserve"> de notificar a cadascun dels socis </w:t>
            </w:r>
            <w:r w:rsidRPr="004A7E2A">
              <w:rPr>
                <w:rFonts w:ascii="Arial" w:hAnsi="Arial" w:cs="Arial"/>
                <w:sz w:val="24"/>
                <w:szCs w:val="24"/>
                <w:lang w:val="ca-ES"/>
              </w:rPr>
              <w:t>la resolució que conté la denegació de l'aprovació.</w:t>
            </w:r>
          </w:p>
          <w:p w14:paraId="32BC7EA8" w14:textId="77777777" w:rsidR="00711E43" w:rsidRPr="004A7E2A" w:rsidRDefault="00711E43" w:rsidP="00A11789">
            <w:pPr>
              <w:pStyle w:val="PreformattedText"/>
              <w:rPr>
                <w:rFonts w:ascii="Arial" w:hAnsi="Arial" w:cs="Arial"/>
                <w:sz w:val="24"/>
                <w:szCs w:val="24"/>
                <w:lang w:val="ca-ES"/>
              </w:rPr>
            </w:pPr>
          </w:p>
          <w:p w14:paraId="0453B233" w14:textId="029E7D83" w:rsidR="00711E43" w:rsidRPr="004A7E2A" w:rsidRDefault="00711E43" w:rsidP="00A11789">
            <w:pPr>
              <w:pStyle w:val="PreformattedText"/>
              <w:rPr>
                <w:rFonts w:ascii="Arial" w:hAnsi="Arial" w:cs="Arial"/>
                <w:sz w:val="24"/>
                <w:szCs w:val="24"/>
                <w:lang w:val="ca-ES"/>
              </w:rPr>
            </w:pPr>
            <w:r w:rsidRPr="004A7E2A">
              <w:rPr>
                <w:rFonts w:ascii="Arial" w:hAnsi="Arial" w:cs="Arial"/>
                <w:sz w:val="24"/>
                <w:szCs w:val="24"/>
                <w:lang w:val="ca-ES"/>
              </w:rPr>
              <w:t xml:space="preserve">A continuació, cadascun dels socis disposa d'un termini de dos mesos per notificar a </w:t>
            </w:r>
            <w:r w:rsidR="002B3E0D" w:rsidRPr="004A7E2A">
              <w:rPr>
                <w:rFonts w:ascii="Arial" w:hAnsi="Arial" w:cs="Arial"/>
                <w:sz w:val="24"/>
                <w:szCs w:val="24"/>
                <w:lang w:val="ca-ES"/>
              </w:rPr>
              <w:t xml:space="preserve">la societat </w:t>
            </w:r>
            <w:r w:rsidRPr="004A7E2A">
              <w:rPr>
                <w:rFonts w:ascii="Arial" w:hAnsi="Arial" w:cs="Arial"/>
                <w:sz w:val="24"/>
                <w:szCs w:val="24"/>
                <w:lang w:val="ca-ES"/>
              </w:rPr>
              <w:t>una oferta de compra.</w:t>
            </w:r>
          </w:p>
          <w:p w14:paraId="19E806BA" w14:textId="77777777" w:rsidR="00711E43" w:rsidRPr="004A7E2A" w:rsidRDefault="00711E43" w:rsidP="00A11789">
            <w:pPr>
              <w:pStyle w:val="PreformattedText"/>
              <w:rPr>
                <w:rFonts w:ascii="Arial" w:hAnsi="Arial" w:cs="Arial"/>
                <w:sz w:val="24"/>
                <w:szCs w:val="24"/>
                <w:lang w:val="ca-ES"/>
              </w:rPr>
            </w:pPr>
          </w:p>
          <w:p w14:paraId="7556C9E2" w14:textId="6252AA8A" w:rsidR="00711E43" w:rsidRPr="004A7E2A" w:rsidRDefault="001317A6" w:rsidP="00A11789">
            <w:pPr>
              <w:pStyle w:val="PreformattedText"/>
              <w:rPr>
                <w:rFonts w:ascii="Arial" w:hAnsi="Arial" w:cs="Arial"/>
                <w:sz w:val="24"/>
                <w:szCs w:val="24"/>
                <w:lang w:val="ca-ES"/>
              </w:rPr>
            </w:pPr>
            <w:r w:rsidRPr="004A7E2A">
              <w:rPr>
                <w:rFonts w:ascii="Arial" w:hAnsi="Arial" w:cs="Arial"/>
                <w:sz w:val="24"/>
                <w:szCs w:val="24"/>
                <w:lang w:val="ca-ES"/>
              </w:rPr>
              <w:t xml:space="preserve">L’administrador </w:t>
            </w:r>
            <w:r w:rsidR="00711E43" w:rsidRPr="004A7E2A">
              <w:rPr>
                <w:rFonts w:ascii="Arial" w:hAnsi="Arial" w:cs="Arial"/>
                <w:sz w:val="24"/>
                <w:szCs w:val="24"/>
                <w:lang w:val="ca-ES"/>
              </w:rPr>
              <w:t xml:space="preserve">no </w:t>
            </w:r>
            <w:r w:rsidRPr="004A7E2A">
              <w:rPr>
                <w:rFonts w:ascii="Arial" w:hAnsi="Arial" w:cs="Arial"/>
                <w:sz w:val="24"/>
                <w:szCs w:val="24"/>
                <w:lang w:val="ca-ES"/>
              </w:rPr>
              <w:t xml:space="preserve">transmissor </w:t>
            </w:r>
            <w:r w:rsidR="00711E43" w:rsidRPr="004A7E2A">
              <w:rPr>
                <w:rFonts w:ascii="Arial" w:hAnsi="Arial" w:cs="Arial"/>
                <w:sz w:val="24"/>
                <w:szCs w:val="24"/>
                <w:lang w:val="ca-ES"/>
              </w:rPr>
              <w:t xml:space="preserve">o el soci </w:t>
            </w:r>
            <w:r w:rsidR="003D3F43" w:rsidRPr="004A7E2A">
              <w:rPr>
                <w:rFonts w:ascii="Arial" w:hAnsi="Arial" w:cs="Arial"/>
                <w:sz w:val="24"/>
                <w:szCs w:val="24"/>
                <w:lang w:val="ca-ES"/>
              </w:rPr>
              <w:t xml:space="preserve">de </w:t>
            </w:r>
            <w:r w:rsidRPr="004A7E2A">
              <w:rPr>
                <w:rFonts w:ascii="Arial" w:hAnsi="Arial" w:cs="Arial"/>
                <w:sz w:val="24"/>
                <w:szCs w:val="24"/>
                <w:lang w:val="ca-ES"/>
              </w:rPr>
              <w:t xml:space="preserve">més </w:t>
            </w:r>
            <w:r w:rsidR="003D3F43" w:rsidRPr="004A7E2A">
              <w:rPr>
                <w:rFonts w:ascii="Arial" w:hAnsi="Arial" w:cs="Arial"/>
                <w:sz w:val="24"/>
                <w:szCs w:val="24"/>
                <w:lang w:val="ca-ES"/>
              </w:rPr>
              <w:t>edat</w:t>
            </w:r>
            <w:r w:rsidR="00711E43" w:rsidRPr="004A7E2A">
              <w:rPr>
                <w:rFonts w:ascii="Arial" w:hAnsi="Arial" w:cs="Arial"/>
                <w:sz w:val="24"/>
                <w:szCs w:val="24"/>
                <w:lang w:val="ca-ES"/>
              </w:rPr>
              <w:t xml:space="preserve"> </w:t>
            </w:r>
            <w:r w:rsidRPr="004A7E2A">
              <w:rPr>
                <w:rFonts w:ascii="Arial" w:hAnsi="Arial" w:cs="Arial"/>
                <w:sz w:val="24"/>
                <w:szCs w:val="24"/>
                <w:lang w:val="ca-ES"/>
              </w:rPr>
              <w:t xml:space="preserve">haurà de recollir </w:t>
            </w:r>
            <w:r w:rsidR="00711E43" w:rsidRPr="004A7E2A">
              <w:rPr>
                <w:rFonts w:ascii="Arial" w:hAnsi="Arial" w:cs="Arial"/>
                <w:sz w:val="24"/>
                <w:szCs w:val="24"/>
                <w:lang w:val="ca-ES"/>
              </w:rPr>
              <w:t xml:space="preserve">les ofertes de compra, i </w:t>
            </w:r>
            <w:r w:rsidRPr="004A7E2A">
              <w:rPr>
                <w:rFonts w:ascii="Arial" w:hAnsi="Arial" w:cs="Arial"/>
                <w:sz w:val="24"/>
                <w:szCs w:val="24"/>
                <w:lang w:val="ca-ES"/>
              </w:rPr>
              <w:t>fer el necessari</w:t>
            </w:r>
            <w:r w:rsidR="00711E43" w:rsidRPr="004A7E2A">
              <w:rPr>
                <w:rFonts w:ascii="Arial" w:hAnsi="Arial" w:cs="Arial"/>
                <w:sz w:val="24"/>
                <w:szCs w:val="24"/>
                <w:lang w:val="ca-ES"/>
              </w:rPr>
              <w:t xml:space="preserve"> per permetre l'adquisició per part de qualsevol persona </w:t>
            </w:r>
            <w:r w:rsidRPr="004A7E2A">
              <w:rPr>
                <w:rFonts w:ascii="Arial" w:hAnsi="Arial" w:cs="Arial"/>
                <w:sz w:val="24"/>
                <w:szCs w:val="24"/>
                <w:lang w:val="ca-ES"/>
              </w:rPr>
              <w:t xml:space="preserve">autoritzada </w:t>
            </w:r>
            <w:r w:rsidR="00711E43" w:rsidRPr="004A7E2A">
              <w:rPr>
                <w:rFonts w:ascii="Arial" w:hAnsi="Arial" w:cs="Arial"/>
                <w:sz w:val="24"/>
                <w:szCs w:val="24"/>
                <w:lang w:val="ca-ES"/>
              </w:rPr>
              <w:t xml:space="preserve">o de </w:t>
            </w:r>
            <w:r w:rsidR="002B3E0D" w:rsidRPr="004A7E2A">
              <w:rPr>
                <w:rFonts w:ascii="Arial" w:hAnsi="Arial" w:cs="Arial"/>
                <w:sz w:val="24"/>
                <w:szCs w:val="24"/>
                <w:lang w:val="ca-ES"/>
              </w:rPr>
              <w:t>la societat</w:t>
            </w:r>
            <w:r w:rsidR="00711E43" w:rsidRPr="004A7E2A">
              <w:rPr>
                <w:rFonts w:ascii="Arial" w:hAnsi="Arial" w:cs="Arial"/>
                <w:sz w:val="24"/>
                <w:szCs w:val="24"/>
                <w:lang w:val="ca-ES"/>
              </w:rPr>
              <w:t>.</w:t>
            </w:r>
          </w:p>
          <w:p w14:paraId="1D8BEBC6" w14:textId="77777777" w:rsidR="00711E43" w:rsidRPr="004A7E2A" w:rsidRDefault="00711E43" w:rsidP="00A11789">
            <w:pPr>
              <w:pStyle w:val="PreformattedText"/>
              <w:rPr>
                <w:rFonts w:ascii="Arial" w:hAnsi="Arial" w:cs="Arial"/>
                <w:sz w:val="24"/>
                <w:szCs w:val="24"/>
                <w:lang w:val="ca-ES"/>
              </w:rPr>
            </w:pPr>
          </w:p>
          <w:p w14:paraId="1BE0CA65" w14:textId="74B39594" w:rsidR="00711E43" w:rsidRPr="004A7E2A" w:rsidRDefault="00711E43" w:rsidP="00A11789">
            <w:pPr>
              <w:pStyle w:val="PreformattedText"/>
              <w:rPr>
                <w:rFonts w:ascii="Arial" w:hAnsi="Arial" w:cs="Arial"/>
                <w:sz w:val="24"/>
                <w:szCs w:val="24"/>
                <w:lang w:val="ca-ES"/>
              </w:rPr>
            </w:pPr>
            <w:r w:rsidRPr="004A7E2A">
              <w:rPr>
                <w:rFonts w:ascii="Arial" w:hAnsi="Arial" w:cs="Arial"/>
                <w:sz w:val="24"/>
                <w:szCs w:val="24"/>
                <w:lang w:val="ca-ES"/>
              </w:rPr>
              <w:t xml:space="preserve">En cas d'ofertes de diversos socis, i llevat </w:t>
            </w:r>
            <w:r w:rsidR="00CC05BA" w:rsidRPr="004A7E2A">
              <w:rPr>
                <w:rFonts w:ascii="Arial" w:hAnsi="Arial" w:cs="Arial"/>
                <w:sz w:val="24"/>
                <w:szCs w:val="24"/>
                <w:lang w:val="ca-ES"/>
              </w:rPr>
              <w:t>d’acord contrari</w:t>
            </w:r>
            <w:r w:rsidRPr="004A7E2A">
              <w:rPr>
                <w:rFonts w:ascii="Arial" w:hAnsi="Arial" w:cs="Arial"/>
                <w:sz w:val="24"/>
                <w:szCs w:val="24"/>
                <w:lang w:val="ca-ES"/>
              </w:rPr>
              <w:t xml:space="preserve">, </w:t>
            </w:r>
            <w:r w:rsidR="00CC05BA" w:rsidRPr="004A7E2A">
              <w:rPr>
                <w:rFonts w:ascii="Arial" w:hAnsi="Arial" w:cs="Arial"/>
                <w:sz w:val="24"/>
                <w:szCs w:val="24"/>
                <w:lang w:val="ca-ES"/>
              </w:rPr>
              <w:t xml:space="preserve">la compra s’ha </w:t>
            </w:r>
            <w:r w:rsidR="00C85CA2" w:rsidRPr="004A7E2A">
              <w:rPr>
                <w:rFonts w:ascii="Arial" w:hAnsi="Arial" w:cs="Arial"/>
                <w:sz w:val="24"/>
                <w:szCs w:val="24"/>
                <w:lang w:val="ca-ES"/>
              </w:rPr>
              <w:t>de fer</w:t>
            </w:r>
            <w:r w:rsidRPr="004A7E2A">
              <w:rPr>
                <w:rFonts w:ascii="Arial" w:hAnsi="Arial" w:cs="Arial"/>
                <w:sz w:val="24"/>
                <w:szCs w:val="24"/>
                <w:lang w:val="ca-ES"/>
              </w:rPr>
              <w:t xml:space="preserve"> en proporció </w:t>
            </w:r>
            <w:r w:rsidR="00CC05BA" w:rsidRPr="004A7E2A">
              <w:rPr>
                <w:rFonts w:ascii="Arial" w:hAnsi="Arial" w:cs="Arial"/>
                <w:sz w:val="24"/>
                <w:szCs w:val="24"/>
                <w:lang w:val="ca-ES"/>
              </w:rPr>
              <w:t>a la participació en el capital social</w:t>
            </w:r>
            <w:r w:rsidRPr="004A7E2A">
              <w:rPr>
                <w:rFonts w:ascii="Arial" w:hAnsi="Arial" w:cs="Arial"/>
                <w:sz w:val="24"/>
                <w:szCs w:val="24"/>
                <w:lang w:val="ca-ES"/>
              </w:rPr>
              <w:t xml:space="preserve"> el dia de la notificació de la proposta de transmissió (</w:t>
            </w:r>
            <w:r w:rsidR="001F62B3" w:rsidRPr="004A7E2A">
              <w:rPr>
                <w:rFonts w:ascii="Arial" w:hAnsi="Arial" w:cs="Arial"/>
                <w:sz w:val="24"/>
                <w:szCs w:val="24"/>
                <w:lang w:val="ca-ES"/>
              </w:rPr>
              <w:t>menys</w:t>
            </w:r>
            <w:r w:rsidRPr="004A7E2A">
              <w:rPr>
                <w:rFonts w:ascii="Arial" w:hAnsi="Arial" w:cs="Arial"/>
                <w:sz w:val="24"/>
                <w:szCs w:val="24"/>
                <w:lang w:val="ca-ES"/>
              </w:rPr>
              <w:t xml:space="preserve"> arrodoni</w:t>
            </w:r>
            <w:r w:rsidR="00CC05BA" w:rsidRPr="004A7E2A">
              <w:rPr>
                <w:rFonts w:ascii="Arial" w:hAnsi="Arial" w:cs="Arial"/>
                <w:sz w:val="24"/>
                <w:szCs w:val="24"/>
                <w:lang w:val="ca-ES"/>
              </w:rPr>
              <w:t>r</w:t>
            </w:r>
            <w:r w:rsidRPr="004A7E2A">
              <w:rPr>
                <w:rFonts w:ascii="Arial" w:hAnsi="Arial" w:cs="Arial"/>
                <w:sz w:val="24"/>
                <w:szCs w:val="24"/>
                <w:lang w:val="ca-ES"/>
              </w:rPr>
              <w:t xml:space="preserve"> </w:t>
            </w:r>
            <w:r w:rsidR="00CC05BA" w:rsidRPr="004A7E2A">
              <w:rPr>
                <w:rFonts w:ascii="Arial" w:hAnsi="Arial" w:cs="Arial"/>
                <w:sz w:val="24"/>
                <w:szCs w:val="24"/>
                <w:lang w:val="ca-ES"/>
              </w:rPr>
              <w:t xml:space="preserve">a </w:t>
            </w:r>
            <w:r w:rsidRPr="004A7E2A">
              <w:rPr>
                <w:rFonts w:ascii="Arial" w:hAnsi="Arial" w:cs="Arial"/>
                <w:sz w:val="24"/>
                <w:szCs w:val="24"/>
                <w:lang w:val="ca-ES"/>
              </w:rPr>
              <w:t xml:space="preserve">la unitat inferior, </w:t>
            </w:r>
            <w:r w:rsidR="00580203" w:rsidRPr="004A7E2A">
              <w:rPr>
                <w:rFonts w:ascii="Arial" w:hAnsi="Arial" w:cs="Arial"/>
                <w:sz w:val="24"/>
                <w:szCs w:val="24"/>
                <w:lang w:val="ca-ES"/>
              </w:rPr>
              <w:t xml:space="preserve">les </w:t>
            </w:r>
            <w:r w:rsidR="00D94321" w:rsidRPr="004A7E2A">
              <w:rPr>
                <w:rFonts w:ascii="Arial" w:hAnsi="Arial" w:cs="Arial"/>
                <w:sz w:val="24"/>
                <w:szCs w:val="24"/>
                <w:lang w:val="ca-ES"/>
              </w:rPr>
              <w:t>participacions</w:t>
            </w:r>
            <w:r w:rsidRPr="004A7E2A">
              <w:rPr>
                <w:rFonts w:ascii="Arial" w:hAnsi="Arial" w:cs="Arial"/>
                <w:sz w:val="24"/>
                <w:szCs w:val="24"/>
                <w:lang w:val="ca-ES"/>
              </w:rPr>
              <w:t xml:space="preserve"> fraccionades en benefici del soci </w:t>
            </w:r>
            <w:r w:rsidR="00580203" w:rsidRPr="004A7E2A">
              <w:rPr>
                <w:rFonts w:ascii="Arial" w:hAnsi="Arial" w:cs="Arial"/>
                <w:sz w:val="24"/>
                <w:szCs w:val="24"/>
                <w:lang w:val="ca-ES"/>
              </w:rPr>
              <w:t xml:space="preserve">comprador </w:t>
            </w:r>
            <w:r w:rsidRPr="004A7E2A">
              <w:rPr>
                <w:rFonts w:ascii="Arial" w:hAnsi="Arial" w:cs="Arial"/>
                <w:sz w:val="24"/>
                <w:szCs w:val="24"/>
                <w:lang w:val="ca-ES"/>
              </w:rPr>
              <w:t xml:space="preserve">que posseïa </w:t>
            </w:r>
            <w:r w:rsidR="001F62B3" w:rsidRPr="004A7E2A">
              <w:rPr>
                <w:rFonts w:ascii="Arial" w:hAnsi="Arial" w:cs="Arial"/>
                <w:sz w:val="24"/>
                <w:szCs w:val="24"/>
                <w:lang w:val="ca-ES"/>
              </w:rPr>
              <w:t>més</w:t>
            </w:r>
            <w:r w:rsidR="003C05A1" w:rsidRPr="004A7E2A">
              <w:rPr>
                <w:rFonts w:ascii="Arial" w:hAnsi="Arial" w:cs="Arial"/>
                <w:sz w:val="24"/>
                <w:szCs w:val="24"/>
                <w:lang w:val="ca-ES"/>
              </w:rPr>
              <w:t xml:space="preserve"> </w:t>
            </w:r>
            <w:r w:rsidR="00D94321" w:rsidRPr="004A7E2A">
              <w:rPr>
                <w:rFonts w:ascii="Arial" w:hAnsi="Arial" w:cs="Arial"/>
                <w:sz w:val="24"/>
                <w:szCs w:val="24"/>
                <w:lang w:val="ca-ES"/>
              </w:rPr>
              <w:t>participacions</w:t>
            </w:r>
            <w:r w:rsidRPr="004A7E2A">
              <w:rPr>
                <w:rFonts w:ascii="Arial" w:hAnsi="Arial" w:cs="Arial"/>
                <w:sz w:val="24"/>
                <w:szCs w:val="24"/>
                <w:lang w:val="ca-ES"/>
              </w:rPr>
              <w:t>).</w:t>
            </w:r>
          </w:p>
          <w:p w14:paraId="1BC25521" w14:textId="287E46BA" w:rsidR="001F62B3" w:rsidRPr="004A7E2A" w:rsidRDefault="001F62B3" w:rsidP="00A11789">
            <w:pPr>
              <w:pStyle w:val="PreformattedText"/>
              <w:rPr>
                <w:rFonts w:ascii="Arial" w:hAnsi="Arial" w:cs="Arial"/>
                <w:sz w:val="24"/>
                <w:szCs w:val="24"/>
                <w:lang w:val="ca-ES"/>
              </w:rPr>
            </w:pPr>
          </w:p>
          <w:p w14:paraId="19C158C3" w14:textId="3E6831D6" w:rsidR="00711E43" w:rsidRPr="004A7E2A" w:rsidRDefault="00DD1C8B" w:rsidP="00A11789">
            <w:pPr>
              <w:pStyle w:val="PreformattedText"/>
              <w:rPr>
                <w:rFonts w:ascii="Arial" w:hAnsi="Arial" w:cs="Arial"/>
                <w:sz w:val="24"/>
                <w:szCs w:val="24"/>
                <w:lang w:val="ca-ES"/>
              </w:rPr>
            </w:pPr>
            <w:r w:rsidRPr="004A7E2A">
              <w:rPr>
                <w:rFonts w:ascii="Arial" w:hAnsi="Arial" w:cs="Arial"/>
                <w:sz w:val="24"/>
                <w:szCs w:val="24"/>
                <w:lang w:val="ca-ES"/>
              </w:rPr>
              <w:t xml:space="preserve">L’administrador </w:t>
            </w:r>
            <w:r w:rsidR="00711E43" w:rsidRPr="004A7E2A">
              <w:rPr>
                <w:rFonts w:ascii="Arial" w:hAnsi="Arial" w:cs="Arial"/>
                <w:sz w:val="24"/>
                <w:szCs w:val="24"/>
                <w:lang w:val="ca-ES"/>
              </w:rPr>
              <w:t xml:space="preserve">no </w:t>
            </w:r>
            <w:r w:rsidRPr="004A7E2A">
              <w:rPr>
                <w:rFonts w:ascii="Arial" w:hAnsi="Arial" w:cs="Arial"/>
                <w:sz w:val="24"/>
                <w:szCs w:val="24"/>
                <w:lang w:val="ca-ES"/>
              </w:rPr>
              <w:t xml:space="preserve">transmissor </w:t>
            </w:r>
            <w:r w:rsidR="00711E43" w:rsidRPr="004A7E2A">
              <w:rPr>
                <w:rFonts w:ascii="Arial" w:hAnsi="Arial" w:cs="Arial"/>
                <w:sz w:val="24"/>
                <w:szCs w:val="24"/>
                <w:lang w:val="ca-ES"/>
              </w:rPr>
              <w:t xml:space="preserve">o el soci </w:t>
            </w:r>
            <w:r w:rsidR="006D2445" w:rsidRPr="004A7E2A">
              <w:rPr>
                <w:rFonts w:ascii="Arial" w:hAnsi="Arial" w:cs="Arial"/>
                <w:sz w:val="24"/>
                <w:szCs w:val="24"/>
                <w:lang w:val="ca-ES"/>
              </w:rPr>
              <w:t xml:space="preserve">de </w:t>
            </w:r>
            <w:r w:rsidRPr="004A7E2A">
              <w:rPr>
                <w:rFonts w:ascii="Arial" w:hAnsi="Arial" w:cs="Arial"/>
                <w:sz w:val="24"/>
                <w:szCs w:val="24"/>
                <w:lang w:val="ca-ES"/>
              </w:rPr>
              <w:t xml:space="preserve">més </w:t>
            </w:r>
            <w:r w:rsidR="006D2445" w:rsidRPr="004A7E2A">
              <w:rPr>
                <w:rFonts w:ascii="Arial" w:hAnsi="Arial" w:cs="Arial"/>
                <w:sz w:val="24"/>
                <w:szCs w:val="24"/>
                <w:lang w:val="ca-ES"/>
              </w:rPr>
              <w:t>edat</w:t>
            </w:r>
            <w:r w:rsidR="00711E43" w:rsidRPr="004A7E2A">
              <w:rPr>
                <w:rFonts w:ascii="Arial" w:hAnsi="Arial" w:cs="Arial"/>
                <w:sz w:val="24"/>
                <w:szCs w:val="24"/>
                <w:lang w:val="ca-ES"/>
              </w:rPr>
              <w:t xml:space="preserve"> </w:t>
            </w:r>
            <w:r w:rsidRPr="004A7E2A">
              <w:rPr>
                <w:rFonts w:ascii="Arial" w:hAnsi="Arial" w:cs="Arial"/>
                <w:sz w:val="24"/>
                <w:szCs w:val="24"/>
                <w:lang w:val="ca-ES"/>
              </w:rPr>
              <w:t xml:space="preserve">ha de </w:t>
            </w:r>
            <w:r w:rsidR="00711E43" w:rsidRPr="004A7E2A">
              <w:rPr>
                <w:rFonts w:ascii="Arial" w:hAnsi="Arial" w:cs="Arial"/>
                <w:sz w:val="24"/>
                <w:szCs w:val="24"/>
                <w:lang w:val="ca-ES"/>
              </w:rPr>
              <w:t>comunica</w:t>
            </w:r>
            <w:r w:rsidRPr="004A7E2A">
              <w:rPr>
                <w:rFonts w:ascii="Arial" w:hAnsi="Arial" w:cs="Arial"/>
                <w:sz w:val="24"/>
                <w:szCs w:val="24"/>
                <w:lang w:val="ca-ES"/>
              </w:rPr>
              <w:t>r</w:t>
            </w:r>
            <w:r w:rsidR="00711E43" w:rsidRPr="004A7E2A">
              <w:rPr>
                <w:rFonts w:ascii="Arial" w:hAnsi="Arial" w:cs="Arial"/>
                <w:sz w:val="24"/>
                <w:szCs w:val="24"/>
                <w:lang w:val="ca-ES"/>
              </w:rPr>
              <w:t xml:space="preserve"> als socis el nom </w:t>
            </w:r>
            <w:r w:rsidR="00711E43" w:rsidRPr="004A7E2A">
              <w:rPr>
                <w:rFonts w:ascii="Arial" w:hAnsi="Arial" w:cs="Arial"/>
                <w:sz w:val="24"/>
                <w:szCs w:val="24"/>
                <w:lang w:val="ca-ES"/>
              </w:rPr>
              <w:lastRenderedPageBreak/>
              <w:t xml:space="preserve">del/s comprador/s proposat(s) (socis, tercers o </w:t>
            </w:r>
            <w:r w:rsidRPr="004A7E2A">
              <w:rPr>
                <w:rFonts w:ascii="Arial" w:hAnsi="Arial" w:cs="Arial"/>
                <w:sz w:val="24"/>
                <w:szCs w:val="24"/>
                <w:lang w:val="ca-ES"/>
              </w:rPr>
              <w:t>societats</w:t>
            </w:r>
            <w:r w:rsidR="00711E43" w:rsidRPr="004A7E2A">
              <w:rPr>
                <w:rFonts w:ascii="Arial" w:hAnsi="Arial" w:cs="Arial"/>
                <w:sz w:val="24"/>
                <w:szCs w:val="24"/>
                <w:lang w:val="ca-ES"/>
              </w:rPr>
              <w:t>), així com el preu ofert.</w:t>
            </w:r>
          </w:p>
          <w:p w14:paraId="2977030A" w14:textId="77777777" w:rsidR="00711E43" w:rsidRPr="004A7E2A" w:rsidRDefault="00711E43" w:rsidP="00A11789">
            <w:pPr>
              <w:pStyle w:val="PreformattedText"/>
              <w:rPr>
                <w:rFonts w:ascii="Arial" w:hAnsi="Arial" w:cs="Arial"/>
                <w:sz w:val="24"/>
                <w:szCs w:val="24"/>
                <w:lang w:val="ca-ES"/>
              </w:rPr>
            </w:pPr>
          </w:p>
          <w:p w14:paraId="55BC5413" w14:textId="77AC7490" w:rsidR="00711E43" w:rsidRPr="004A7E2A" w:rsidRDefault="00711E43" w:rsidP="00A11789">
            <w:pPr>
              <w:pStyle w:val="PreformattedText"/>
              <w:rPr>
                <w:rFonts w:ascii="Arial" w:hAnsi="Arial" w:cs="Arial"/>
                <w:sz w:val="24"/>
                <w:szCs w:val="24"/>
                <w:lang w:val="ca-ES"/>
              </w:rPr>
            </w:pPr>
            <w:r w:rsidRPr="004A7E2A">
              <w:rPr>
                <w:rFonts w:ascii="Arial" w:hAnsi="Arial" w:cs="Arial"/>
                <w:sz w:val="24"/>
                <w:szCs w:val="24"/>
                <w:lang w:val="ca-ES"/>
              </w:rPr>
              <w:t xml:space="preserve">En cas de </w:t>
            </w:r>
            <w:r w:rsidR="00DD1C8B" w:rsidRPr="004A7E2A">
              <w:rPr>
                <w:rFonts w:ascii="Arial" w:hAnsi="Arial" w:cs="Arial"/>
                <w:sz w:val="24"/>
                <w:szCs w:val="24"/>
                <w:lang w:val="ca-ES"/>
              </w:rPr>
              <w:t xml:space="preserve">discrepàncies </w:t>
            </w:r>
            <w:r w:rsidRPr="004A7E2A">
              <w:rPr>
                <w:rFonts w:ascii="Arial" w:hAnsi="Arial" w:cs="Arial"/>
                <w:sz w:val="24"/>
                <w:szCs w:val="24"/>
                <w:lang w:val="ca-ES"/>
              </w:rPr>
              <w:t xml:space="preserve">sobre el preu, </w:t>
            </w:r>
            <w:r w:rsidR="00DD1C8B" w:rsidRPr="004A7E2A">
              <w:rPr>
                <w:rFonts w:ascii="Arial" w:hAnsi="Arial" w:cs="Arial"/>
                <w:sz w:val="24"/>
                <w:szCs w:val="24"/>
                <w:lang w:val="ca-ES"/>
              </w:rPr>
              <w:t xml:space="preserve">s’haurà de fer una </w:t>
            </w:r>
            <w:r w:rsidRPr="004A7E2A">
              <w:rPr>
                <w:rFonts w:ascii="Arial" w:hAnsi="Arial" w:cs="Arial"/>
                <w:sz w:val="24"/>
                <w:szCs w:val="24"/>
                <w:lang w:val="ca-ES"/>
              </w:rPr>
              <w:t xml:space="preserve">taxació d'acord amb el que estableix l'article 1843-4 del Codi </w:t>
            </w:r>
            <w:r w:rsidR="001F62B3" w:rsidRPr="004A7E2A">
              <w:rPr>
                <w:rFonts w:ascii="Arial" w:hAnsi="Arial" w:cs="Arial"/>
                <w:sz w:val="24"/>
                <w:szCs w:val="24"/>
                <w:lang w:val="ca-ES"/>
              </w:rPr>
              <w:t>Civil</w:t>
            </w:r>
            <w:r w:rsidR="00A56ED7">
              <w:rPr>
                <w:rFonts w:ascii="Arial" w:hAnsi="Arial" w:cs="Arial"/>
                <w:sz w:val="24"/>
                <w:szCs w:val="24"/>
                <w:lang w:val="ca-ES"/>
              </w:rPr>
              <w:t xml:space="preserve"> de França</w:t>
            </w:r>
            <w:r w:rsidR="00DD1C8B" w:rsidRPr="004A7E2A">
              <w:rPr>
                <w:rFonts w:ascii="Arial" w:hAnsi="Arial" w:cs="Arial"/>
                <w:sz w:val="24"/>
                <w:szCs w:val="24"/>
                <w:lang w:val="ca-ES"/>
              </w:rPr>
              <w:t>. E</w:t>
            </w:r>
            <w:r w:rsidRPr="004A7E2A">
              <w:rPr>
                <w:rFonts w:ascii="Arial" w:hAnsi="Arial" w:cs="Arial"/>
                <w:sz w:val="24"/>
                <w:szCs w:val="24"/>
                <w:lang w:val="ca-ES"/>
              </w:rPr>
              <w:t xml:space="preserve">l preu es fixa el dia de la notificació de la proposta de transmissió no </w:t>
            </w:r>
            <w:r w:rsidR="00DD1C8B" w:rsidRPr="004A7E2A">
              <w:rPr>
                <w:rFonts w:ascii="Arial" w:hAnsi="Arial" w:cs="Arial"/>
                <w:sz w:val="24"/>
                <w:szCs w:val="24"/>
                <w:lang w:val="ca-ES"/>
              </w:rPr>
              <w:t xml:space="preserve">autoritzada </w:t>
            </w:r>
            <w:r w:rsidRPr="004A7E2A">
              <w:rPr>
                <w:rFonts w:ascii="Arial" w:hAnsi="Arial" w:cs="Arial"/>
                <w:sz w:val="24"/>
                <w:szCs w:val="24"/>
                <w:lang w:val="ca-ES"/>
              </w:rPr>
              <w:t>per la societat.</w:t>
            </w:r>
          </w:p>
          <w:p w14:paraId="34F234A5" w14:textId="77777777" w:rsidR="00711E43" w:rsidRPr="004A7E2A" w:rsidRDefault="00711E43" w:rsidP="00A11789">
            <w:pPr>
              <w:pStyle w:val="PreformattedText"/>
              <w:rPr>
                <w:rFonts w:ascii="Arial" w:hAnsi="Arial" w:cs="Arial"/>
                <w:sz w:val="24"/>
                <w:szCs w:val="24"/>
                <w:lang w:val="ca-ES"/>
              </w:rPr>
            </w:pPr>
          </w:p>
          <w:p w14:paraId="4ADA6C51" w14:textId="6730B1AC" w:rsidR="00711E43" w:rsidRPr="004A7E2A" w:rsidRDefault="00116BDC" w:rsidP="00A11789">
            <w:pPr>
              <w:pStyle w:val="PreformattedText"/>
              <w:rPr>
                <w:rFonts w:ascii="Arial" w:hAnsi="Arial" w:cs="Arial"/>
                <w:sz w:val="24"/>
                <w:szCs w:val="24"/>
                <w:lang w:val="ca-ES"/>
              </w:rPr>
            </w:pPr>
            <w:r w:rsidRPr="004A7E2A">
              <w:rPr>
                <w:rFonts w:ascii="Arial" w:hAnsi="Arial" w:cs="Arial"/>
                <w:sz w:val="24"/>
                <w:szCs w:val="24"/>
                <w:lang w:val="ca-ES"/>
              </w:rPr>
              <w:t>Les despeses</w:t>
            </w:r>
            <w:r w:rsidR="00711E43" w:rsidRPr="004A7E2A">
              <w:rPr>
                <w:rFonts w:ascii="Arial" w:hAnsi="Arial" w:cs="Arial"/>
                <w:sz w:val="24"/>
                <w:szCs w:val="24"/>
                <w:lang w:val="ca-ES"/>
              </w:rPr>
              <w:t xml:space="preserve"> i </w:t>
            </w:r>
            <w:r w:rsidR="008513D3" w:rsidRPr="004A7E2A">
              <w:rPr>
                <w:rFonts w:ascii="Arial" w:hAnsi="Arial" w:cs="Arial"/>
                <w:sz w:val="24"/>
                <w:szCs w:val="24"/>
                <w:lang w:val="ca-ES"/>
              </w:rPr>
              <w:t xml:space="preserve">els </w:t>
            </w:r>
            <w:r w:rsidR="00711E43" w:rsidRPr="004A7E2A">
              <w:rPr>
                <w:rFonts w:ascii="Arial" w:hAnsi="Arial" w:cs="Arial"/>
                <w:sz w:val="24"/>
                <w:szCs w:val="24"/>
                <w:lang w:val="ca-ES"/>
              </w:rPr>
              <w:t xml:space="preserve">honoraris </w:t>
            </w:r>
            <w:r w:rsidR="00DD1C8B" w:rsidRPr="004A7E2A">
              <w:rPr>
                <w:rFonts w:ascii="Arial" w:hAnsi="Arial" w:cs="Arial"/>
                <w:sz w:val="24"/>
                <w:szCs w:val="24"/>
                <w:lang w:val="ca-ES"/>
              </w:rPr>
              <w:t xml:space="preserve">del peritatge </w:t>
            </w:r>
            <w:r w:rsidR="006D2445" w:rsidRPr="004A7E2A">
              <w:rPr>
                <w:rFonts w:ascii="Arial" w:hAnsi="Arial" w:cs="Arial"/>
                <w:sz w:val="24"/>
                <w:szCs w:val="24"/>
                <w:lang w:val="ca-ES"/>
              </w:rPr>
              <w:t>són a càrrec del transmissor i els compradors a parts iguals</w:t>
            </w:r>
            <w:r w:rsidR="00711E43" w:rsidRPr="004A7E2A">
              <w:rPr>
                <w:rFonts w:ascii="Arial" w:hAnsi="Arial" w:cs="Arial"/>
                <w:sz w:val="24"/>
                <w:szCs w:val="24"/>
                <w:lang w:val="ca-ES"/>
              </w:rPr>
              <w:t xml:space="preserve"> (en proporció al nombre </w:t>
            </w:r>
            <w:r w:rsidR="008513D3" w:rsidRPr="004A7E2A">
              <w:rPr>
                <w:rFonts w:ascii="Arial" w:hAnsi="Arial" w:cs="Arial"/>
                <w:sz w:val="24"/>
                <w:szCs w:val="24"/>
                <w:lang w:val="ca-ES"/>
              </w:rPr>
              <w:t xml:space="preserve">de </w:t>
            </w:r>
            <w:r w:rsidR="00D94321" w:rsidRPr="004A7E2A">
              <w:rPr>
                <w:rFonts w:ascii="Arial" w:hAnsi="Arial" w:cs="Arial"/>
                <w:sz w:val="24"/>
                <w:szCs w:val="24"/>
                <w:lang w:val="ca-ES"/>
              </w:rPr>
              <w:t>participacions</w:t>
            </w:r>
            <w:r w:rsidR="00711E43" w:rsidRPr="004A7E2A">
              <w:rPr>
                <w:rFonts w:ascii="Arial" w:hAnsi="Arial" w:cs="Arial"/>
                <w:sz w:val="24"/>
                <w:szCs w:val="24"/>
                <w:lang w:val="ca-ES"/>
              </w:rPr>
              <w:t xml:space="preserve"> que adquireixen). Si </w:t>
            </w:r>
            <w:r w:rsidR="008513D3" w:rsidRPr="004A7E2A">
              <w:rPr>
                <w:rFonts w:ascii="Arial" w:hAnsi="Arial" w:cs="Arial"/>
                <w:sz w:val="24"/>
                <w:szCs w:val="24"/>
                <w:lang w:val="ca-ES"/>
              </w:rPr>
              <w:t xml:space="preserve">per qualsevol motiu </w:t>
            </w:r>
            <w:r w:rsidR="007325E5" w:rsidRPr="004A7E2A">
              <w:rPr>
                <w:rFonts w:ascii="Arial" w:hAnsi="Arial" w:cs="Arial"/>
                <w:sz w:val="24"/>
                <w:szCs w:val="24"/>
                <w:lang w:val="ca-ES"/>
              </w:rPr>
              <w:t xml:space="preserve">la venda no es </w:t>
            </w:r>
            <w:r w:rsidR="008513D3" w:rsidRPr="004A7E2A">
              <w:rPr>
                <w:rFonts w:ascii="Arial" w:hAnsi="Arial" w:cs="Arial"/>
                <w:sz w:val="24"/>
                <w:szCs w:val="24"/>
                <w:lang w:val="ca-ES"/>
              </w:rPr>
              <w:t>duu a terme,</w:t>
            </w:r>
            <w:r w:rsidR="006D2445" w:rsidRPr="004A7E2A">
              <w:rPr>
                <w:rFonts w:ascii="Arial" w:hAnsi="Arial" w:cs="Arial"/>
                <w:sz w:val="24"/>
                <w:szCs w:val="24"/>
                <w:lang w:val="ca-ES"/>
              </w:rPr>
              <w:t xml:space="preserve"> el comprador o el soci renunciant s’ha de fer càrrec de </w:t>
            </w:r>
            <w:r w:rsidR="008513D3" w:rsidRPr="004A7E2A">
              <w:rPr>
                <w:rFonts w:ascii="Arial" w:hAnsi="Arial" w:cs="Arial"/>
                <w:sz w:val="24"/>
                <w:szCs w:val="24"/>
                <w:lang w:val="ca-ES"/>
              </w:rPr>
              <w:t>les despeses i els honoraris pericials</w:t>
            </w:r>
            <w:r w:rsidR="006D2445" w:rsidRPr="004A7E2A">
              <w:rPr>
                <w:rFonts w:ascii="Arial" w:hAnsi="Arial" w:cs="Arial"/>
                <w:sz w:val="24"/>
                <w:szCs w:val="24"/>
                <w:lang w:val="ca-ES"/>
              </w:rPr>
              <w:t>.</w:t>
            </w:r>
          </w:p>
          <w:p w14:paraId="387A391E" w14:textId="77777777" w:rsidR="00711E43" w:rsidRPr="004A7E2A" w:rsidRDefault="00711E43" w:rsidP="00A11789">
            <w:pPr>
              <w:pStyle w:val="PreformattedText"/>
              <w:rPr>
                <w:rFonts w:ascii="Arial" w:hAnsi="Arial" w:cs="Arial"/>
                <w:sz w:val="24"/>
                <w:szCs w:val="24"/>
                <w:lang w:val="ca-ES"/>
              </w:rPr>
            </w:pPr>
          </w:p>
          <w:p w14:paraId="43EDF7A2" w14:textId="2841853A" w:rsidR="00711E43" w:rsidRPr="004A7E2A" w:rsidRDefault="00711E43" w:rsidP="00A11789">
            <w:pPr>
              <w:pStyle w:val="PreformattedText"/>
              <w:rPr>
                <w:rFonts w:ascii="Arial" w:hAnsi="Arial" w:cs="Arial"/>
                <w:sz w:val="24"/>
                <w:szCs w:val="24"/>
                <w:lang w:val="ca-ES"/>
              </w:rPr>
            </w:pPr>
            <w:bookmarkStart w:id="6" w:name="tw-target-text111"/>
            <w:bookmarkEnd w:id="6"/>
            <w:r w:rsidRPr="004A7E2A">
              <w:rPr>
                <w:rFonts w:ascii="Arial" w:hAnsi="Arial" w:cs="Arial"/>
                <w:sz w:val="24"/>
                <w:szCs w:val="24"/>
                <w:lang w:val="ca-ES"/>
              </w:rPr>
              <w:t xml:space="preserve">Si </w:t>
            </w:r>
            <w:r w:rsidR="006D2445" w:rsidRPr="004A7E2A">
              <w:rPr>
                <w:rFonts w:ascii="Arial" w:hAnsi="Arial" w:cs="Arial"/>
                <w:sz w:val="24"/>
                <w:szCs w:val="24"/>
                <w:lang w:val="ca-ES"/>
              </w:rPr>
              <w:t xml:space="preserve">el transmissor no rep cap oferta de compra </w:t>
            </w:r>
            <w:r w:rsidRPr="004A7E2A">
              <w:rPr>
                <w:rFonts w:ascii="Arial" w:hAnsi="Arial" w:cs="Arial"/>
                <w:sz w:val="24"/>
                <w:szCs w:val="24"/>
                <w:lang w:val="ca-ES"/>
              </w:rPr>
              <w:t xml:space="preserve">en el termini de sis mesos a comptar de la notificació de la decisió de denegació de </w:t>
            </w:r>
            <w:r w:rsidR="008513D3" w:rsidRPr="004A7E2A">
              <w:rPr>
                <w:rFonts w:ascii="Arial" w:hAnsi="Arial" w:cs="Arial"/>
                <w:sz w:val="24"/>
                <w:szCs w:val="24"/>
                <w:lang w:val="ca-ES"/>
              </w:rPr>
              <w:t>l'autorització</w:t>
            </w:r>
            <w:r w:rsidRPr="004A7E2A">
              <w:rPr>
                <w:rFonts w:ascii="Arial" w:hAnsi="Arial" w:cs="Arial"/>
                <w:sz w:val="24"/>
                <w:szCs w:val="24"/>
                <w:lang w:val="ca-ES"/>
              </w:rPr>
              <w:t>, s'ent</w:t>
            </w:r>
            <w:r w:rsidR="00045D27" w:rsidRPr="004A7E2A">
              <w:rPr>
                <w:rFonts w:ascii="Arial" w:hAnsi="Arial" w:cs="Arial"/>
                <w:sz w:val="24"/>
                <w:szCs w:val="24"/>
                <w:lang w:val="ca-ES"/>
              </w:rPr>
              <w:t>én</w:t>
            </w:r>
            <w:r w:rsidRPr="004A7E2A">
              <w:rPr>
                <w:rFonts w:ascii="Arial" w:hAnsi="Arial" w:cs="Arial"/>
                <w:sz w:val="24"/>
                <w:szCs w:val="24"/>
                <w:lang w:val="ca-ES"/>
              </w:rPr>
              <w:t xml:space="preserve"> </w:t>
            </w:r>
            <w:r w:rsidR="00045D27" w:rsidRPr="004A7E2A">
              <w:rPr>
                <w:rFonts w:ascii="Arial" w:hAnsi="Arial" w:cs="Arial"/>
                <w:sz w:val="24"/>
                <w:szCs w:val="24"/>
                <w:lang w:val="ca-ES"/>
              </w:rPr>
              <w:t>que la cessió queda autoritzada</w:t>
            </w:r>
            <w:r w:rsidRPr="004A7E2A">
              <w:rPr>
                <w:rFonts w:ascii="Arial" w:hAnsi="Arial" w:cs="Arial"/>
                <w:sz w:val="24"/>
                <w:szCs w:val="24"/>
                <w:lang w:val="ca-ES"/>
              </w:rPr>
              <w:t>, llevat que els socis hagin decidit la dissolució anticipada de la societat.</w:t>
            </w:r>
          </w:p>
          <w:p w14:paraId="1B41E37C" w14:textId="6A41DC1A" w:rsidR="00711E43" w:rsidRPr="004A7E2A" w:rsidRDefault="00711E43" w:rsidP="00A11789">
            <w:pPr>
              <w:pStyle w:val="PreformattedText"/>
              <w:rPr>
                <w:rFonts w:ascii="Arial" w:hAnsi="Arial" w:cs="Arial"/>
                <w:sz w:val="24"/>
                <w:szCs w:val="24"/>
                <w:lang w:val="ca-ES"/>
              </w:rPr>
            </w:pPr>
            <w:r w:rsidRPr="004A7E2A">
              <w:rPr>
                <w:rFonts w:ascii="Arial" w:hAnsi="Arial" w:cs="Arial"/>
                <w:sz w:val="24"/>
                <w:szCs w:val="24"/>
                <w:lang w:val="ca-ES"/>
              </w:rPr>
              <w:t xml:space="preserve">No obstant això, la resolució de dissolució </w:t>
            </w:r>
            <w:r w:rsidR="006642AD" w:rsidRPr="004A7E2A">
              <w:rPr>
                <w:rFonts w:ascii="Arial" w:hAnsi="Arial" w:cs="Arial"/>
                <w:sz w:val="24"/>
                <w:szCs w:val="24"/>
                <w:lang w:val="ca-ES"/>
              </w:rPr>
              <w:t xml:space="preserve">es pot anul·lar si el transmissor </w:t>
            </w:r>
            <w:r w:rsidR="007771B0" w:rsidRPr="004A7E2A">
              <w:rPr>
                <w:rFonts w:ascii="Arial" w:hAnsi="Arial" w:cs="Arial"/>
                <w:sz w:val="24"/>
                <w:szCs w:val="24"/>
                <w:lang w:val="ca-ES"/>
              </w:rPr>
              <w:t>renu</w:t>
            </w:r>
            <w:r w:rsidRPr="004A7E2A">
              <w:rPr>
                <w:rFonts w:ascii="Arial" w:hAnsi="Arial" w:cs="Arial"/>
                <w:sz w:val="24"/>
                <w:szCs w:val="24"/>
                <w:lang w:val="ca-ES"/>
              </w:rPr>
              <w:t>ncia expressa</w:t>
            </w:r>
            <w:r w:rsidR="006642AD" w:rsidRPr="004A7E2A">
              <w:rPr>
                <w:rFonts w:ascii="Arial" w:hAnsi="Arial" w:cs="Arial"/>
                <w:sz w:val="24"/>
                <w:szCs w:val="24"/>
                <w:lang w:val="ca-ES"/>
              </w:rPr>
              <w:t>ment</w:t>
            </w:r>
            <w:r w:rsidRPr="004A7E2A">
              <w:rPr>
                <w:rFonts w:ascii="Arial" w:hAnsi="Arial" w:cs="Arial"/>
                <w:sz w:val="24"/>
                <w:szCs w:val="24"/>
                <w:lang w:val="ca-ES"/>
              </w:rPr>
              <w:t xml:space="preserve"> a la cessió</w:t>
            </w:r>
            <w:r w:rsidR="006642AD" w:rsidRPr="004A7E2A">
              <w:rPr>
                <w:rFonts w:ascii="Arial" w:hAnsi="Arial" w:cs="Arial"/>
                <w:sz w:val="24"/>
                <w:szCs w:val="24"/>
                <w:lang w:val="ca-ES"/>
              </w:rPr>
              <w:t>.</w:t>
            </w:r>
          </w:p>
          <w:p w14:paraId="49C0D986" w14:textId="77777777" w:rsidR="00711E43" w:rsidRPr="004A7E2A" w:rsidRDefault="00711E43" w:rsidP="00A11789">
            <w:pPr>
              <w:pStyle w:val="PreformattedText"/>
              <w:rPr>
                <w:rFonts w:ascii="Arial" w:hAnsi="Arial" w:cs="Arial"/>
                <w:sz w:val="24"/>
                <w:szCs w:val="24"/>
                <w:lang w:val="ca-ES"/>
              </w:rPr>
            </w:pPr>
          </w:p>
          <w:p w14:paraId="0665BC7B" w14:textId="6E6999CA" w:rsidR="00711E43" w:rsidRPr="004A7E2A" w:rsidRDefault="00FB1242" w:rsidP="00A11789">
            <w:pPr>
              <w:pStyle w:val="PreformattedText"/>
              <w:rPr>
                <w:rFonts w:ascii="Arial" w:hAnsi="Arial" w:cs="Arial"/>
                <w:sz w:val="24"/>
                <w:szCs w:val="24"/>
                <w:lang w:val="ca-ES"/>
              </w:rPr>
            </w:pPr>
            <w:r w:rsidRPr="004A7E2A">
              <w:rPr>
                <w:rStyle w:val="Policepardfaut"/>
                <w:rFonts w:ascii="Arial" w:eastAsia="Times New Roman" w:hAnsi="Arial" w:cs="Arial"/>
                <w:sz w:val="24"/>
                <w:szCs w:val="24"/>
                <w:lang w:val="ca-ES"/>
              </w:rPr>
              <w:t>Les</w:t>
            </w:r>
            <w:r w:rsidR="00711E43" w:rsidRPr="004A7E2A">
              <w:rPr>
                <w:rStyle w:val="Policepardfaut"/>
                <w:rFonts w:ascii="Arial" w:hAnsi="Arial" w:cs="Arial"/>
                <w:sz w:val="24"/>
                <w:szCs w:val="24"/>
                <w:lang w:val="ca-ES"/>
              </w:rPr>
              <w:t xml:space="preserve"> notificacions d'aquest </w:t>
            </w:r>
            <w:r w:rsidR="006D2445" w:rsidRPr="004A7E2A">
              <w:rPr>
                <w:rStyle w:val="Policepardfaut"/>
                <w:rFonts w:ascii="Arial" w:hAnsi="Arial" w:cs="Arial"/>
                <w:sz w:val="24"/>
                <w:szCs w:val="24"/>
                <w:lang w:val="ca-ES"/>
              </w:rPr>
              <w:t>apartat</w:t>
            </w:r>
            <w:r w:rsidR="00711E43" w:rsidRPr="004A7E2A">
              <w:rPr>
                <w:rStyle w:val="Policepardfaut"/>
                <w:rFonts w:ascii="Arial" w:hAnsi="Arial" w:cs="Arial"/>
                <w:sz w:val="24"/>
                <w:szCs w:val="24"/>
                <w:lang w:val="ca-ES"/>
              </w:rPr>
              <w:t xml:space="preserve"> s'han de fer per carta certificada amb </w:t>
            </w:r>
            <w:r w:rsidR="009B2D79" w:rsidRPr="004A7E2A">
              <w:rPr>
                <w:rStyle w:val="Policepardfaut"/>
                <w:rFonts w:ascii="Arial" w:eastAsia="Times New Roman" w:hAnsi="Arial" w:cs="Arial"/>
                <w:sz w:val="24"/>
                <w:szCs w:val="24"/>
                <w:lang w:val="ca-ES"/>
              </w:rPr>
              <w:t>confirmació</w:t>
            </w:r>
            <w:r w:rsidR="009B2D79" w:rsidRPr="004A7E2A">
              <w:rPr>
                <w:rStyle w:val="Policepardfaut"/>
                <w:rFonts w:ascii="Arial" w:hAnsi="Arial" w:cs="Arial"/>
                <w:sz w:val="24"/>
                <w:szCs w:val="24"/>
                <w:lang w:val="ca-ES"/>
              </w:rPr>
              <w:t xml:space="preserve"> </w:t>
            </w:r>
            <w:r w:rsidR="00711E43" w:rsidRPr="004A7E2A">
              <w:rPr>
                <w:rStyle w:val="Policepardfaut"/>
                <w:rFonts w:ascii="Arial" w:hAnsi="Arial" w:cs="Arial"/>
                <w:sz w:val="24"/>
                <w:szCs w:val="24"/>
                <w:lang w:val="ca-ES"/>
              </w:rPr>
              <w:t>de recepció.</w:t>
            </w:r>
          </w:p>
          <w:p w14:paraId="07FC6326" w14:textId="77777777" w:rsidR="00711E43" w:rsidRPr="004A7E2A" w:rsidRDefault="00711E43" w:rsidP="00A11789">
            <w:pPr>
              <w:pStyle w:val="Standard"/>
              <w:rPr>
                <w:rFonts w:ascii="Arial" w:hAnsi="Arial" w:cs="Arial"/>
                <w:b/>
                <w:lang w:val="ca-ES"/>
              </w:rPr>
            </w:pPr>
          </w:p>
        </w:tc>
      </w:tr>
      <w:tr w:rsidR="00097627" w:rsidRPr="00777AC1" w14:paraId="467EA1DE" w14:textId="77777777" w:rsidTr="00802C09">
        <w:tc>
          <w:tcPr>
            <w:tcW w:w="5098" w:type="dxa"/>
            <w:tcBorders>
              <w:top w:val="nil"/>
              <w:bottom w:val="nil"/>
            </w:tcBorders>
          </w:tcPr>
          <w:p w14:paraId="23838224" w14:textId="6E80DA61" w:rsidR="00711E43" w:rsidRPr="004A7E2A" w:rsidRDefault="00711E43" w:rsidP="00A11789">
            <w:pPr>
              <w:pStyle w:val="Standard"/>
              <w:ind w:right="126"/>
              <w:rPr>
                <w:rFonts w:ascii="Arial" w:hAnsi="Arial" w:cs="Arial"/>
                <w:b/>
                <w:bCs/>
              </w:rPr>
            </w:pPr>
            <w:r w:rsidRPr="004A7E2A">
              <w:rPr>
                <w:rFonts w:ascii="Arial" w:hAnsi="Arial" w:cs="Arial"/>
                <w:b/>
                <w:bCs/>
              </w:rPr>
              <w:lastRenderedPageBreak/>
              <w:t>B</w:t>
            </w:r>
            <w:r w:rsidR="00DE7FCB" w:rsidRPr="004A7E2A">
              <w:rPr>
                <w:rFonts w:ascii="Arial" w:hAnsi="Arial" w:cs="Arial"/>
                <w:b/>
                <w:bCs/>
              </w:rPr>
              <w:t>.</w:t>
            </w:r>
            <w:r w:rsidRPr="004A7E2A">
              <w:rPr>
                <w:rFonts w:ascii="Arial" w:hAnsi="Arial" w:cs="Arial"/>
                <w:b/>
                <w:bCs/>
              </w:rPr>
              <w:t xml:space="preserve"> Cessions en cas de décès ou de liquidation de communauté</w:t>
            </w:r>
          </w:p>
          <w:p w14:paraId="07245CBF" w14:textId="77777777" w:rsidR="00711E43" w:rsidRPr="004A7E2A" w:rsidRDefault="00711E43" w:rsidP="00A11789">
            <w:pPr>
              <w:pStyle w:val="Standard"/>
              <w:ind w:right="126"/>
              <w:rPr>
                <w:rFonts w:ascii="Arial" w:hAnsi="Arial" w:cs="Arial"/>
              </w:rPr>
            </w:pPr>
            <w:r w:rsidRPr="004A7E2A">
              <w:rPr>
                <w:rFonts w:ascii="Arial" w:hAnsi="Arial" w:cs="Arial"/>
              </w:rPr>
              <w:t>Les parts sociales sont librement transmissibles par voie de succession ou en cas de liquidation de communauté de biens entre époux ou partenaires pacsés.</w:t>
            </w:r>
          </w:p>
          <w:p w14:paraId="1906D1AC" w14:textId="77777777" w:rsidR="00711E43" w:rsidRPr="004A7E2A" w:rsidRDefault="00711E43" w:rsidP="00A11789">
            <w:pPr>
              <w:pStyle w:val="Standard"/>
              <w:ind w:right="126"/>
              <w:rPr>
                <w:rFonts w:ascii="Arial" w:hAnsi="Arial" w:cs="Arial"/>
              </w:rPr>
            </w:pPr>
            <w:r w:rsidRPr="004A7E2A">
              <w:rPr>
                <w:rFonts w:ascii="Arial" w:hAnsi="Arial" w:cs="Arial"/>
              </w:rPr>
              <w:t>En cas de décès d’un associé, la société continue entre les associés survivants et les héritiers, ayant droit et conjoint ou partenaire pacsé survivant de l’associé décédé.</w:t>
            </w:r>
          </w:p>
          <w:p w14:paraId="35A6757F" w14:textId="77777777" w:rsidR="00711E43" w:rsidRPr="004A7E2A" w:rsidRDefault="00711E43" w:rsidP="00A11789">
            <w:pPr>
              <w:pStyle w:val="Standard"/>
              <w:ind w:right="126"/>
              <w:rPr>
                <w:rFonts w:ascii="Arial" w:hAnsi="Arial" w:cs="Arial"/>
              </w:rPr>
            </w:pPr>
            <w:r w:rsidRPr="004A7E2A">
              <w:rPr>
                <w:rFonts w:ascii="Arial" w:hAnsi="Arial" w:cs="Arial"/>
              </w:rPr>
              <w:t>L’exercice des droits attachés aux parts sociales de l’associé décédé est subordonné à la production de la justification des qualités héréditaires.</w:t>
            </w:r>
          </w:p>
          <w:p w14:paraId="4DF663F3" w14:textId="77777777" w:rsidR="00711E43" w:rsidRPr="004A7E2A" w:rsidRDefault="00711E43" w:rsidP="00A11789">
            <w:pPr>
              <w:pStyle w:val="Standard"/>
              <w:ind w:right="126"/>
              <w:rPr>
                <w:rFonts w:ascii="Arial" w:hAnsi="Arial" w:cs="Arial"/>
              </w:rPr>
            </w:pPr>
          </w:p>
          <w:p w14:paraId="006540D1" w14:textId="439A96D4" w:rsidR="00711E43" w:rsidRDefault="00711E43" w:rsidP="00A11789">
            <w:pPr>
              <w:pStyle w:val="Standard"/>
              <w:ind w:right="126"/>
              <w:rPr>
                <w:rFonts w:ascii="Arial" w:hAnsi="Arial" w:cs="Arial"/>
              </w:rPr>
            </w:pPr>
            <w:r w:rsidRPr="004A7E2A">
              <w:rPr>
                <w:rFonts w:ascii="Arial" w:hAnsi="Arial" w:cs="Arial"/>
              </w:rPr>
              <w:t>Par ailleurs, le ou les gérants ont toujours la possibilité de requérir auprès d’un Notaire la délivrance de tout acte établissant lesdites qualités.</w:t>
            </w:r>
          </w:p>
          <w:p w14:paraId="1C991A62" w14:textId="77777777" w:rsidR="0038130E" w:rsidRPr="004A7E2A" w:rsidRDefault="0038130E" w:rsidP="00A11789">
            <w:pPr>
              <w:pStyle w:val="Standard"/>
              <w:ind w:right="126"/>
              <w:rPr>
                <w:rFonts w:ascii="Arial" w:hAnsi="Arial" w:cs="Arial"/>
              </w:rPr>
            </w:pPr>
          </w:p>
          <w:p w14:paraId="477435BE" w14:textId="3895F380" w:rsidR="00711E43" w:rsidRDefault="00711E43" w:rsidP="00A11789">
            <w:pPr>
              <w:pStyle w:val="Standard"/>
              <w:ind w:right="126"/>
              <w:rPr>
                <w:rFonts w:ascii="Arial" w:hAnsi="Arial" w:cs="Arial"/>
              </w:rPr>
            </w:pPr>
            <w:r w:rsidRPr="004A7E2A">
              <w:rPr>
                <w:rFonts w:ascii="Arial" w:hAnsi="Arial" w:cs="Arial"/>
              </w:rPr>
              <w:t>Tant que durera l’indivision, celle-ci ne comptera que pour un associé pour le calcul du quorum aux Assemblées.</w:t>
            </w:r>
          </w:p>
          <w:p w14:paraId="6BAB3D6E" w14:textId="77777777" w:rsidR="0038130E" w:rsidRPr="004A7E2A" w:rsidRDefault="0038130E" w:rsidP="00A11789">
            <w:pPr>
              <w:pStyle w:val="Standard"/>
              <w:ind w:right="126"/>
              <w:rPr>
                <w:rFonts w:ascii="Arial" w:hAnsi="Arial" w:cs="Arial"/>
              </w:rPr>
            </w:pPr>
          </w:p>
          <w:p w14:paraId="503E8D1F" w14:textId="2AFABFB6" w:rsidR="00711E43" w:rsidRDefault="00711E43" w:rsidP="00A11789">
            <w:pPr>
              <w:pStyle w:val="Standard"/>
              <w:ind w:right="126"/>
              <w:rPr>
                <w:rFonts w:ascii="Arial" w:hAnsi="Arial" w:cs="Arial"/>
              </w:rPr>
            </w:pPr>
            <w:r w:rsidRPr="004A7E2A">
              <w:rPr>
                <w:rFonts w:ascii="Arial" w:hAnsi="Arial" w:cs="Arial"/>
              </w:rPr>
              <w:t xml:space="preserve">Ce n’est qu’après avoir notifié à la gérance un acte régulier de partage des parts indivises, que les héritiers, ayant droit et </w:t>
            </w:r>
            <w:r w:rsidRPr="004A7E2A">
              <w:rPr>
                <w:rFonts w:ascii="Arial" w:eastAsia="Times New Roman" w:hAnsi="Arial" w:cs="Arial"/>
              </w:rPr>
              <w:t xml:space="preserve">le </w:t>
            </w:r>
            <w:r w:rsidRPr="004A7E2A">
              <w:rPr>
                <w:rFonts w:ascii="Arial" w:hAnsi="Arial" w:cs="Arial"/>
              </w:rPr>
              <w:t>conjoint survivant, seront considérés individuellement comme associés.</w:t>
            </w:r>
          </w:p>
          <w:p w14:paraId="70996E6C" w14:textId="77777777" w:rsidR="0038130E" w:rsidRPr="004A7E2A" w:rsidRDefault="0038130E" w:rsidP="00A11789">
            <w:pPr>
              <w:pStyle w:val="Standard"/>
              <w:ind w:right="126"/>
              <w:rPr>
                <w:rFonts w:ascii="Arial" w:hAnsi="Arial" w:cs="Arial"/>
              </w:rPr>
            </w:pPr>
          </w:p>
          <w:p w14:paraId="0AB8B0FC" w14:textId="77777777" w:rsidR="00711E43" w:rsidRPr="004A7E2A" w:rsidRDefault="00711E43" w:rsidP="00A11789">
            <w:pPr>
              <w:pStyle w:val="Standard"/>
              <w:ind w:right="126"/>
              <w:rPr>
                <w:rFonts w:ascii="Arial" w:hAnsi="Arial" w:cs="Arial"/>
              </w:rPr>
            </w:pPr>
            <w:r w:rsidRPr="004A7E2A">
              <w:rPr>
                <w:rFonts w:ascii="Arial" w:hAnsi="Arial" w:cs="Arial"/>
              </w:rPr>
              <w:t>S’il y a lieu, les frais et honoraires d’expertise sont partagés moitié par la société et par le ou les ayants droit.</w:t>
            </w:r>
          </w:p>
          <w:p w14:paraId="6A6A7B67" w14:textId="77777777" w:rsidR="00711E43" w:rsidRPr="004A7E2A" w:rsidRDefault="00711E43" w:rsidP="00A11789">
            <w:pPr>
              <w:pStyle w:val="Standard"/>
              <w:ind w:right="126"/>
              <w:rPr>
                <w:rFonts w:ascii="Arial" w:hAnsi="Arial" w:cs="Arial"/>
              </w:rPr>
            </w:pPr>
          </w:p>
          <w:p w14:paraId="120CFFAE" w14:textId="66AFE72A" w:rsidR="00711E43" w:rsidRPr="004A7E2A" w:rsidRDefault="00711E43" w:rsidP="00A11789">
            <w:pPr>
              <w:pStyle w:val="Standard"/>
              <w:ind w:right="126"/>
              <w:rPr>
                <w:rFonts w:ascii="Arial" w:hAnsi="Arial" w:cs="Arial"/>
                <w:b/>
                <w:bCs/>
              </w:rPr>
            </w:pPr>
            <w:r w:rsidRPr="004A7E2A">
              <w:rPr>
                <w:rFonts w:ascii="Arial" w:hAnsi="Arial" w:cs="Arial"/>
                <w:b/>
                <w:bCs/>
              </w:rPr>
              <w:t>11-2</w:t>
            </w:r>
            <w:r w:rsidRPr="004A7E2A">
              <w:rPr>
                <w:rFonts w:ascii="Arial" w:eastAsia="Times New Roman" w:hAnsi="Arial" w:cs="Arial"/>
                <w:b/>
                <w:bCs/>
              </w:rPr>
              <w:t xml:space="preserve">. </w:t>
            </w:r>
            <w:r w:rsidRPr="004A7E2A">
              <w:rPr>
                <w:rFonts w:ascii="Arial" w:hAnsi="Arial" w:cs="Arial"/>
                <w:b/>
                <w:bCs/>
              </w:rPr>
              <w:t>Droit de se retirer de la société</w:t>
            </w:r>
          </w:p>
          <w:p w14:paraId="4F4AA8F6" w14:textId="169410D6" w:rsidR="00711E43" w:rsidRDefault="00711E43" w:rsidP="00A11789">
            <w:pPr>
              <w:pStyle w:val="Standard"/>
              <w:ind w:right="126"/>
              <w:rPr>
                <w:rFonts w:ascii="Arial" w:hAnsi="Arial" w:cs="Arial"/>
              </w:rPr>
            </w:pPr>
            <w:r w:rsidRPr="004A7E2A">
              <w:rPr>
                <w:rFonts w:ascii="Arial" w:hAnsi="Arial" w:cs="Arial"/>
              </w:rPr>
              <w:t>Tout associé peut se retirer de la société avec l’accord des autres associés.</w:t>
            </w:r>
            <w:r w:rsidR="008C005E">
              <w:rPr>
                <w:rFonts w:ascii="Arial" w:hAnsi="Arial" w:cs="Arial"/>
              </w:rPr>
              <w:t xml:space="preserve"> </w:t>
            </w:r>
            <w:r w:rsidRPr="004A7E2A">
              <w:rPr>
                <w:rFonts w:ascii="Arial" w:hAnsi="Arial" w:cs="Arial"/>
              </w:rPr>
              <w:t xml:space="preserve">Ce retrait est subordonné à l’autorisation donnée par </w:t>
            </w:r>
            <w:r w:rsidR="00C32C4A" w:rsidRPr="004A7E2A">
              <w:rPr>
                <w:rFonts w:ascii="Arial" w:eastAsia="Times New Roman" w:hAnsi="Arial" w:cs="Arial"/>
              </w:rPr>
              <w:t>décision</w:t>
            </w:r>
            <w:r w:rsidR="00C32C4A" w:rsidRPr="004A7E2A">
              <w:rPr>
                <w:rFonts w:ascii="Arial" w:hAnsi="Arial" w:cs="Arial"/>
              </w:rPr>
              <w:t xml:space="preserve"> </w:t>
            </w:r>
            <w:r w:rsidRPr="004A7E2A">
              <w:rPr>
                <w:rFonts w:ascii="Arial" w:hAnsi="Arial" w:cs="Arial"/>
              </w:rPr>
              <w:t>prise à la majorité des trois quarts des voix des autres associés.</w:t>
            </w:r>
            <w:r w:rsidR="008C005E">
              <w:rPr>
                <w:rFonts w:ascii="Arial" w:hAnsi="Arial" w:cs="Arial"/>
              </w:rPr>
              <w:t xml:space="preserve"> </w:t>
            </w:r>
            <w:r w:rsidRPr="004A7E2A">
              <w:rPr>
                <w:rFonts w:ascii="Arial" w:hAnsi="Arial" w:cs="Arial"/>
              </w:rPr>
              <w:t xml:space="preserve">Ce retrait peut également être accordé pour juste motif par décision du Président du Tribunal </w:t>
            </w:r>
            <w:r w:rsidR="004A7E2A" w:rsidRPr="004A7E2A">
              <w:rPr>
                <w:rFonts w:ascii="Arial" w:hAnsi="Arial" w:cs="Arial"/>
              </w:rPr>
              <w:t>J</w:t>
            </w:r>
            <w:r w:rsidRPr="004A7E2A">
              <w:rPr>
                <w:rFonts w:ascii="Arial" w:eastAsia="Times New Roman" w:hAnsi="Arial" w:cs="Arial"/>
              </w:rPr>
              <w:t>udiciaire</w:t>
            </w:r>
            <w:r w:rsidRPr="004A7E2A">
              <w:rPr>
                <w:rFonts w:ascii="Arial" w:hAnsi="Arial" w:cs="Arial"/>
              </w:rPr>
              <w:t xml:space="preserve"> du lieu du siège social.</w:t>
            </w:r>
          </w:p>
          <w:p w14:paraId="4956A3C1" w14:textId="77777777" w:rsidR="008C005E" w:rsidRPr="004A7E2A" w:rsidRDefault="008C005E" w:rsidP="00A11789">
            <w:pPr>
              <w:pStyle w:val="Standard"/>
              <w:ind w:right="126"/>
              <w:rPr>
                <w:rFonts w:ascii="Arial" w:hAnsi="Arial" w:cs="Arial"/>
              </w:rPr>
            </w:pPr>
          </w:p>
          <w:p w14:paraId="7E40D41C" w14:textId="6323F207" w:rsidR="00711E43" w:rsidRPr="004A7E2A" w:rsidRDefault="00711E43" w:rsidP="00A11789">
            <w:pPr>
              <w:pStyle w:val="Standard"/>
              <w:ind w:right="126"/>
              <w:rPr>
                <w:rFonts w:ascii="Arial" w:hAnsi="Arial" w:cs="Arial"/>
              </w:rPr>
            </w:pPr>
            <w:r w:rsidRPr="004A7E2A">
              <w:rPr>
                <w:rFonts w:ascii="Arial" w:hAnsi="Arial" w:cs="Arial"/>
              </w:rPr>
              <w:t xml:space="preserve">La </w:t>
            </w:r>
            <w:r w:rsidRPr="004A7E2A">
              <w:rPr>
                <w:rFonts w:ascii="Arial" w:eastAsia="Times New Roman" w:hAnsi="Arial" w:cs="Arial"/>
              </w:rPr>
              <w:t>non-conformité</w:t>
            </w:r>
            <w:r w:rsidRPr="004A7E2A">
              <w:rPr>
                <w:rFonts w:ascii="Arial" w:hAnsi="Arial" w:cs="Arial"/>
              </w:rPr>
              <w:t>, le redressement et liquidation judiciaire</w:t>
            </w:r>
            <w:r w:rsidR="00881BE7">
              <w:rPr>
                <w:rFonts w:ascii="Arial" w:hAnsi="Arial" w:cs="Arial"/>
              </w:rPr>
              <w:t xml:space="preserve"> </w:t>
            </w:r>
            <w:r w:rsidR="00881BE7" w:rsidRPr="00881BE7">
              <w:rPr>
                <w:rFonts w:ascii="Arial" w:hAnsi="Arial" w:cs="Arial"/>
              </w:rPr>
              <w:t>ou</w:t>
            </w:r>
            <w:r w:rsidRPr="004A7E2A">
              <w:rPr>
                <w:rFonts w:ascii="Arial" w:hAnsi="Arial" w:cs="Arial"/>
              </w:rPr>
              <w:t xml:space="preserve"> la faillite personnelle d’un associé </w:t>
            </w:r>
            <w:r w:rsidRPr="004A7E2A">
              <w:rPr>
                <w:rFonts w:ascii="Arial" w:eastAsia="Times New Roman" w:hAnsi="Arial" w:cs="Arial"/>
              </w:rPr>
              <w:t>entraînent</w:t>
            </w:r>
            <w:r w:rsidRPr="004A7E2A">
              <w:rPr>
                <w:rFonts w:ascii="Arial" w:hAnsi="Arial" w:cs="Arial"/>
              </w:rPr>
              <w:t xml:space="preserve"> son retrait d’office de la société.</w:t>
            </w:r>
          </w:p>
          <w:p w14:paraId="551E4CA1" w14:textId="77777777" w:rsidR="008C005E" w:rsidRDefault="008C005E" w:rsidP="00A11789">
            <w:pPr>
              <w:pStyle w:val="Standard"/>
              <w:ind w:right="126"/>
              <w:rPr>
                <w:rFonts w:ascii="Arial" w:eastAsia="Times New Roman" w:hAnsi="Arial" w:cs="Arial"/>
              </w:rPr>
            </w:pPr>
          </w:p>
          <w:p w14:paraId="181621D9" w14:textId="1BD4FDEE" w:rsidR="00711E43" w:rsidRPr="004A7E2A" w:rsidRDefault="00711E43" w:rsidP="00A11789">
            <w:pPr>
              <w:pStyle w:val="Standard"/>
              <w:ind w:right="126"/>
              <w:rPr>
                <w:rFonts w:ascii="Arial" w:hAnsi="Arial" w:cs="Arial"/>
              </w:rPr>
            </w:pPr>
            <w:r w:rsidRPr="004A7E2A">
              <w:rPr>
                <w:rFonts w:ascii="Arial" w:eastAsia="Times New Roman" w:hAnsi="Arial" w:cs="Arial"/>
              </w:rPr>
              <w:t>À</w:t>
            </w:r>
            <w:r w:rsidRPr="004A7E2A">
              <w:rPr>
                <w:rFonts w:ascii="Arial" w:hAnsi="Arial" w:cs="Arial"/>
              </w:rPr>
              <w:t xml:space="preserve"> moins qu’il ne demande la reprise en nature des biens qu’il avait </w:t>
            </w:r>
            <w:r w:rsidRPr="004A7E2A">
              <w:rPr>
                <w:rFonts w:ascii="Arial" w:eastAsia="Times New Roman" w:hAnsi="Arial" w:cs="Arial"/>
              </w:rPr>
              <w:t>apportés</w:t>
            </w:r>
            <w:r w:rsidRPr="004A7E2A">
              <w:rPr>
                <w:rFonts w:ascii="Arial" w:hAnsi="Arial" w:cs="Arial"/>
              </w:rPr>
              <w:t xml:space="preserve">, l’associé qui se retire a droit au remboursement de la valeur de ses droits sociaux fixée, à défaut d’accord amiable, conformément aux dispositions de l’article 1843-4 du Code </w:t>
            </w:r>
            <w:r w:rsidRPr="004A7E2A">
              <w:rPr>
                <w:rFonts w:ascii="Arial" w:eastAsia="Times New Roman" w:hAnsi="Arial" w:cs="Arial"/>
              </w:rPr>
              <w:t>civil</w:t>
            </w:r>
            <w:r w:rsidRPr="004A7E2A">
              <w:rPr>
                <w:rFonts w:ascii="Arial" w:hAnsi="Arial" w:cs="Arial"/>
              </w:rPr>
              <w:t xml:space="preserve">. Cette valeur est fixée au jour de la notification à la société de la demande de retrait faite par lettre recommandée avec accusé de réception, ou au jour de </w:t>
            </w:r>
            <w:r w:rsidRPr="004A7E2A">
              <w:rPr>
                <w:rFonts w:ascii="Arial" w:eastAsia="Times New Roman" w:hAnsi="Arial" w:cs="Arial"/>
              </w:rPr>
              <w:t>l’événement</w:t>
            </w:r>
            <w:r w:rsidRPr="004A7E2A">
              <w:rPr>
                <w:rFonts w:ascii="Arial" w:hAnsi="Arial" w:cs="Arial"/>
              </w:rPr>
              <w:t xml:space="preserve"> générateur du retrait d’office.</w:t>
            </w:r>
          </w:p>
          <w:p w14:paraId="241D360F" w14:textId="77777777" w:rsidR="00711E43" w:rsidRPr="004A7E2A" w:rsidRDefault="00711E43" w:rsidP="00A11789">
            <w:pPr>
              <w:pStyle w:val="Standard"/>
              <w:ind w:right="126"/>
              <w:rPr>
                <w:rFonts w:ascii="Arial" w:hAnsi="Arial" w:cs="Arial"/>
              </w:rPr>
            </w:pPr>
            <w:r w:rsidRPr="004A7E2A">
              <w:rPr>
                <w:rFonts w:ascii="Arial" w:hAnsi="Arial" w:cs="Arial"/>
              </w:rPr>
              <w:t>Les frais et honoraires d’expertise sont supportés par le retrayant.</w:t>
            </w:r>
          </w:p>
          <w:p w14:paraId="0FAFA815" w14:textId="77777777" w:rsidR="00711E43" w:rsidRPr="004A7E2A" w:rsidRDefault="00711E43" w:rsidP="00A11789">
            <w:pPr>
              <w:pStyle w:val="Standard"/>
              <w:ind w:right="126"/>
              <w:rPr>
                <w:rFonts w:ascii="Arial" w:hAnsi="Arial" w:cs="Arial"/>
                <w:b/>
              </w:rPr>
            </w:pPr>
          </w:p>
        </w:tc>
        <w:tc>
          <w:tcPr>
            <w:tcW w:w="5100" w:type="dxa"/>
            <w:tcBorders>
              <w:top w:val="nil"/>
              <w:bottom w:val="nil"/>
            </w:tcBorders>
            <w:shd w:val="clear" w:color="auto" w:fill="auto"/>
            <w:tcMar>
              <w:top w:w="0" w:type="dxa"/>
              <w:left w:w="108" w:type="dxa"/>
              <w:bottom w:w="0" w:type="dxa"/>
              <w:right w:w="108" w:type="dxa"/>
            </w:tcMar>
          </w:tcPr>
          <w:p w14:paraId="60CFDDCE" w14:textId="5F99E77C" w:rsidR="00711E43" w:rsidRPr="004A7E2A" w:rsidRDefault="00711E43" w:rsidP="00A11789">
            <w:pPr>
              <w:pStyle w:val="PreformattedText"/>
              <w:rPr>
                <w:rFonts w:ascii="Arial" w:hAnsi="Arial" w:cs="Arial"/>
                <w:b/>
                <w:bCs/>
                <w:sz w:val="24"/>
                <w:szCs w:val="24"/>
                <w:lang w:val="ca-ES"/>
              </w:rPr>
            </w:pPr>
            <w:r w:rsidRPr="004A7E2A">
              <w:rPr>
                <w:rFonts w:ascii="Arial" w:hAnsi="Arial" w:cs="Arial"/>
                <w:b/>
                <w:bCs/>
                <w:sz w:val="24"/>
                <w:szCs w:val="24"/>
                <w:lang w:val="ca-ES"/>
              </w:rPr>
              <w:lastRenderedPageBreak/>
              <w:t>B</w:t>
            </w:r>
            <w:r w:rsidR="00DE7FCB" w:rsidRPr="004A7E2A">
              <w:rPr>
                <w:rFonts w:ascii="Arial" w:hAnsi="Arial" w:cs="Arial"/>
                <w:b/>
                <w:bCs/>
                <w:sz w:val="24"/>
                <w:szCs w:val="24"/>
                <w:lang w:val="ca-ES"/>
              </w:rPr>
              <w:t>.</w:t>
            </w:r>
            <w:r w:rsidRPr="004A7E2A">
              <w:rPr>
                <w:rFonts w:ascii="Arial" w:hAnsi="Arial" w:cs="Arial"/>
                <w:b/>
                <w:bCs/>
                <w:sz w:val="24"/>
                <w:szCs w:val="24"/>
                <w:lang w:val="ca-ES"/>
              </w:rPr>
              <w:t xml:space="preserve"> </w:t>
            </w:r>
            <w:r w:rsidR="00116BDC" w:rsidRPr="004A7E2A">
              <w:rPr>
                <w:rFonts w:ascii="Arial" w:eastAsia="Times New Roman" w:hAnsi="Arial" w:cs="Arial"/>
                <w:b/>
                <w:bCs/>
                <w:sz w:val="24"/>
                <w:szCs w:val="24"/>
                <w:lang w:val="ca-ES"/>
              </w:rPr>
              <w:t>Transmissió</w:t>
            </w:r>
            <w:r w:rsidR="00116BDC" w:rsidRPr="004A7E2A">
              <w:rPr>
                <w:rFonts w:ascii="Arial" w:hAnsi="Arial" w:cs="Arial"/>
                <w:b/>
                <w:bCs/>
                <w:sz w:val="24"/>
                <w:szCs w:val="24"/>
                <w:lang w:val="ca-ES"/>
              </w:rPr>
              <w:t xml:space="preserve"> </w:t>
            </w:r>
            <w:r w:rsidRPr="004A7E2A">
              <w:rPr>
                <w:rFonts w:ascii="Arial" w:hAnsi="Arial" w:cs="Arial"/>
                <w:b/>
                <w:bCs/>
                <w:sz w:val="24"/>
                <w:szCs w:val="24"/>
                <w:lang w:val="ca-ES"/>
              </w:rPr>
              <w:t xml:space="preserve">en cas de defunció o liquidació </w:t>
            </w:r>
            <w:r w:rsidR="00F27C77" w:rsidRPr="004A7E2A">
              <w:rPr>
                <w:rFonts w:ascii="Arial" w:eastAsia="Times New Roman" w:hAnsi="Arial" w:cs="Arial"/>
                <w:b/>
                <w:bCs/>
                <w:sz w:val="24"/>
                <w:szCs w:val="24"/>
                <w:lang w:val="ca-ES"/>
              </w:rPr>
              <w:t xml:space="preserve">de la </w:t>
            </w:r>
            <w:r w:rsidR="00116BDC" w:rsidRPr="004A7E2A">
              <w:rPr>
                <w:rFonts w:ascii="Arial" w:eastAsia="Times New Roman" w:hAnsi="Arial" w:cs="Arial"/>
                <w:b/>
                <w:bCs/>
                <w:sz w:val="24"/>
                <w:szCs w:val="24"/>
                <w:lang w:val="ca-ES"/>
              </w:rPr>
              <w:t>comunitat de béns</w:t>
            </w:r>
          </w:p>
          <w:p w14:paraId="217D202C" w14:textId="7DF02222" w:rsidR="00711E43" w:rsidRPr="004A7E2A" w:rsidRDefault="00711E43" w:rsidP="00A11789">
            <w:pPr>
              <w:pStyle w:val="PreformattedText"/>
              <w:rPr>
                <w:rFonts w:ascii="Arial" w:hAnsi="Arial" w:cs="Arial"/>
                <w:sz w:val="24"/>
                <w:szCs w:val="24"/>
                <w:lang w:val="ca-ES"/>
              </w:rPr>
            </w:pPr>
            <w:r w:rsidRPr="004A7E2A">
              <w:rPr>
                <w:rFonts w:ascii="Arial" w:hAnsi="Arial" w:cs="Arial"/>
                <w:sz w:val="24"/>
                <w:szCs w:val="24"/>
                <w:lang w:val="ca-ES"/>
              </w:rPr>
              <w:t xml:space="preserve">Les </w:t>
            </w:r>
            <w:r w:rsidR="00D94321" w:rsidRPr="004A7E2A">
              <w:rPr>
                <w:rFonts w:ascii="Arial" w:hAnsi="Arial" w:cs="Arial"/>
                <w:sz w:val="24"/>
                <w:szCs w:val="24"/>
                <w:lang w:val="ca-ES"/>
              </w:rPr>
              <w:t>participacions</w:t>
            </w:r>
            <w:r w:rsidRPr="004A7E2A">
              <w:rPr>
                <w:rFonts w:ascii="Arial" w:hAnsi="Arial" w:cs="Arial"/>
                <w:sz w:val="24"/>
                <w:szCs w:val="24"/>
                <w:lang w:val="ca-ES"/>
              </w:rPr>
              <w:t xml:space="preserve"> </w:t>
            </w:r>
            <w:r w:rsidR="00F27C77" w:rsidRPr="004A7E2A">
              <w:rPr>
                <w:rFonts w:ascii="Arial" w:hAnsi="Arial" w:cs="Arial"/>
                <w:sz w:val="24"/>
                <w:szCs w:val="24"/>
                <w:lang w:val="ca-ES"/>
              </w:rPr>
              <w:t xml:space="preserve">es poden transmetre lliurement </w:t>
            </w:r>
            <w:r w:rsidRPr="004A7E2A">
              <w:rPr>
                <w:rFonts w:ascii="Arial" w:hAnsi="Arial" w:cs="Arial"/>
                <w:sz w:val="24"/>
                <w:szCs w:val="24"/>
                <w:lang w:val="ca-ES"/>
              </w:rPr>
              <w:t>per herència o</w:t>
            </w:r>
            <w:r w:rsidR="00972A6A">
              <w:rPr>
                <w:rFonts w:ascii="Arial" w:hAnsi="Arial" w:cs="Arial"/>
                <w:sz w:val="24"/>
                <w:szCs w:val="24"/>
                <w:lang w:val="ca-ES"/>
              </w:rPr>
              <w:t>,</w:t>
            </w:r>
            <w:r w:rsidRPr="004A7E2A">
              <w:rPr>
                <w:rFonts w:ascii="Arial" w:hAnsi="Arial" w:cs="Arial"/>
                <w:sz w:val="24"/>
                <w:szCs w:val="24"/>
                <w:lang w:val="ca-ES"/>
              </w:rPr>
              <w:t xml:space="preserve"> en cas de liquidació </w:t>
            </w:r>
            <w:r w:rsidR="00F27C77" w:rsidRPr="004A7E2A">
              <w:rPr>
                <w:rFonts w:ascii="Arial" w:hAnsi="Arial" w:cs="Arial"/>
                <w:sz w:val="24"/>
                <w:szCs w:val="24"/>
                <w:lang w:val="ca-ES"/>
              </w:rPr>
              <w:t xml:space="preserve">de la </w:t>
            </w:r>
            <w:r w:rsidR="00116BDC" w:rsidRPr="004A7E2A">
              <w:rPr>
                <w:rFonts w:ascii="Arial" w:hAnsi="Arial" w:cs="Arial"/>
                <w:sz w:val="24"/>
                <w:szCs w:val="24"/>
                <w:lang w:val="ca-ES"/>
              </w:rPr>
              <w:t>comunitat de béns</w:t>
            </w:r>
            <w:r w:rsidR="00972A6A">
              <w:rPr>
                <w:rFonts w:ascii="Arial" w:hAnsi="Arial" w:cs="Arial"/>
                <w:sz w:val="24"/>
                <w:szCs w:val="24"/>
                <w:lang w:val="ca-ES"/>
              </w:rPr>
              <w:t>,</w:t>
            </w:r>
            <w:r w:rsidR="00116BDC" w:rsidRPr="004A7E2A">
              <w:rPr>
                <w:rFonts w:ascii="Arial" w:hAnsi="Arial" w:cs="Arial"/>
                <w:sz w:val="24"/>
                <w:szCs w:val="24"/>
                <w:lang w:val="ca-ES"/>
              </w:rPr>
              <w:t xml:space="preserve"> </w:t>
            </w:r>
            <w:r w:rsidRPr="004A7E2A">
              <w:rPr>
                <w:rFonts w:ascii="Arial" w:hAnsi="Arial" w:cs="Arial"/>
                <w:sz w:val="24"/>
                <w:szCs w:val="24"/>
                <w:lang w:val="ca-ES"/>
              </w:rPr>
              <w:t xml:space="preserve">entre cònjuges o </w:t>
            </w:r>
            <w:r w:rsidR="00972A6A">
              <w:rPr>
                <w:rFonts w:ascii="Arial" w:hAnsi="Arial" w:cs="Arial"/>
                <w:sz w:val="24"/>
                <w:szCs w:val="24"/>
                <w:lang w:val="ca-ES"/>
              </w:rPr>
              <w:t>membres d’una</w:t>
            </w:r>
            <w:r w:rsidR="00972A6A" w:rsidRPr="004A7E2A">
              <w:rPr>
                <w:rFonts w:ascii="Arial" w:hAnsi="Arial" w:cs="Arial"/>
                <w:sz w:val="24"/>
                <w:szCs w:val="24"/>
                <w:lang w:val="ca-ES"/>
              </w:rPr>
              <w:t xml:space="preserve"> parella </w:t>
            </w:r>
            <w:r w:rsidR="00972A6A" w:rsidRPr="0038130E">
              <w:rPr>
                <w:rFonts w:ascii="Arial" w:hAnsi="Arial" w:cs="Arial"/>
                <w:sz w:val="24"/>
                <w:szCs w:val="24"/>
                <w:lang w:val="ca-ES"/>
              </w:rPr>
              <w:t>civil per PACS (</w:t>
            </w:r>
            <w:r w:rsidR="00972A6A" w:rsidRPr="002051A8">
              <w:rPr>
                <w:rFonts w:ascii="Arial" w:hAnsi="Arial" w:cs="Arial"/>
                <w:i/>
                <w:iCs/>
                <w:sz w:val="24"/>
                <w:szCs w:val="24"/>
                <w:lang w:val="ca-ES"/>
              </w:rPr>
              <w:t>pacte civil de solidarité</w:t>
            </w:r>
            <w:r w:rsidR="00972A6A" w:rsidRPr="0038130E">
              <w:rPr>
                <w:rFonts w:ascii="Arial" w:hAnsi="Arial" w:cs="Arial"/>
                <w:sz w:val="24"/>
                <w:szCs w:val="24"/>
                <w:lang w:val="ca-ES"/>
              </w:rPr>
              <w:t>)</w:t>
            </w:r>
            <w:r w:rsidR="00972A6A">
              <w:rPr>
                <w:rFonts w:ascii="Arial" w:hAnsi="Arial" w:cs="Arial"/>
                <w:sz w:val="24"/>
                <w:szCs w:val="24"/>
                <w:lang w:val="ca-ES"/>
              </w:rPr>
              <w:t>.</w:t>
            </w:r>
          </w:p>
          <w:p w14:paraId="584806E2" w14:textId="7312B041" w:rsidR="00711E43" w:rsidRPr="004A7E2A" w:rsidRDefault="00711E43" w:rsidP="00A11789">
            <w:pPr>
              <w:pStyle w:val="PreformattedText"/>
              <w:rPr>
                <w:rFonts w:ascii="Arial" w:hAnsi="Arial" w:cs="Arial"/>
                <w:sz w:val="24"/>
                <w:szCs w:val="24"/>
                <w:lang w:val="ca-ES"/>
              </w:rPr>
            </w:pPr>
            <w:r w:rsidRPr="004A7E2A">
              <w:rPr>
                <w:rFonts w:ascii="Arial" w:hAnsi="Arial" w:cs="Arial"/>
                <w:sz w:val="24"/>
                <w:szCs w:val="24"/>
                <w:lang w:val="ca-ES"/>
              </w:rPr>
              <w:t xml:space="preserve">En cas de </w:t>
            </w:r>
            <w:r w:rsidR="00D80A2F" w:rsidRPr="004A7E2A">
              <w:rPr>
                <w:rFonts w:ascii="Arial" w:hAnsi="Arial" w:cs="Arial"/>
                <w:sz w:val="24"/>
                <w:szCs w:val="24"/>
                <w:lang w:val="ca-ES"/>
              </w:rPr>
              <w:t xml:space="preserve">mort </w:t>
            </w:r>
            <w:r w:rsidRPr="004A7E2A">
              <w:rPr>
                <w:rFonts w:ascii="Arial" w:hAnsi="Arial" w:cs="Arial"/>
                <w:sz w:val="24"/>
                <w:szCs w:val="24"/>
                <w:lang w:val="ca-ES"/>
              </w:rPr>
              <w:t xml:space="preserve">d'un soci, la societat continua entre els socis supervivents i els hereus, </w:t>
            </w:r>
            <w:r w:rsidR="00972A6A">
              <w:rPr>
                <w:rFonts w:ascii="Arial" w:hAnsi="Arial" w:cs="Arial"/>
                <w:sz w:val="24"/>
                <w:szCs w:val="24"/>
                <w:lang w:val="ca-ES"/>
              </w:rPr>
              <w:t xml:space="preserve">els </w:t>
            </w:r>
            <w:r w:rsidRPr="004A7E2A">
              <w:rPr>
                <w:rFonts w:ascii="Arial" w:hAnsi="Arial" w:cs="Arial"/>
                <w:sz w:val="24"/>
                <w:szCs w:val="24"/>
                <w:lang w:val="ca-ES"/>
              </w:rPr>
              <w:t xml:space="preserve">beneficiaris i </w:t>
            </w:r>
            <w:r w:rsidR="00D80A2F" w:rsidRPr="004A7E2A">
              <w:rPr>
                <w:rFonts w:ascii="Arial" w:hAnsi="Arial" w:cs="Arial"/>
                <w:sz w:val="24"/>
                <w:szCs w:val="24"/>
                <w:lang w:val="ca-ES"/>
              </w:rPr>
              <w:t xml:space="preserve">el </w:t>
            </w:r>
            <w:r w:rsidRPr="004A7E2A">
              <w:rPr>
                <w:rFonts w:ascii="Arial" w:hAnsi="Arial" w:cs="Arial"/>
                <w:sz w:val="24"/>
                <w:szCs w:val="24"/>
                <w:lang w:val="ca-ES"/>
              </w:rPr>
              <w:t xml:space="preserve">cònjuge supervivent o </w:t>
            </w:r>
            <w:r w:rsidR="00D80A2F" w:rsidRPr="004A7E2A">
              <w:rPr>
                <w:rFonts w:ascii="Arial" w:hAnsi="Arial" w:cs="Arial"/>
                <w:sz w:val="24"/>
                <w:szCs w:val="24"/>
                <w:lang w:val="ca-ES"/>
              </w:rPr>
              <w:t xml:space="preserve">la </w:t>
            </w:r>
            <w:r w:rsidRPr="004A7E2A">
              <w:rPr>
                <w:rFonts w:ascii="Arial" w:hAnsi="Arial" w:cs="Arial"/>
                <w:sz w:val="24"/>
                <w:szCs w:val="24"/>
                <w:lang w:val="ca-ES"/>
              </w:rPr>
              <w:t xml:space="preserve">parella </w:t>
            </w:r>
            <w:r w:rsidR="0038130E" w:rsidRPr="0038130E">
              <w:rPr>
                <w:rFonts w:ascii="Arial" w:hAnsi="Arial" w:cs="Arial"/>
                <w:sz w:val="24"/>
                <w:szCs w:val="24"/>
                <w:lang w:val="ca-ES"/>
              </w:rPr>
              <w:t>civil per PACS (</w:t>
            </w:r>
            <w:r w:rsidR="0038130E" w:rsidRPr="00DD7BDF">
              <w:rPr>
                <w:rFonts w:ascii="Arial" w:hAnsi="Arial" w:cs="Arial"/>
                <w:i/>
                <w:iCs/>
                <w:sz w:val="24"/>
                <w:szCs w:val="24"/>
              </w:rPr>
              <w:t>pacte civil de solidarité</w:t>
            </w:r>
            <w:r w:rsidR="0038130E" w:rsidRPr="0038130E">
              <w:rPr>
                <w:rFonts w:ascii="Arial" w:hAnsi="Arial" w:cs="Arial"/>
                <w:sz w:val="24"/>
                <w:szCs w:val="24"/>
                <w:lang w:val="ca-ES"/>
              </w:rPr>
              <w:t>)</w:t>
            </w:r>
            <w:r w:rsidR="0038130E">
              <w:rPr>
                <w:rFonts w:ascii="Arial" w:hAnsi="Arial" w:cs="Arial"/>
                <w:sz w:val="24"/>
                <w:szCs w:val="24"/>
                <w:lang w:val="ca-ES"/>
              </w:rPr>
              <w:t xml:space="preserve"> </w:t>
            </w:r>
            <w:r w:rsidR="00D80A2F" w:rsidRPr="004A7E2A">
              <w:rPr>
                <w:rFonts w:ascii="Arial" w:hAnsi="Arial" w:cs="Arial"/>
                <w:sz w:val="24"/>
                <w:szCs w:val="24"/>
                <w:lang w:val="ca-ES"/>
              </w:rPr>
              <w:t>del</w:t>
            </w:r>
            <w:r w:rsidRPr="004A7E2A">
              <w:rPr>
                <w:rFonts w:ascii="Arial" w:hAnsi="Arial" w:cs="Arial"/>
                <w:sz w:val="24"/>
                <w:szCs w:val="24"/>
                <w:lang w:val="ca-ES"/>
              </w:rPr>
              <w:t xml:space="preserve"> difunt.</w:t>
            </w:r>
          </w:p>
          <w:p w14:paraId="5E3CF034" w14:textId="2D058396" w:rsidR="00711E43" w:rsidRPr="004A7E2A" w:rsidRDefault="00711E43" w:rsidP="00A11789">
            <w:pPr>
              <w:pStyle w:val="PreformattedText"/>
              <w:rPr>
                <w:rFonts w:ascii="Arial" w:hAnsi="Arial" w:cs="Arial"/>
                <w:sz w:val="24"/>
                <w:szCs w:val="24"/>
                <w:lang w:val="ca-ES"/>
              </w:rPr>
            </w:pPr>
            <w:r w:rsidRPr="004A7E2A">
              <w:rPr>
                <w:rFonts w:ascii="Arial" w:hAnsi="Arial" w:cs="Arial"/>
                <w:sz w:val="24"/>
                <w:szCs w:val="24"/>
                <w:lang w:val="ca-ES"/>
              </w:rPr>
              <w:t xml:space="preserve">L'exercici dels drets inherents a les </w:t>
            </w:r>
            <w:r w:rsidR="00D94321" w:rsidRPr="004A7E2A">
              <w:rPr>
                <w:rFonts w:ascii="Arial" w:hAnsi="Arial" w:cs="Arial"/>
                <w:sz w:val="24"/>
                <w:szCs w:val="24"/>
                <w:lang w:val="ca-ES"/>
              </w:rPr>
              <w:t>participacions</w:t>
            </w:r>
            <w:r w:rsidRPr="004A7E2A">
              <w:rPr>
                <w:rFonts w:ascii="Arial" w:hAnsi="Arial" w:cs="Arial"/>
                <w:sz w:val="24"/>
                <w:szCs w:val="24"/>
                <w:lang w:val="ca-ES"/>
              </w:rPr>
              <w:t xml:space="preserve"> del soci difunt està subjecte </w:t>
            </w:r>
            <w:r w:rsidR="00D80A2F" w:rsidRPr="004A7E2A">
              <w:rPr>
                <w:rFonts w:ascii="Arial" w:hAnsi="Arial" w:cs="Arial"/>
                <w:sz w:val="24"/>
                <w:szCs w:val="24"/>
                <w:lang w:val="ca-ES"/>
              </w:rPr>
              <w:t>a l'acreditació de la qualitat d’hereu</w:t>
            </w:r>
            <w:r w:rsidRPr="004A7E2A">
              <w:rPr>
                <w:rFonts w:ascii="Arial" w:hAnsi="Arial" w:cs="Arial"/>
                <w:sz w:val="24"/>
                <w:szCs w:val="24"/>
                <w:lang w:val="ca-ES"/>
              </w:rPr>
              <w:t>.</w:t>
            </w:r>
          </w:p>
          <w:p w14:paraId="62D7EE81" w14:textId="77777777" w:rsidR="00711E43" w:rsidRPr="004A7E2A" w:rsidRDefault="00711E43" w:rsidP="00A11789">
            <w:pPr>
              <w:pStyle w:val="PreformattedText"/>
              <w:rPr>
                <w:rFonts w:ascii="Arial" w:hAnsi="Arial" w:cs="Arial"/>
                <w:sz w:val="24"/>
                <w:szCs w:val="24"/>
                <w:lang w:val="ca-ES"/>
              </w:rPr>
            </w:pPr>
          </w:p>
          <w:p w14:paraId="10E5AF1F" w14:textId="5A6410BA" w:rsidR="00711E43" w:rsidRPr="004A7E2A" w:rsidRDefault="00711E43" w:rsidP="00A11789">
            <w:pPr>
              <w:pStyle w:val="PreformattedText"/>
              <w:rPr>
                <w:rFonts w:ascii="Arial" w:hAnsi="Arial" w:cs="Arial"/>
                <w:sz w:val="24"/>
                <w:szCs w:val="24"/>
                <w:lang w:val="ca-ES"/>
              </w:rPr>
            </w:pPr>
            <w:r w:rsidRPr="004A7E2A">
              <w:rPr>
                <w:rFonts w:ascii="Arial" w:hAnsi="Arial" w:cs="Arial"/>
                <w:sz w:val="24"/>
                <w:szCs w:val="24"/>
                <w:lang w:val="ca-ES"/>
              </w:rPr>
              <w:t xml:space="preserve">A </w:t>
            </w:r>
            <w:r w:rsidR="00F27C77" w:rsidRPr="004A7E2A">
              <w:rPr>
                <w:rFonts w:ascii="Arial" w:hAnsi="Arial" w:cs="Arial"/>
                <w:sz w:val="24"/>
                <w:szCs w:val="24"/>
                <w:lang w:val="ca-ES"/>
              </w:rPr>
              <w:t>banda</w:t>
            </w:r>
            <w:r w:rsidRPr="004A7E2A">
              <w:rPr>
                <w:rFonts w:ascii="Arial" w:hAnsi="Arial" w:cs="Arial"/>
                <w:sz w:val="24"/>
                <w:szCs w:val="24"/>
                <w:lang w:val="ca-ES"/>
              </w:rPr>
              <w:t xml:space="preserve">, </w:t>
            </w:r>
            <w:r w:rsidR="00D80A2F" w:rsidRPr="004A7E2A">
              <w:rPr>
                <w:rFonts w:ascii="Arial" w:hAnsi="Arial" w:cs="Arial"/>
                <w:sz w:val="24"/>
                <w:szCs w:val="24"/>
                <w:lang w:val="ca-ES"/>
              </w:rPr>
              <w:t>els administradors</w:t>
            </w:r>
            <w:r w:rsidRPr="004A7E2A">
              <w:rPr>
                <w:rFonts w:ascii="Arial" w:hAnsi="Arial" w:cs="Arial"/>
                <w:sz w:val="24"/>
                <w:szCs w:val="24"/>
                <w:lang w:val="ca-ES"/>
              </w:rPr>
              <w:t xml:space="preserve"> </w:t>
            </w:r>
            <w:r w:rsidR="00F27C77" w:rsidRPr="004A7E2A">
              <w:rPr>
                <w:rFonts w:ascii="Arial" w:hAnsi="Arial" w:cs="Arial"/>
                <w:sz w:val="24"/>
                <w:szCs w:val="24"/>
                <w:lang w:val="ca-ES"/>
              </w:rPr>
              <w:t>poden</w:t>
            </w:r>
            <w:r w:rsidRPr="004A7E2A">
              <w:rPr>
                <w:rFonts w:ascii="Arial" w:hAnsi="Arial" w:cs="Arial"/>
                <w:sz w:val="24"/>
                <w:szCs w:val="24"/>
                <w:lang w:val="ca-ES"/>
              </w:rPr>
              <w:t xml:space="preserve"> </w:t>
            </w:r>
            <w:r w:rsidR="00F27C77" w:rsidRPr="004A7E2A">
              <w:rPr>
                <w:rFonts w:ascii="Arial" w:hAnsi="Arial" w:cs="Arial"/>
                <w:sz w:val="24"/>
                <w:szCs w:val="24"/>
                <w:lang w:val="ca-ES"/>
              </w:rPr>
              <w:t>demanar a</w:t>
            </w:r>
            <w:r w:rsidRPr="004A7E2A">
              <w:rPr>
                <w:rFonts w:ascii="Arial" w:hAnsi="Arial" w:cs="Arial"/>
                <w:sz w:val="24"/>
                <w:szCs w:val="24"/>
                <w:lang w:val="ca-ES"/>
              </w:rPr>
              <w:t xml:space="preserve"> un </w:t>
            </w:r>
            <w:r w:rsidR="00F27C77" w:rsidRPr="004A7E2A">
              <w:rPr>
                <w:rFonts w:ascii="Arial" w:hAnsi="Arial" w:cs="Arial"/>
                <w:sz w:val="24"/>
                <w:szCs w:val="24"/>
                <w:lang w:val="ca-ES"/>
              </w:rPr>
              <w:t>notari que certifiqui la qualitat d’hereu</w:t>
            </w:r>
            <w:r w:rsidRPr="004A7E2A">
              <w:rPr>
                <w:rFonts w:ascii="Arial" w:hAnsi="Arial" w:cs="Arial"/>
                <w:sz w:val="24"/>
                <w:szCs w:val="24"/>
                <w:lang w:val="ca-ES"/>
              </w:rPr>
              <w:t>.</w:t>
            </w:r>
          </w:p>
          <w:p w14:paraId="567BED16" w14:textId="7BAD2CCE" w:rsidR="00711E43" w:rsidRDefault="00711E43" w:rsidP="00A11789">
            <w:pPr>
              <w:pStyle w:val="PreformattedText"/>
              <w:rPr>
                <w:rFonts w:ascii="Arial" w:hAnsi="Arial" w:cs="Arial"/>
                <w:sz w:val="24"/>
                <w:szCs w:val="24"/>
                <w:lang w:val="ca-ES"/>
              </w:rPr>
            </w:pPr>
            <w:r w:rsidRPr="004A7E2A">
              <w:rPr>
                <w:rFonts w:ascii="Arial" w:hAnsi="Arial" w:cs="Arial"/>
                <w:sz w:val="24"/>
                <w:szCs w:val="24"/>
                <w:lang w:val="ca-ES"/>
              </w:rPr>
              <w:t xml:space="preserve">Mentre duri la copropietat, </w:t>
            </w:r>
            <w:r w:rsidR="006D2445" w:rsidRPr="004A7E2A">
              <w:rPr>
                <w:rFonts w:ascii="Arial" w:hAnsi="Arial" w:cs="Arial"/>
                <w:sz w:val="24"/>
                <w:szCs w:val="24"/>
                <w:lang w:val="ca-ES"/>
              </w:rPr>
              <w:t xml:space="preserve">aquesta només </w:t>
            </w:r>
            <w:r w:rsidR="006D2445" w:rsidRPr="004A7E2A">
              <w:rPr>
                <w:rFonts w:ascii="Arial" w:hAnsi="Arial" w:cs="Arial"/>
                <w:sz w:val="24"/>
                <w:szCs w:val="24"/>
                <w:lang w:val="ca-ES"/>
              </w:rPr>
              <w:lastRenderedPageBreak/>
              <w:t xml:space="preserve">comptarà com a un soci </w:t>
            </w:r>
            <w:r w:rsidR="00A804B8" w:rsidRPr="004A7E2A">
              <w:rPr>
                <w:rFonts w:ascii="Arial" w:hAnsi="Arial" w:cs="Arial"/>
                <w:sz w:val="24"/>
                <w:szCs w:val="24"/>
                <w:lang w:val="ca-ES"/>
              </w:rPr>
              <w:t xml:space="preserve">a l’efecte del </w:t>
            </w:r>
            <w:r w:rsidR="006D2445" w:rsidRPr="004A7E2A">
              <w:rPr>
                <w:rFonts w:ascii="Arial" w:hAnsi="Arial" w:cs="Arial"/>
                <w:sz w:val="24"/>
                <w:szCs w:val="24"/>
                <w:lang w:val="ca-ES"/>
              </w:rPr>
              <w:t xml:space="preserve">càlcul del </w:t>
            </w:r>
            <w:r w:rsidR="00A804B8" w:rsidRPr="004A7E2A">
              <w:rPr>
                <w:rFonts w:ascii="Arial" w:hAnsi="Arial" w:cs="Arial"/>
                <w:sz w:val="24"/>
                <w:szCs w:val="24"/>
                <w:lang w:val="ca-ES"/>
              </w:rPr>
              <w:t>quòrum a les juntes</w:t>
            </w:r>
            <w:r w:rsidRPr="004A7E2A">
              <w:rPr>
                <w:rFonts w:ascii="Arial" w:hAnsi="Arial" w:cs="Arial"/>
                <w:sz w:val="24"/>
                <w:szCs w:val="24"/>
                <w:lang w:val="ca-ES"/>
              </w:rPr>
              <w:t>.</w:t>
            </w:r>
          </w:p>
          <w:p w14:paraId="3D9CCE13" w14:textId="77777777" w:rsidR="0038130E" w:rsidRPr="004A7E2A" w:rsidRDefault="0038130E" w:rsidP="00A11789">
            <w:pPr>
              <w:pStyle w:val="PreformattedText"/>
              <w:rPr>
                <w:rFonts w:ascii="Arial" w:hAnsi="Arial" w:cs="Arial"/>
                <w:sz w:val="24"/>
                <w:szCs w:val="24"/>
                <w:lang w:val="ca-ES"/>
              </w:rPr>
            </w:pPr>
          </w:p>
          <w:p w14:paraId="6B434100" w14:textId="2AAA6FC6" w:rsidR="00711E43" w:rsidRDefault="00656257" w:rsidP="00A11789">
            <w:pPr>
              <w:pStyle w:val="PreformattedText"/>
              <w:rPr>
                <w:rFonts w:ascii="Arial" w:hAnsi="Arial" w:cs="Arial"/>
                <w:sz w:val="24"/>
                <w:szCs w:val="24"/>
                <w:lang w:val="ca-ES"/>
              </w:rPr>
            </w:pPr>
            <w:r w:rsidRPr="004A7E2A">
              <w:rPr>
                <w:rFonts w:ascii="Arial" w:hAnsi="Arial" w:cs="Arial"/>
                <w:sz w:val="24"/>
                <w:szCs w:val="24"/>
                <w:lang w:val="ca-ES"/>
              </w:rPr>
              <w:t>Els hereus, el</w:t>
            </w:r>
            <w:r w:rsidR="00C64241" w:rsidRPr="004A7E2A">
              <w:rPr>
                <w:rFonts w:ascii="Arial" w:hAnsi="Arial" w:cs="Arial"/>
                <w:sz w:val="24"/>
                <w:szCs w:val="24"/>
                <w:lang w:val="ca-ES"/>
              </w:rPr>
              <w:t>s</w:t>
            </w:r>
            <w:r w:rsidRPr="004A7E2A">
              <w:rPr>
                <w:rFonts w:ascii="Arial" w:hAnsi="Arial" w:cs="Arial"/>
                <w:sz w:val="24"/>
                <w:szCs w:val="24"/>
                <w:lang w:val="ca-ES"/>
              </w:rPr>
              <w:t xml:space="preserve"> beneficiaris i el cònjuge supervivent es consideren socis </w:t>
            </w:r>
            <w:r w:rsidR="00972A6A">
              <w:rPr>
                <w:rFonts w:ascii="Arial" w:hAnsi="Arial" w:cs="Arial"/>
                <w:sz w:val="24"/>
                <w:szCs w:val="24"/>
                <w:lang w:val="ca-ES"/>
              </w:rPr>
              <w:t>un cop</w:t>
            </w:r>
            <w:r w:rsidR="007325E5" w:rsidRPr="004A7E2A">
              <w:rPr>
                <w:rFonts w:ascii="Arial" w:hAnsi="Arial" w:cs="Arial"/>
                <w:sz w:val="24"/>
                <w:szCs w:val="24"/>
                <w:lang w:val="ca-ES"/>
              </w:rPr>
              <w:t xml:space="preserve"> notifiquin</w:t>
            </w:r>
            <w:r w:rsidRPr="004A7E2A">
              <w:rPr>
                <w:rFonts w:ascii="Arial" w:hAnsi="Arial" w:cs="Arial"/>
                <w:sz w:val="24"/>
                <w:szCs w:val="24"/>
                <w:lang w:val="ca-ES"/>
              </w:rPr>
              <w:t xml:space="preserve"> </w:t>
            </w:r>
            <w:r w:rsidR="006D2445" w:rsidRPr="004A7E2A">
              <w:rPr>
                <w:rFonts w:ascii="Arial" w:hAnsi="Arial" w:cs="Arial"/>
                <w:sz w:val="24"/>
                <w:szCs w:val="24"/>
                <w:lang w:val="ca-ES"/>
              </w:rPr>
              <w:t>a l’òrgan d’administració</w:t>
            </w:r>
            <w:r w:rsidR="00711E43" w:rsidRPr="004A7E2A">
              <w:rPr>
                <w:rFonts w:ascii="Arial" w:hAnsi="Arial" w:cs="Arial"/>
                <w:sz w:val="24"/>
                <w:szCs w:val="24"/>
                <w:lang w:val="ca-ES"/>
              </w:rPr>
              <w:t xml:space="preserve"> </w:t>
            </w:r>
            <w:r w:rsidR="007325E5" w:rsidRPr="004A7E2A">
              <w:rPr>
                <w:rFonts w:ascii="Arial" w:hAnsi="Arial" w:cs="Arial"/>
                <w:sz w:val="24"/>
                <w:szCs w:val="24"/>
                <w:lang w:val="ca-ES"/>
              </w:rPr>
              <w:t>l’escriptura de divisió de</w:t>
            </w:r>
            <w:r w:rsidR="00711E43" w:rsidRPr="004A7E2A">
              <w:rPr>
                <w:rFonts w:ascii="Arial" w:hAnsi="Arial" w:cs="Arial"/>
                <w:sz w:val="24"/>
                <w:szCs w:val="24"/>
                <w:lang w:val="ca-ES"/>
              </w:rPr>
              <w:t xml:space="preserve"> </w:t>
            </w:r>
            <w:r w:rsidR="00D94321" w:rsidRPr="004A7E2A">
              <w:rPr>
                <w:rFonts w:ascii="Arial" w:hAnsi="Arial" w:cs="Arial"/>
                <w:sz w:val="24"/>
                <w:szCs w:val="24"/>
                <w:lang w:val="ca-ES"/>
              </w:rPr>
              <w:t>participacions</w:t>
            </w:r>
            <w:r w:rsidR="00711E43" w:rsidRPr="004A7E2A">
              <w:rPr>
                <w:rFonts w:ascii="Arial" w:hAnsi="Arial" w:cs="Arial"/>
                <w:sz w:val="24"/>
                <w:szCs w:val="24"/>
                <w:lang w:val="ca-ES"/>
              </w:rPr>
              <w:t xml:space="preserve"> indivises</w:t>
            </w:r>
            <w:r w:rsidR="007325E5" w:rsidRPr="004A7E2A">
              <w:rPr>
                <w:rFonts w:ascii="Arial" w:hAnsi="Arial" w:cs="Arial"/>
                <w:sz w:val="24"/>
                <w:szCs w:val="24"/>
                <w:lang w:val="ca-ES"/>
              </w:rPr>
              <w:t>.</w:t>
            </w:r>
          </w:p>
          <w:p w14:paraId="4A153763" w14:textId="77777777" w:rsidR="0038130E" w:rsidRPr="004A7E2A" w:rsidRDefault="0038130E" w:rsidP="00A11789">
            <w:pPr>
              <w:pStyle w:val="PreformattedText"/>
              <w:rPr>
                <w:rFonts w:ascii="Arial" w:hAnsi="Arial" w:cs="Arial"/>
                <w:sz w:val="24"/>
                <w:szCs w:val="24"/>
                <w:lang w:val="ca-ES"/>
              </w:rPr>
            </w:pPr>
          </w:p>
          <w:p w14:paraId="3AE92204" w14:textId="27FB8C2C" w:rsidR="00711E43" w:rsidRPr="00103DB9" w:rsidRDefault="00711E43" w:rsidP="00A11789">
            <w:pPr>
              <w:pStyle w:val="PreformattedText"/>
              <w:rPr>
                <w:rFonts w:ascii="Arial" w:hAnsi="Arial" w:cs="Arial"/>
                <w:sz w:val="24"/>
                <w:szCs w:val="24"/>
                <w:lang w:val="ca-ES"/>
              </w:rPr>
            </w:pPr>
            <w:r w:rsidRPr="00972A6A">
              <w:rPr>
                <w:rFonts w:ascii="Arial" w:hAnsi="Arial" w:cs="Arial"/>
                <w:sz w:val="24"/>
                <w:szCs w:val="24"/>
                <w:lang w:val="ca-ES"/>
              </w:rPr>
              <w:t xml:space="preserve">Si escau, </w:t>
            </w:r>
            <w:r w:rsidR="007771B0" w:rsidRPr="00972A6A">
              <w:rPr>
                <w:rFonts w:ascii="Arial" w:hAnsi="Arial" w:cs="Arial"/>
                <w:sz w:val="24"/>
                <w:szCs w:val="24"/>
                <w:lang w:val="ca-ES"/>
              </w:rPr>
              <w:t>la s</w:t>
            </w:r>
            <w:r w:rsidR="007771B0" w:rsidRPr="00103DB9">
              <w:rPr>
                <w:rFonts w:ascii="Arial" w:hAnsi="Arial" w:cs="Arial"/>
                <w:sz w:val="24"/>
                <w:szCs w:val="24"/>
                <w:lang w:val="ca-ES"/>
              </w:rPr>
              <w:t>ocietat i el</w:t>
            </w:r>
            <w:r w:rsidR="006D2445" w:rsidRPr="00103DB9">
              <w:rPr>
                <w:rFonts w:ascii="Arial" w:hAnsi="Arial" w:cs="Arial"/>
                <w:sz w:val="24"/>
                <w:szCs w:val="24"/>
                <w:lang w:val="ca-ES"/>
              </w:rPr>
              <w:t>s</w:t>
            </w:r>
            <w:r w:rsidR="007771B0" w:rsidRPr="00103DB9">
              <w:rPr>
                <w:rFonts w:ascii="Arial" w:hAnsi="Arial" w:cs="Arial"/>
                <w:sz w:val="24"/>
                <w:szCs w:val="24"/>
                <w:lang w:val="ca-ES"/>
              </w:rPr>
              <w:t xml:space="preserve"> drethavents comparteixen </w:t>
            </w:r>
            <w:r w:rsidR="006D2445" w:rsidRPr="00103DB9">
              <w:rPr>
                <w:rFonts w:ascii="Arial" w:hAnsi="Arial" w:cs="Arial"/>
                <w:sz w:val="24"/>
                <w:szCs w:val="24"/>
                <w:lang w:val="ca-ES"/>
              </w:rPr>
              <w:t>a parts iguals</w:t>
            </w:r>
            <w:r w:rsidR="007771B0" w:rsidRPr="00103DB9">
              <w:rPr>
                <w:rFonts w:ascii="Arial" w:hAnsi="Arial" w:cs="Arial"/>
                <w:sz w:val="24"/>
                <w:szCs w:val="24"/>
                <w:lang w:val="ca-ES"/>
              </w:rPr>
              <w:t xml:space="preserve"> </w:t>
            </w:r>
            <w:r w:rsidR="007325E5" w:rsidRPr="00103DB9">
              <w:rPr>
                <w:rFonts w:ascii="Arial" w:hAnsi="Arial" w:cs="Arial"/>
                <w:sz w:val="24"/>
                <w:szCs w:val="24"/>
                <w:lang w:val="ca-ES"/>
              </w:rPr>
              <w:t>les despeses</w:t>
            </w:r>
            <w:r w:rsidRPr="00103DB9">
              <w:rPr>
                <w:rFonts w:ascii="Arial" w:hAnsi="Arial" w:cs="Arial"/>
                <w:sz w:val="24"/>
                <w:szCs w:val="24"/>
                <w:lang w:val="ca-ES"/>
              </w:rPr>
              <w:t xml:space="preserve"> i </w:t>
            </w:r>
            <w:r w:rsidR="007325E5" w:rsidRPr="00103DB9">
              <w:rPr>
                <w:rFonts w:ascii="Arial" w:hAnsi="Arial" w:cs="Arial"/>
                <w:sz w:val="24"/>
                <w:szCs w:val="24"/>
                <w:lang w:val="ca-ES"/>
              </w:rPr>
              <w:t xml:space="preserve">els </w:t>
            </w:r>
            <w:r w:rsidRPr="00103DB9">
              <w:rPr>
                <w:rFonts w:ascii="Arial" w:hAnsi="Arial" w:cs="Arial"/>
                <w:sz w:val="24"/>
                <w:szCs w:val="24"/>
                <w:lang w:val="ca-ES"/>
              </w:rPr>
              <w:t xml:space="preserve">honoraris </w:t>
            </w:r>
            <w:r w:rsidR="007771B0" w:rsidRPr="00103DB9">
              <w:rPr>
                <w:rFonts w:ascii="Arial" w:hAnsi="Arial" w:cs="Arial"/>
                <w:sz w:val="24"/>
                <w:szCs w:val="24"/>
                <w:lang w:val="ca-ES"/>
              </w:rPr>
              <w:t>del peritatge</w:t>
            </w:r>
            <w:r w:rsidR="006642AD" w:rsidRPr="00103DB9">
              <w:rPr>
                <w:rFonts w:ascii="Arial" w:hAnsi="Arial" w:cs="Arial"/>
                <w:sz w:val="24"/>
                <w:szCs w:val="24"/>
                <w:lang w:val="ca-ES"/>
              </w:rPr>
              <w:t>.</w:t>
            </w:r>
          </w:p>
          <w:p w14:paraId="1CCAD383" w14:textId="77777777" w:rsidR="00711E43" w:rsidRPr="00103DB9" w:rsidRDefault="00711E43" w:rsidP="00A11789">
            <w:pPr>
              <w:pStyle w:val="PreformattedText"/>
              <w:rPr>
                <w:rFonts w:ascii="Arial" w:hAnsi="Arial" w:cs="Arial"/>
                <w:sz w:val="24"/>
                <w:szCs w:val="24"/>
                <w:lang w:val="ca-ES"/>
              </w:rPr>
            </w:pPr>
          </w:p>
          <w:p w14:paraId="2C211D2F" w14:textId="7400A4EC" w:rsidR="00711E43" w:rsidRPr="00103DB9" w:rsidRDefault="00711E43" w:rsidP="00A11789">
            <w:pPr>
              <w:pStyle w:val="PreformattedText"/>
              <w:rPr>
                <w:rFonts w:ascii="Arial" w:hAnsi="Arial" w:cs="Arial"/>
                <w:b/>
                <w:bCs/>
                <w:sz w:val="24"/>
                <w:szCs w:val="24"/>
                <w:lang w:val="ca-ES"/>
              </w:rPr>
            </w:pPr>
            <w:r w:rsidRPr="00103DB9">
              <w:rPr>
                <w:rFonts w:ascii="Arial" w:hAnsi="Arial" w:cs="Arial"/>
                <w:b/>
                <w:bCs/>
                <w:sz w:val="24"/>
                <w:szCs w:val="24"/>
                <w:lang w:val="ca-ES"/>
              </w:rPr>
              <w:t>11-2</w:t>
            </w:r>
            <w:r w:rsidR="00126DD3" w:rsidRPr="00103DB9">
              <w:rPr>
                <w:rFonts w:ascii="Arial" w:hAnsi="Arial" w:cs="Arial"/>
                <w:b/>
                <w:bCs/>
                <w:sz w:val="24"/>
                <w:szCs w:val="24"/>
                <w:lang w:val="ca-ES"/>
              </w:rPr>
              <w:t>.</w:t>
            </w:r>
            <w:r w:rsidRPr="00103DB9">
              <w:rPr>
                <w:rFonts w:ascii="Arial" w:hAnsi="Arial" w:cs="Arial"/>
                <w:b/>
                <w:bCs/>
                <w:sz w:val="24"/>
                <w:szCs w:val="24"/>
                <w:lang w:val="ca-ES"/>
              </w:rPr>
              <w:t xml:space="preserve"> Dret de </w:t>
            </w:r>
            <w:r w:rsidR="00C32C4A" w:rsidRPr="00103DB9">
              <w:rPr>
                <w:rFonts w:ascii="Arial" w:eastAsia="Times New Roman" w:hAnsi="Arial" w:cs="Arial"/>
                <w:b/>
                <w:bCs/>
                <w:sz w:val="24"/>
                <w:szCs w:val="24"/>
                <w:lang w:val="ca-ES"/>
              </w:rPr>
              <w:t>separació</w:t>
            </w:r>
            <w:r w:rsidR="008C005E" w:rsidRPr="00103DB9">
              <w:rPr>
                <w:rFonts w:ascii="Arial" w:eastAsia="Times New Roman" w:hAnsi="Arial" w:cs="Arial"/>
                <w:b/>
                <w:bCs/>
                <w:sz w:val="24"/>
                <w:szCs w:val="24"/>
                <w:lang w:val="ca-ES"/>
              </w:rPr>
              <w:t xml:space="preserve"> </w:t>
            </w:r>
          </w:p>
          <w:p w14:paraId="3784E98E" w14:textId="066EAD09" w:rsidR="00711E43" w:rsidRDefault="00711E43" w:rsidP="00A11789">
            <w:pPr>
              <w:pStyle w:val="PreformattedText"/>
              <w:rPr>
                <w:rFonts w:ascii="Arial" w:hAnsi="Arial" w:cs="Arial"/>
                <w:sz w:val="24"/>
                <w:szCs w:val="24"/>
                <w:lang w:val="ca-ES"/>
              </w:rPr>
            </w:pPr>
            <w:r w:rsidRPr="00103DB9">
              <w:rPr>
                <w:rFonts w:ascii="Arial" w:hAnsi="Arial" w:cs="Arial"/>
                <w:sz w:val="24"/>
                <w:szCs w:val="24"/>
                <w:lang w:val="ca-ES"/>
              </w:rPr>
              <w:t xml:space="preserve">Qualsevol soci pot </w:t>
            </w:r>
            <w:r w:rsidR="00C32C4A" w:rsidRPr="00103DB9">
              <w:rPr>
                <w:rFonts w:ascii="Arial" w:hAnsi="Arial" w:cs="Arial"/>
                <w:sz w:val="24"/>
                <w:szCs w:val="24"/>
                <w:lang w:val="ca-ES"/>
              </w:rPr>
              <w:t>exercir</w:t>
            </w:r>
            <w:r w:rsidR="00C32C4A" w:rsidRPr="004A7E2A">
              <w:rPr>
                <w:rFonts w:ascii="Arial" w:hAnsi="Arial" w:cs="Arial"/>
                <w:sz w:val="24"/>
                <w:szCs w:val="24"/>
                <w:lang w:val="ca-ES"/>
              </w:rPr>
              <w:t xml:space="preserve"> el dret de separació de</w:t>
            </w:r>
            <w:r w:rsidRPr="004A7E2A">
              <w:rPr>
                <w:rFonts w:ascii="Arial" w:hAnsi="Arial" w:cs="Arial"/>
                <w:sz w:val="24"/>
                <w:szCs w:val="24"/>
                <w:lang w:val="ca-ES"/>
              </w:rPr>
              <w:t xml:space="preserve"> </w:t>
            </w:r>
            <w:r w:rsidR="00C32C4A" w:rsidRPr="004A7E2A">
              <w:rPr>
                <w:rFonts w:ascii="Arial" w:hAnsi="Arial" w:cs="Arial"/>
                <w:sz w:val="24"/>
                <w:szCs w:val="24"/>
                <w:lang w:val="ca-ES"/>
              </w:rPr>
              <w:t xml:space="preserve">la </w:t>
            </w:r>
            <w:r w:rsidRPr="004A7E2A">
              <w:rPr>
                <w:rFonts w:ascii="Arial" w:hAnsi="Arial" w:cs="Arial"/>
                <w:sz w:val="24"/>
                <w:szCs w:val="24"/>
                <w:lang w:val="ca-ES"/>
              </w:rPr>
              <w:t>societat civil amb l'acord dels altres socis</w:t>
            </w:r>
            <w:r w:rsidR="008C005E">
              <w:rPr>
                <w:rFonts w:ascii="Arial" w:hAnsi="Arial" w:cs="Arial"/>
                <w:sz w:val="24"/>
                <w:szCs w:val="24"/>
                <w:lang w:val="ca-ES"/>
              </w:rPr>
              <w:t xml:space="preserve">. </w:t>
            </w:r>
            <w:r w:rsidRPr="004A7E2A">
              <w:rPr>
                <w:rFonts w:ascii="Arial" w:hAnsi="Arial" w:cs="Arial"/>
                <w:sz w:val="24"/>
                <w:szCs w:val="24"/>
                <w:lang w:val="ca-ES"/>
              </w:rPr>
              <w:t xml:space="preserve">Aquesta </w:t>
            </w:r>
            <w:r w:rsidR="00C32C4A" w:rsidRPr="004A7E2A">
              <w:rPr>
                <w:rFonts w:ascii="Arial" w:hAnsi="Arial" w:cs="Arial"/>
                <w:sz w:val="24"/>
                <w:szCs w:val="24"/>
                <w:lang w:val="ca-ES"/>
              </w:rPr>
              <w:t xml:space="preserve">separació </w:t>
            </w:r>
            <w:r w:rsidRPr="004A7E2A">
              <w:rPr>
                <w:rFonts w:ascii="Arial" w:hAnsi="Arial" w:cs="Arial"/>
                <w:sz w:val="24"/>
                <w:szCs w:val="24"/>
                <w:lang w:val="ca-ES"/>
              </w:rPr>
              <w:t xml:space="preserve">està subjecta a l'autorització atorgada per </w:t>
            </w:r>
            <w:r w:rsidR="00621B8A" w:rsidRPr="004A7E2A">
              <w:rPr>
                <w:rFonts w:ascii="Arial" w:hAnsi="Arial" w:cs="Arial"/>
                <w:sz w:val="24"/>
                <w:szCs w:val="24"/>
                <w:lang w:val="ca-ES"/>
              </w:rPr>
              <w:t>acord</w:t>
            </w:r>
            <w:r w:rsidRPr="004A7E2A">
              <w:rPr>
                <w:rFonts w:ascii="Arial" w:hAnsi="Arial" w:cs="Arial"/>
                <w:sz w:val="24"/>
                <w:szCs w:val="24"/>
                <w:lang w:val="ca-ES"/>
              </w:rPr>
              <w:t xml:space="preserve"> per </w:t>
            </w:r>
            <w:r w:rsidR="00621B8A" w:rsidRPr="004A7E2A">
              <w:rPr>
                <w:rFonts w:ascii="Arial" w:hAnsi="Arial" w:cs="Arial"/>
                <w:sz w:val="24"/>
                <w:szCs w:val="24"/>
                <w:lang w:val="ca-ES"/>
              </w:rPr>
              <w:t xml:space="preserve">la </w:t>
            </w:r>
            <w:r w:rsidRPr="004A7E2A">
              <w:rPr>
                <w:rFonts w:ascii="Arial" w:hAnsi="Arial" w:cs="Arial"/>
                <w:sz w:val="24"/>
                <w:szCs w:val="24"/>
                <w:lang w:val="ca-ES"/>
              </w:rPr>
              <w:t>majoria de tres quartes parts dels vots de la resta de socis.</w:t>
            </w:r>
            <w:r w:rsidR="008C005E">
              <w:rPr>
                <w:rFonts w:ascii="Arial" w:hAnsi="Arial" w:cs="Arial"/>
                <w:sz w:val="24"/>
                <w:szCs w:val="24"/>
                <w:lang w:val="ca-ES"/>
              </w:rPr>
              <w:t xml:space="preserve"> </w:t>
            </w:r>
            <w:r w:rsidRPr="004A7E2A">
              <w:rPr>
                <w:rFonts w:ascii="Arial" w:hAnsi="Arial" w:cs="Arial"/>
                <w:sz w:val="24"/>
                <w:szCs w:val="24"/>
                <w:lang w:val="ca-ES"/>
              </w:rPr>
              <w:t>Aquest</w:t>
            </w:r>
            <w:r w:rsidR="00C64241" w:rsidRPr="004A7E2A">
              <w:rPr>
                <w:rFonts w:ascii="Arial" w:hAnsi="Arial" w:cs="Arial"/>
                <w:sz w:val="24"/>
                <w:szCs w:val="24"/>
                <w:lang w:val="ca-ES"/>
              </w:rPr>
              <w:t>a</w:t>
            </w:r>
            <w:r w:rsidRPr="004A7E2A">
              <w:rPr>
                <w:rFonts w:ascii="Arial" w:hAnsi="Arial" w:cs="Arial"/>
                <w:sz w:val="24"/>
                <w:szCs w:val="24"/>
                <w:lang w:val="ca-ES"/>
              </w:rPr>
              <w:t xml:space="preserve"> </w:t>
            </w:r>
            <w:r w:rsidR="00621B8A" w:rsidRPr="004A7E2A">
              <w:rPr>
                <w:rFonts w:ascii="Arial" w:hAnsi="Arial" w:cs="Arial"/>
                <w:sz w:val="24"/>
                <w:szCs w:val="24"/>
                <w:lang w:val="ca-ES"/>
              </w:rPr>
              <w:t xml:space="preserve">separació </w:t>
            </w:r>
            <w:r w:rsidRPr="004A7E2A">
              <w:rPr>
                <w:rFonts w:ascii="Arial" w:hAnsi="Arial" w:cs="Arial"/>
                <w:sz w:val="24"/>
                <w:szCs w:val="24"/>
                <w:lang w:val="ca-ES"/>
              </w:rPr>
              <w:t xml:space="preserve">també </w:t>
            </w:r>
            <w:r w:rsidR="00621B8A" w:rsidRPr="004A7E2A">
              <w:rPr>
                <w:rFonts w:ascii="Arial" w:hAnsi="Arial" w:cs="Arial"/>
                <w:sz w:val="24"/>
                <w:szCs w:val="24"/>
                <w:lang w:val="ca-ES"/>
              </w:rPr>
              <w:t xml:space="preserve">la pot autoritzar </w:t>
            </w:r>
            <w:r w:rsidRPr="004A7E2A">
              <w:rPr>
                <w:rFonts w:ascii="Arial" w:hAnsi="Arial" w:cs="Arial"/>
                <w:sz w:val="24"/>
                <w:szCs w:val="24"/>
                <w:lang w:val="ca-ES"/>
              </w:rPr>
              <w:t xml:space="preserve">per causa justificada </w:t>
            </w:r>
            <w:r w:rsidR="00621B8A" w:rsidRPr="004A7E2A">
              <w:rPr>
                <w:rFonts w:ascii="Arial" w:hAnsi="Arial" w:cs="Arial"/>
                <w:sz w:val="24"/>
                <w:szCs w:val="24"/>
                <w:lang w:val="ca-ES"/>
              </w:rPr>
              <w:t xml:space="preserve">el </w:t>
            </w:r>
            <w:r w:rsidRPr="004A7E2A">
              <w:rPr>
                <w:rFonts w:ascii="Arial" w:hAnsi="Arial" w:cs="Arial"/>
                <w:sz w:val="24"/>
                <w:szCs w:val="24"/>
                <w:lang w:val="ca-ES"/>
              </w:rPr>
              <w:t xml:space="preserve">president del </w:t>
            </w:r>
            <w:r w:rsidR="00621B8A" w:rsidRPr="004A7E2A">
              <w:rPr>
                <w:rFonts w:ascii="Arial" w:hAnsi="Arial" w:cs="Arial"/>
                <w:sz w:val="24"/>
                <w:szCs w:val="24"/>
                <w:lang w:val="ca-ES"/>
              </w:rPr>
              <w:t>tribunal</w:t>
            </w:r>
            <w:r w:rsidR="004A7E2A" w:rsidRPr="004A7E2A">
              <w:rPr>
                <w:rFonts w:ascii="Arial" w:hAnsi="Arial" w:cs="Arial"/>
                <w:sz w:val="24"/>
                <w:szCs w:val="24"/>
                <w:lang w:val="ca-ES"/>
              </w:rPr>
              <w:t xml:space="preserve"> civil de primera instància (</w:t>
            </w:r>
            <w:r w:rsidR="004A7E2A" w:rsidRPr="002051A8">
              <w:rPr>
                <w:rFonts w:ascii="Arial" w:hAnsi="Arial" w:cs="Arial"/>
                <w:i/>
                <w:iCs/>
                <w:sz w:val="24"/>
                <w:szCs w:val="24"/>
                <w:lang w:val="es-ES"/>
              </w:rPr>
              <w:t>Tribunal Judiciaire</w:t>
            </w:r>
            <w:r w:rsidR="004A7E2A" w:rsidRPr="004A7E2A">
              <w:rPr>
                <w:rFonts w:ascii="Arial" w:hAnsi="Arial" w:cs="Arial"/>
                <w:sz w:val="24"/>
                <w:szCs w:val="24"/>
                <w:lang w:val="ca-ES"/>
              </w:rPr>
              <w:t xml:space="preserve">) </w:t>
            </w:r>
            <w:r w:rsidR="00621B8A" w:rsidRPr="004A7E2A">
              <w:rPr>
                <w:rFonts w:ascii="Arial" w:hAnsi="Arial" w:cs="Arial"/>
                <w:sz w:val="24"/>
                <w:szCs w:val="24"/>
                <w:lang w:val="ca-ES"/>
              </w:rPr>
              <w:t>del domicili</w:t>
            </w:r>
            <w:r w:rsidR="004A7E2A" w:rsidRPr="004A7E2A">
              <w:rPr>
                <w:rFonts w:ascii="Arial" w:hAnsi="Arial" w:cs="Arial"/>
                <w:sz w:val="24"/>
                <w:szCs w:val="24"/>
                <w:lang w:val="ca-ES"/>
              </w:rPr>
              <w:t xml:space="preserve"> social</w:t>
            </w:r>
            <w:r w:rsidR="00621B8A" w:rsidRPr="004A7E2A">
              <w:rPr>
                <w:rFonts w:ascii="Arial" w:hAnsi="Arial" w:cs="Arial"/>
                <w:sz w:val="24"/>
                <w:szCs w:val="24"/>
                <w:lang w:val="ca-ES"/>
              </w:rPr>
              <w:t>.</w:t>
            </w:r>
          </w:p>
          <w:p w14:paraId="5EF0DF00" w14:textId="77777777" w:rsidR="008C005E" w:rsidRPr="004A7E2A" w:rsidRDefault="008C005E" w:rsidP="00A11789">
            <w:pPr>
              <w:pStyle w:val="PreformattedText"/>
              <w:rPr>
                <w:rFonts w:ascii="Arial" w:hAnsi="Arial" w:cs="Arial"/>
                <w:sz w:val="24"/>
                <w:szCs w:val="24"/>
                <w:lang w:val="ca-ES"/>
              </w:rPr>
            </w:pPr>
          </w:p>
          <w:p w14:paraId="0100C8AD" w14:textId="009E62B5" w:rsidR="00711E43" w:rsidRDefault="00711E43" w:rsidP="00A11789">
            <w:pPr>
              <w:pStyle w:val="PreformattedText"/>
              <w:rPr>
                <w:rFonts w:ascii="Arial" w:hAnsi="Arial" w:cs="Arial"/>
                <w:sz w:val="24"/>
                <w:szCs w:val="24"/>
                <w:lang w:val="ca-ES"/>
              </w:rPr>
            </w:pPr>
            <w:r w:rsidRPr="004A7E2A">
              <w:rPr>
                <w:rFonts w:ascii="Arial" w:hAnsi="Arial" w:cs="Arial"/>
                <w:sz w:val="24"/>
                <w:szCs w:val="24"/>
                <w:lang w:val="ca-ES"/>
              </w:rPr>
              <w:t xml:space="preserve">L'incompliment, </w:t>
            </w:r>
            <w:r w:rsidR="00C358F2" w:rsidRPr="004A7E2A">
              <w:rPr>
                <w:rFonts w:ascii="Arial" w:hAnsi="Arial" w:cs="Arial"/>
                <w:sz w:val="24"/>
                <w:szCs w:val="24"/>
                <w:lang w:val="ca-ES"/>
              </w:rPr>
              <w:t>la intervenció o la liquidació judicial o la insolvència personal</w:t>
            </w:r>
            <w:r w:rsidR="00C358F2" w:rsidRPr="004A7E2A" w:rsidDel="00C358F2">
              <w:rPr>
                <w:rFonts w:ascii="Arial" w:hAnsi="Arial" w:cs="Arial"/>
                <w:sz w:val="24"/>
                <w:szCs w:val="24"/>
                <w:lang w:val="ca-ES"/>
              </w:rPr>
              <w:t xml:space="preserve"> </w:t>
            </w:r>
            <w:r w:rsidRPr="004A7E2A">
              <w:rPr>
                <w:rFonts w:ascii="Arial" w:hAnsi="Arial" w:cs="Arial"/>
                <w:sz w:val="24"/>
                <w:szCs w:val="24"/>
                <w:lang w:val="ca-ES"/>
              </w:rPr>
              <w:t xml:space="preserve">d'un soci comporta </w:t>
            </w:r>
            <w:r w:rsidR="00C358F2" w:rsidRPr="004A7E2A">
              <w:rPr>
                <w:rFonts w:ascii="Arial" w:hAnsi="Arial" w:cs="Arial"/>
                <w:sz w:val="24"/>
                <w:szCs w:val="24"/>
                <w:lang w:val="ca-ES"/>
              </w:rPr>
              <w:t>l</w:t>
            </w:r>
            <w:r w:rsidR="00B162C0">
              <w:rPr>
                <w:rFonts w:ascii="Arial" w:hAnsi="Arial" w:cs="Arial"/>
                <w:sz w:val="24"/>
                <w:szCs w:val="24"/>
                <w:lang w:val="ca-ES"/>
              </w:rPr>
              <w:t xml:space="preserve">a seva </w:t>
            </w:r>
            <w:r w:rsidR="00C358F2" w:rsidRPr="004A7E2A">
              <w:rPr>
                <w:rFonts w:ascii="Arial" w:hAnsi="Arial" w:cs="Arial"/>
                <w:sz w:val="24"/>
                <w:szCs w:val="24"/>
                <w:lang w:val="ca-ES"/>
              </w:rPr>
              <w:t xml:space="preserve">exclusió </w:t>
            </w:r>
            <w:r w:rsidR="00B162C0">
              <w:rPr>
                <w:rFonts w:ascii="Arial" w:hAnsi="Arial" w:cs="Arial"/>
                <w:sz w:val="24"/>
                <w:szCs w:val="24"/>
                <w:lang w:val="ca-ES"/>
              </w:rPr>
              <w:t>automàtica</w:t>
            </w:r>
            <w:r w:rsidR="00DD539D" w:rsidRPr="00DD539D">
              <w:rPr>
                <w:rFonts w:ascii="Arial" w:hAnsi="Arial" w:cs="Arial"/>
                <w:sz w:val="24"/>
                <w:szCs w:val="24"/>
                <w:lang w:val="ca-ES"/>
              </w:rPr>
              <w:t xml:space="preserve"> </w:t>
            </w:r>
            <w:r w:rsidR="00C358F2" w:rsidRPr="004A7E2A">
              <w:rPr>
                <w:rFonts w:ascii="Arial" w:hAnsi="Arial" w:cs="Arial"/>
                <w:sz w:val="24"/>
                <w:szCs w:val="24"/>
                <w:lang w:val="ca-ES"/>
              </w:rPr>
              <w:t>de la societat.</w:t>
            </w:r>
          </w:p>
          <w:p w14:paraId="1A56B8AE" w14:textId="77777777" w:rsidR="008C005E" w:rsidRPr="004A7E2A" w:rsidRDefault="008C005E" w:rsidP="00A11789">
            <w:pPr>
              <w:pStyle w:val="PreformattedText"/>
              <w:rPr>
                <w:rFonts w:ascii="Arial" w:hAnsi="Arial" w:cs="Arial"/>
                <w:sz w:val="24"/>
                <w:szCs w:val="24"/>
                <w:lang w:val="ca-ES"/>
              </w:rPr>
            </w:pPr>
          </w:p>
          <w:p w14:paraId="161F5165" w14:textId="4B0BE919" w:rsidR="00711E43" w:rsidRPr="004A7E2A" w:rsidRDefault="00711E43" w:rsidP="00A11789">
            <w:pPr>
              <w:pStyle w:val="PreformattedText"/>
              <w:rPr>
                <w:rFonts w:ascii="Arial" w:hAnsi="Arial" w:cs="Arial"/>
                <w:sz w:val="24"/>
                <w:szCs w:val="24"/>
                <w:lang w:val="ca-ES"/>
              </w:rPr>
            </w:pPr>
            <w:r w:rsidRPr="004A7E2A">
              <w:rPr>
                <w:rFonts w:ascii="Arial" w:hAnsi="Arial" w:cs="Arial"/>
                <w:sz w:val="24"/>
                <w:szCs w:val="24"/>
                <w:lang w:val="ca-ES"/>
              </w:rPr>
              <w:t xml:space="preserve">Llevat que sol·liciti la recuperació </w:t>
            </w:r>
            <w:r w:rsidR="009B466A" w:rsidRPr="004A7E2A">
              <w:rPr>
                <w:rFonts w:ascii="Arial" w:hAnsi="Arial" w:cs="Arial"/>
                <w:sz w:val="24"/>
                <w:szCs w:val="24"/>
                <w:lang w:val="ca-ES"/>
              </w:rPr>
              <w:t>no dinerària</w:t>
            </w:r>
            <w:r w:rsidRPr="004A7E2A">
              <w:rPr>
                <w:rFonts w:ascii="Arial" w:hAnsi="Arial" w:cs="Arial"/>
                <w:sz w:val="24"/>
                <w:szCs w:val="24"/>
                <w:lang w:val="ca-ES"/>
              </w:rPr>
              <w:t xml:space="preserve"> dels béns </w:t>
            </w:r>
            <w:r w:rsidR="009B466A" w:rsidRPr="004A7E2A">
              <w:rPr>
                <w:rFonts w:ascii="Arial" w:hAnsi="Arial" w:cs="Arial"/>
                <w:sz w:val="24"/>
                <w:szCs w:val="24"/>
                <w:lang w:val="ca-ES"/>
              </w:rPr>
              <w:t>aportats</w:t>
            </w:r>
            <w:r w:rsidRPr="004A7E2A">
              <w:rPr>
                <w:rFonts w:ascii="Arial" w:hAnsi="Arial" w:cs="Arial"/>
                <w:sz w:val="24"/>
                <w:szCs w:val="24"/>
                <w:lang w:val="ca-ES"/>
              </w:rPr>
              <w:t xml:space="preserve">, el soci que </w:t>
            </w:r>
            <w:r w:rsidR="00C358F2" w:rsidRPr="004A7E2A">
              <w:rPr>
                <w:rFonts w:ascii="Arial" w:hAnsi="Arial" w:cs="Arial"/>
                <w:sz w:val="24"/>
                <w:szCs w:val="24"/>
                <w:lang w:val="ca-ES"/>
              </w:rPr>
              <w:t>se separa</w:t>
            </w:r>
            <w:r w:rsidRPr="004A7E2A">
              <w:rPr>
                <w:rFonts w:ascii="Arial" w:hAnsi="Arial" w:cs="Arial"/>
                <w:sz w:val="24"/>
                <w:szCs w:val="24"/>
                <w:lang w:val="ca-ES"/>
              </w:rPr>
              <w:t xml:space="preserve"> té dret al reemborsament del valor </w:t>
            </w:r>
            <w:r w:rsidR="00653AE2" w:rsidRPr="004A7E2A">
              <w:rPr>
                <w:rFonts w:ascii="Arial" w:hAnsi="Arial" w:cs="Arial"/>
                <w:sz w:val="24"/>
                <w:szCs w:val="24"/>
                <w:lang w:val="ca-ES"/>
              </w:rPr>
              <w:t>de les participacions,</w:t>
            </w:r>
            <w:r w:rsidRPr="004A7E2A">
              <w:rPr>
                <w:rFonts w:ascii="Arial" w:hAnsi="Arial" w:cs="Arial"/>
                <w:sz w:val="24"/>
                <w:szCs w:val="24"/>
                <w:lang w:val="ca-ES"/>
              </w:rPr>
              <w:t xml:space="preserve"> </w:t>
            </w:r>
            <w:r w:rsidR="00C358F2" w:rsidRPr="004A7E2A">
              <w:rPr>
                <w:rFonts w:ascii="Arial" w:hAnsi="Arial" w:cs="Arial"/>
                <w:sz w:val="24"/>
                <w:szCs w:val="24"/>
                <w:lang w:val="ca-ES"/>
              </w:rPr>
              <w:t>que s’haurà d’establir</w:t>
            </w:r>
            <w:r w:rsidRPr="004A7E2A">
              <w:rPr>
                <w:rFonts w:ascii="Arial" w:hAnsi="Arial" w:cs="Arial"/>
                <w:sz w:val="24"/>
                <w:szCs w:val="24"/>
                <w:lang w:val="ca-ES"/>
              </w:rPr>
              <w:t xml:space="preserve">, </w:t>
            </w:r>
            <w:r w:rsidR="00C358F2" w:rsidRPr="004A7E2A">
              <w:rPr>
                <w:rFonts w:ascii="Arial" w:hAnsi="Arial" w:cs="Arial"/>
                <w:sz w:val="24"/>
                <w:szCs w:val="24"/>
                <w:lang w:val="ca-ES"/>
              </w:rPr>
              <w:t>si no arriben a un acord</w:t>
            </w:r>
            <w:r w:rsidRPr="004A7E2A">
              <w:rPr>
                <w:rFonts w:ascii="Arial" w:hAnsi="Arial" w:cs="Arial"/>
                <w:sz w:val="24"/>
                <w:szCs w:val="24"/>
                <w:lang w:val="ca-ES"/>
              </w:rPr>
              <w:t xml:space="preserve"> amistós, d'acord amb el que disposa l'article 1843-4 </w:t>
            </w:r>
            <w:r w:rsidR="00C64241" w:rsidRPr="004A7E2A">
              <w:rPr>
                <w:rFonts w:ascii="Arial" w:hAnsi="Arial" w:cs="Arial"/>
                <w:sz w:val="24"/>
                <w:szCs w:val="24"/>
                <w:lang w:val="ca-ES"/>
              </w:rPr>
              <w:t>de</w:t>
            </w:r>
            <w:r w:rsidRPr="004A7E2A">
              <w:rPr>
                <w:rFonts w:ascii="Arial" w:hAnsi="Arial" w:cs="Arial"/>
                <w:sz w:val="24"/>
                <w:szCs w:val="24"/>
                <w:lang w:val="ca-ES"/>
              </w:rPr>
              <w:t xml:space="preserve">l Codi </w:t>
            </w:r>
            <w:r w:rsidR="007771B0" w:rsidRPr="004A7E2A">
              <w:rPr>
                <w:rFonts w:ascii="Arial" w:hAnsi="Arial" w:cs="Arial"/>
                <w:sz w:val="24"/>
                <w:szCs w:val="24"/>
                <w:lang w:val="ca-ES"/>
              </w:rPr>
              <w:t>Civil</w:t>
            </w:r>
            <w:r w:rsidR="00A56ED7">
              <w:rPr>
                <w:rFonts w:ascii="Arial" w:hAnsi="Arial" w:cs="Arial"/>
                <w:sz w:val="24"/>
                <w:szCs w:val="24"/>
                <w:lang w:val="ca-ES"/>
              </w:rPr>
              <w:t xml:space="preserve"> de França</w:t>
            </w:r>
            <w:r w:rsidRPr="004A7E2A">
              <w:rPr>
                <w:rFonts w:ascii="Arial" w:hAnsi="Arial" w:cs="Arial"/>
                <w:sz w:val="24"/>
                <w:szCs w:val="24"/>
                <w:lang w:val="ca-ES"/>
              </w:rPr>
              <w:t xml:space="preserve">. Aquest valor es fixa el dia de la notificació a </w:t>
            </w:r>
            <w:r w:rsidR="003967F3" w:rsidRPr="004A7E2A">
              <w:rPr>
                <w:rFonts w:ascii="Arial" w:hAnsi="Arial" w:cs="Arial"/>
                <w:sz w:val="24"/>
                <w:szCs w:val="24"/>
                <w:lang w:val="ca-ES"/>
              </w:rPr>
              <w:t xml:space="preserve">la societat </w:t>
            </w:r>
            <w:r w:rsidRPr="004A7E2A">
              <w:rPr>
                <w:rFonts w:ascii="Arial" w:hAnsi="Arial" w:cs="Arial"/>
                <w:sz w:val="24"/>
                <w:szCs w:val="24"/>
                <w:lang w:val="ca-ES"/>
              </w:rPr>
              <w:t xml:space="preserve">de la sol·licitud </w:t>
            </w:r>
            <w:r w:rsidR="008C005E">
              <w:rPr>
                <w:rFonts w:ascii="Arial" w:hAnsi="Arial" w:cs="Arial"/>
                <w:sz w:val="24"/>
                <w:szCs w:val="24"/>
                <w:lang w:val="ca-ES"/>
              </w:rPr>
              <w:t>de separació</w:t>
            </w:r>
            <w:r w:rsidR="00653AE2" w:rsidRPr="004A7E2A">
              <w:rPr>
                <w:rFonts w:ascii="Arial" w:hAnsi="Arial" w:cs="Arial"/>
                <w:sz w:val="24"/>
                <w:szCs w:val="24"/>
                <w:lang w:val="ca-ES"/>
              </w:rPr>
              <w:t xml:space="preserve"> </w:t>
            </w:r>
            <w:r w:rsidRPr="004A7E2A">
              <w:rPr>
                <w:rFonts w:ascii="Arial" w:hAnsi="Arial" w:cs="Arial"/>
                <w:sz w:val="24"/>
                <w:szCs w:val="24"/>
                <w:lang w:val="ca-ES"/>
              </w:rPr>
              <w:t xml:space="preserve">realitzada per carta certificada amb </w:t>
            </w:r>
            <w:r w:rsidR="00D94321" w:rsidRPr="004A7E2A">
              <w:rPr>
                <w:rFonts w:ascii="Arial" w:hAnsi="Arial" w:cs="Arial"/>
                <w:sz w:val="24"/>
                <w:szCs w:val="24"/>
                <w:lang w:val="ca-ES"/>
              </w:rPr>
              <w:t xml:space="preserve">confirmació </w:t>
            </w:r>
            <w:r w:rsidRPr="004A7E2A">
              <w:rPr>
                <w:rFonts w:ascii="Arial" w:hAnsi="Arial" w:cs="Arial"/>
                <w:sz w:val="24"/>
                <w:szCs w:val="24"/>
                <w:lang w:val="ca-ES"/>
              </w:rPr>
              <w:t xml:space="preserve">de recepció, o el dia de l'esdeveniment </w:t>
            </w:r>
            <w:r w:rsidR="00653AE2" w:rsidRPr="004A7E2A">
              <w:rPr>
                <w:rFonts w:ascii="Arial" w:hAnsi="Arial" w:cs="Arial"/>
                <w:sz w:val="24"/>
                <w:szCs w:val="24"/>
                <w:lang w:val="ca-ES"/>
              </w:rPr>
              <w:t xml:space="preserve">que ha generat l’exclusió </w:t>
            </w:r>
            <w:r w:rsidR="00B162C0">
              <w:rPr>
                <w:rFonts w:ascii="Arial" w:hAnsi="Arial" w:cs="Arial"/>
                <w:sz w:val="24"/>
                <w:szCs w:val="24"/>
                <w:lang w:val="ca-ES"/>
              </w:rPr>
              <w:t>automàtica</w:t>
            </w:r>
            <w:r w:rsidRPr="004A7E2A">
              <w:rPr>
                <w:rFonts w:ascii="Arial" w:hAnsi="Arial" w:cs="Arial"/>
                <w:sz w:val="24"/>
                <w:szCs w:val="24"/>
                <w:lang w:val="ca-ES"/>
              </w:rPr>
              <w:t>.</w:t>
            </w:r>
          </w:p>
          <w:p w14:paraId="4A823A2D" w14:textId="1D0024E4" w:rsidR="00711E43" w:rsidRPr="004A7E2A" w:rsidRDefault="00653AE2" w:rsidP="00A11789">
            <w:pPr>
              <w:pStyle w:val="PreformattedText"/>
              <w:rPr>
                <w:rFonts w:ascii="Arial" w:hAnsi="Arial" w:cs="Arial"/>
                <w:sz w:val="24"/>
                <w:szCs w:val="24"/>
                <w:lang w:val="ca-ES"/>
              </w:rPr>
            </w:pPr>
            <w:r w:rsidRPr="004A7E2A">
              <w:rPr>
                <w:rFonts w:ascii="Arial" w:hAnsi="Arial" w:cs="Arial"/>
                <w:sz w:val="24"/>
                <w:szCs w:val="24"/>
                <w:lang w:val="ca-ES"/>
              </w:rPr>
              <w:t>Les despeses</w:t>
            </w:r>
            <w:r w:rsidR="00711E43" w:rsidRPr="004A7E2A">
              <w:rPr>
                <w:rFonts w:ascii="Arial" w:hAnsi="Arial" w:cs="Arial"/>
                <w:sz w:val="24"/>
                <w:szCs w:val="24"/>
                <w:lang w:val="ca-ES"/>
              </w:rPr>
              <w:t xml:space="preserve"> i </w:t>
            </w:r>
            <w:r w:rsidRPr="004A7E2A">
              <w:rPr>
                <w:rFonts w:ascii="Arial" w:hAnsi="Arial" w:cs="Arial"/>
                <w:sz w:val="24"/>
                <w:szCs w:val="24"/>
                <w:lang w:val="ca-ES"/>
              </w:rPr>
              <w:t xml:space="preserve">els </w:t>
            </w:r>
            <w:r w:rsidR="00711E43" w:rsidRPr="004A7E2A">
              <w:rPr>
                <w:rFonts w:ascii="Arial" w:hAnsi="Arial" w:cs="Arial"/>
                <w:sz w:val="24"/>
                <w:szCs w:val="24"/>
                <w:lang w:val="ca-ES"/>
              </w:rPr>
              <w:t xml:space="preserve">honoraris </w:t>
            </w:r>
            <w:r w:rsidRPr="004A7E2A">
              <w:rPr>
                <w:rFonts w:ascii="Arial" w:hAnsi="Arial" w:cs="Arial"/>
                <w:sz w:val="24"/>
                <w:szCs w:val="24"/>
                <w:lang w:val="ca-ES"/>
              </w:rPr>
              <w:t xml:space="preserve">del peritatge </w:t>
            </w:r>
            <w:r w:rsidR="00C64241" w:rsidRPr="004A7E2A">
              <w:rPr>
                <w:rFonts w:ascii="Arial" w:hAnsi="Arial" w:cs="Arial"/>
                <w:sz w:val="24"/>
                <w:szCs w:val="24"/>
                <w:lang w:val="ca-ES"/>
              </w:rPr>
              <w:t xml:space="preserve">van </w:t>
            </w:r>
            <w:r w:rsidR="00711E43" w:rsidRPr="004A7E2A">
              <w:rPr>
                <w:rFonts w:ascii="Arial" w:hAnsi="Arial" w:cs="Arial"/>
                <w:sz w:val="24"/>
                <w:szCs w:val="24"/>
                <w:lang w:val="ca-ES"/>
              </w:rPr>
              <w:t xml:space="preserve">a càrrec del </w:t>
            </w:r>
            <w:r w:rsidRPr="004A7E2A">
              <w:rPr>
                <w:rFonts w:ascii="Arial" w:hAnsi="Arial" w:cs="Arial"/>
                <w:sz w:val="24"/>
                <w:szCs w:val="24"/>
                <w:lang w:val="ca-ES"/>
              </w:rPr>
              <w:t xml:space="preserve">soci </w:t>
            </w:r>
            <w:r w:rsidR="008C005E">
              <w:rPr>
                <w:rFonts w:ascii="Arial" w:hAnsi="Arial" w:cs="Arial"/>
                <w:sz w:val="24"/>
                <w:szCs w:val="24"/>
                <w:lang w:val="ca-ES"/>
              </w:rPr>
              <w:t>que se separa</w:t>
            </w:r>
            <w:r w:rsidR="00972A6A">
              <w:rPr>
                <w:rFonts w:ascii="Arial" w:hAnsi="Arial" w:cs="Arial"/>
                <w:sz w:val="24"/>
                <w:szCs w:val="24"/>
                <w:lang w:val="ca-ES"/>
              </w:rPr>
              <w:t>.</w:t>
            </w:r>
          </w:p>
          <w:p w14:paraId="00FEB551" w14:textId="77777777" w:rsidR="00711E43" w:rsidRPr="004A7E2A" w:rsidRDefault="00711E43" w:rsidP="00A11789">
            <w:pPr>
              <w:pStyle w:val="Standard"/>
              <w:rPr>
                <w:rFonts w:ascii="Arial" w:hAnsi="Arial" w:cs="Arial"/>
                <w:b/>
                <w:lang w:val="ca-ES"/>
              </w:rPr>
            </w:pPr>
          </w:p>
        </w:tc>
      </w:tr>
      <w:tr w:rsidR="00097627" w:rsidRPr="0007212A" w14:paraId="777E7935" w14:textId="77777777" w:rsidTr="00802C09">
        <w:tc>
          <w:tcPr>
            <w:tcW w:w="5098" w:type="dxa"/>
            <w:tcBorders>
              <w:top w:val="nil"/>
              <w:bottom w:val="nil"/>
            </w:tcBorders>
          </w:tcPr>
          <w:p w14:paraId="03149965" w14:textId="05A8967C" w:rsidR="00711E43" w:rsidRPr="004A7E2A" w:rsidRDefault="00711E43" w:rsidP="00A11789">
            <w:pPr>
              <w:pStyle w:val="Standard"/>
              <w:ind w:right="126"/>
              <w:rPr>
                <w:rFonts w:ascii="Arial" w:hAnsi="Arial" w:cs="Arial"/>
                <w:b/>
                <w:bCs/>
              </w:rPr>
            </w:pPr>
            <w:r w:rsidRPr="004A7E2A">
              <w:rPr>
                <w:rFonts w:ascii="Arial" w:hAnsi="Arial" w:cs="Arial"/>
                <w:b/>
                <w:bCs/>
              </w:rPr>
              <w:lastRenderedPageBreak/>
              <w:t>11-3</w:t>
            </w:r>
            <w:r w:rsidRPr="004A7E2A">
              <w:rPr>
                <w:rFonts w:ascii="Arial" w:eastAsia="Times New Roman" w:hAnsi="Arial" w:cs="Arial"/>
                <w:b/>
                <w:bCs/>
              </w:rPr>
              <w:t xml:space="preserve">. </w:t>
            </w:r>
            <w:bookmarkStart w:id="7" w:name="_Hlk184808538"/>
            <w:r w:rsidRPr="004A7E2A">
              <w:rPr>
                <w:rFonts w:ascii="Arial" w:hAnsi="Arial" w:cs="Arial"/>
                <w:b/>
                <w:bCs/>
              </w:rPr>
              <w:t>Droit sur les bénéfices, les réserves et le bonus de liquidation</w:t>
            </w:r>
            <w:bookmarkEnd w:id="7"/>
          </w:p>
          <w:p w14:paraId="484D6B2B" w14:textId="7032FC7C" w:rsidR="00711E43" w:rsidRPr="004A7E2A" w:rsidRDefault="00711E43" w:rsidP="00A11789">
            <w:pPr>
              <w:pStyle w:val="Standard"/>
              <w:ind w:right="126"/>
              <w:rPr>
                <w:rFonts w:ascii="Arial" w:hAnsi="Arial" w:cs="Arial"/>
              </w:rPr>
            </w:pPr>
            <w:bookmarkStart w:id="8" w:name="_Hlk184808544"/>
            <w:r w:rsidRPr="004A7E2A">
              <w:rPr>
                <w:rFonts w:ascii="Arial" w:hAnsi="Arial" w:cs="Arial"/>
              </w:rPr>
              <w:t>Outre le droit au remboursement du capital non encore amorti qu’elle représente, chaque part sociale donne droit dans la répartition des bénéfices</w:t>
            </w:r>
            <w:r w:rsidR="00972A6A">
              <w:rPr>
                <w:rFonts w:ascii="Arial" w:hAnsi="Arial" w:cs="Arial"/>
              </w:rPr>
              <w:t>,</w:t>
            </w:r>
            <w:r w:rsidRPr="004A7E2A">
              <w:rPr>
                <w:rFonts w:ascii="Arial" w:hAnsi="Arial" w:cs="Arial"/>
              </w:rPr>
              <w:t xml:space="preserve"> des réserves et du bonus de liquidation à une part proportionnelle à la quotité de capital qu’elle représente.</w:t>
            </w:r>
          </w:p>
          <w:p w14:paraId="5D15224B" w14:textId="2FA1D62F" w:rsidR="00711E43" w:rsidRPr="004A7E2A" w:rsidRDefault="00711E43" w:rsidP="00A11789">
            <w:pPr>
              <w:pStyle w:val="Standard"/>
              <w:ind w:right="126"/>
              <w:rPr>
                <w:rFonts w:ascii="Arial" w:hAnsi="Arial" w:cs="Arial"/>
              </w:rPr>
            </w:pPr>
            <w:bookmarkStart w:id="9" w:name="_Hlk184808487"/>
            <w:r w:rsidRPr="004A7E2A">
              <w:rPr>
                <w:rFonts w:ascii="Arial" w:hAnsi="Arial" w:cs="Arial"/>
              </w:rPr>
              <w:lastRenderedPageBreak/>
              <w:t xml:space="preserve">Les pertes ou </w:t>
            </w:r>
            <w:r w:rsidR="00516C3C" w:rsidRPr="004A7E2A">
              <w:rPr>
                <w:rFonts w:ascii="Arial" w:hAnsi="Arial" w:cs="Arial"/>
              </w:rPr>
              <w:t xml:space="preserve">le </w:t>
            </w:r>
            <w:r w:rsidR="00FB1242" w:rsidRPr="004A7E2A">
              <w:rPr>
                <w:rFonts w:ascii="Arial" w:eastAsia="Times New Roman" w:hAnsi="Arial" w:cs="Arial"/>
              </w:rPr>
              <w:t>mali</w:t>
            </w:r>
            <w:r w:rsidRPr="004A7E2A">
              <w:rPr>
                <w:rFonts w:ascii="Arial" w:hAnsi="Arial" w:cs="Arial"/>
              </w:rPr>
              <w:t xml:space="preserve"> de liquidation sont supportés dans les mêmes conditions.</w:t>
            </w:r>
          </w:p>
          <w:bookmarkEnd w:id="8"/>
          <w:bookmarkEnd w:id="9"/>
          <w:p w14:paraId="0ED187A4" w14:textId="77777777" w:rsidR="00711E43" w:rsidRPr="004A7E2A" w:rsidRDefault="00711E43" w:rsidP="00A11789">
            <w:pPr>
              <w:pStyle w:val="Standard"/>
              <w:ind w:right="126"/>
              <w:rPr>
                <w:rFonts w:ascii="Arial" w:hAnsi="Arial" w:cs="Arial"/>
                <w:b/>
              </w:rPr>
            </w:pPr>
          </w:p>
        </w:tc>
        <w:tc>
          <w:tcPr>
            <w:tcW w:w="5100" w:type="dxa"/>
            <w:tcBorders>
              <w:top w:val="nil"/>
              <w:bottom w:val="nil"/>
            </w:tcBorders>
            <w:shd w:val="clear" w:color="auto" w:fill="auto"/>
            <w:tcMar>
              <w:top w:w="0" w:type="dxa"/>
              <w:left w:w="108" w:type="dxa"/>
              <w:bottom w:w="0" w:type="dxa"/>
              <w:right w:w="108" w:type="dxa"/>
            </w:tcMar>
          </w:tcPr>
          <w:p w14:paraId="174D63BD" w14:textId="174F8EE6" w:rsidR="00711E43" w:rsidRPr="004A7E2A" w:rsidRDefault="00711E43" w:rsidP="00A11789">
            <w:pPr>
              <w:pStyle w:val="PreformattedText"/>
              <w:rPr>
                <w:rFonts w:ascii="Arial" w:hAnsi="Arial" w:cs="Arial"/>
                <w:b/>
                <w:bCs/>
                <w:sz w:val="24"/>
                <w:szCs w:val="24"/>
                <w:lang w:val="ca-ES"/>
              </w:rPr>
            </w:pPr>
            <w:r w:rsidRPr="004A7E2A">
              <w:rPr>
                <w:rFonts w:ascii="Arial" w:hAnsi="Arial" w:cs="Arial"/>
                <w:b/>
                <w:bCs/>
                <w:sz w:val="24"/>
                <w:szCs w:val="24"/>
                <w:lang w:val="ca-ES"/>
              </w:rPr>
              <w:lastRenderedPageBreak/>
              <w:t>11-3.</w:t>
            </w:r>
            <w:r w:rsidR="00BB298A" w:rsidRPr="004A7E2A">
              <w:rPr>
                <w:rFonts w:ascii="Arial" w:eastAsia="Times New Roman" w:hAnsi="Arial" w:cs="Arial"/>
                <w:b/>
                <w:bCs/>
                <w:sz w:val="24"/>
                <w:szCs w:val="24"/>
                <w:lang w:val="ca-ES"/>
              </w:rPr>
              <w:t xml:space="preserve"> </w:t>
            </w:r>
            <w:r w:rsidRPr="004A7E2A">
              <w:rPr>
                <w:rFonts w:ascii="Arial" w:hAnsi="Arial" w:cs="Arial"/>
                <w:b/>
                <w:bCs/>
                <w:sz w:val="24"/>
                <w:szCs w:val="24"/>
                <w:lang w:val="ca-ES"/>
              </w:rPr>
              <w:t xml:space="preserve">Dret sobre </w:t>
            </w:r>
            <w:r w:rsidR="00972A6A">
              <w:rPr>
                <w:rFonts w:ascii="Arial" w:hAnsi="Arial" w:cs="Arial"/>
                <w:b/>
                <w:bCs/>
                <w:sz w:val="24"/>
                <w:szCs w:val="24"/>
                <w:lang w:val="ca-ES"/>
              </w:rPr>
              <w:t xml:space="preserve">els </w:t>
            </w:r>
            <w:r w:rsidRPr="004A7E2A">
              <w:rPr>
                <w:rFonts w:ascii="Arial" w:hAnsi="Arial" w:cs="Arial"/>
                <w:b/>
                <w:bCs/>
                <w:sz w:val="24"/>
                <w:szCs w:val="24"/>
                <w:lang w:val="ca-ES"/>
              </w:rPr>
              <w:t xml:space="preserve">beneficis, </w:t>
            </w:r>
            <w:r w:rsidR="00972A6A">
              <w:rPr>
                <w:rFonts w:ascii="Arial" w:hAnsi="Arial" w:cs="Arial"/>
                <w:b/>
                <w:bCs/>
                <w:sz w:val="24"/>
                <w:szCs w:val="24"/>
                <w:lang w:val="ca-ES"/>
              </w:rPr>
              <w:t xml:space="preserve">les </w:t>
            </w:r>
            <w:r w:rsidRPr="004A7E2A">
              <w:rPr>
                <w:rFonts w:ascii="Arial" w:hAnsi="Arial" w:cs="Arial"/>
                <w:b/>
                <w:bCs/>
                <w:sz w:val="24"/>
                <w:szCs w:val="24"/>
                <w:lang w:val="ca-ES"/>
              </w:rPr>
              <w:t xml:space="preserve">reserves i </w:t>
            </w:r>
            <w:r w:rsidR="00972A6A">
              <w:rPr>
                <w:rFonts w:ascii="Arial" w:hAnsi="Arial" w:cs="Arial"/>
                <w:b/>
                <w:bCs/>
                <w:sz w:val="24"/>
                <w:szCs w:val="24"/>
                <w:lang w:val="ca-ES"/>
              </w:rPr>
              <w:t xml:space="preserve">la </w:t>
            </w:r>
            <w:r w:rsidRPr="004A7E2A">
              <w:rPr>
                <w:rFonts w:ascii="Arial" w:hAnsi="Arial" w:cs="Arial"/>
                <w:b/>
                <w:bCs/>
                <w:sz w:val="24"/>
                <w:szCs w:val="24"/>
                <w:lang w:val="ca-ES"/>
              </w:rPr>
              <w:t>bonificació de liquidació</w:t>
            </w:r>
          </w:p>
          <w:p w14:paraId="0EF8163D" w14:textId="6185B6D3" w:rsidR="00711E43" w:rsidRPr="004A7E2A" w:rsidRDefault="00972A6A" w:rsidP="00A11789">
            <w:pPr>
              <w:pStyle w:val="PreformattedText"/>
              <w:rPr>
                <w:rFonts w:ascii="Arial" w:hAnsi="Arial" w:cs="Arial"/>
                <w:sz w:val="24"/>
                <w:szCs w:val="24"/>
                <w:lang w:val="ca-ES"/>
              </w:rPr>
            </w:pPr>
            <w:r>
              <w:rPr>
                <w:rFonts w:ascii="Arial" w:hAnsi="Arial" w:cs="Arial"/>
                <w:sz w:val="24"/>
                <w:szCs w:val="24"/>
                <w:lang w:val="ca-ES"/>
              </w:rPr>
              <w:t>C</w:t>
            </w:r>
            <w:r w:rsidR="00711E43" w:rsidRPr="004A7E2A">
              <w:rPr>
                <w:rFonts w:ascii="Arial" w:hAnsi="Arial" w:cs="Arial"/>
                <w:sz w:val="24"/>
                <w:szCs w:val="24"/>
                <w:lang w:val="ca-ES"/>
              </w:rPr>
              <w:t xml:space="preserve">ada </w:t>
            </w:r>
            <w:r w:rsidR="00653AE2" w:rsidRPr="004A7E2A">
              <w:rPr>
                <w:rFonts w:ascii="Arial" w:hAnsi="Arial" w:cs="Arial"/>
                <w:sz w:val="24"/>
                <w:szCs w:val="24"/>
                <w:lang w:val="ca-ES"/>
              </w:rPr>
              <w:t>participació</w:t>
            </w:r>
            <w:r w:rsidR="00711E43" w:rsidRPr="004A7E2A">
              <w:rPr>
                <w:rFonts w:ascii="Arial" w:hAnsi="Arial" w:cs="Arial"/>
                <w:sz w:val="24"/>
                <w:szCs w:val="24"/>
                <w:lang w:val="ca-ES"/>
              </w:rPr>
              <w:t xml:space="preserve"> d</w:t>
            </w:r>
            <w:r w:rsidR="00C64241" w:rsidRPr="004A7E2A">
              <w:rPr>
                <w:rFonts w:ascii="Arial" w:hAnsi="Arial" w:cs="Arial"/>
                <w:sz w:val="24"/>
                <w:szCs w:val="24"/>
                <w:lang w:val="ca-ES"/>
              </w:rPr>
              <w:t>o</w:t>
            </w:r>
            <w:r w:rsidR="00711E43" w:rsidRPr="004A7E2A">
              <w:rPr>
                <w:rFonts w:ascii="Arial" w:hAnsi="Arial" w:cs="Arial"/>
                <w:sz w:val="24"/>
                <w:szCs w:val="24"/>
                <w:lang w:val="ca-ES"/>
              </w:rPr>
              <w:t>na dret</w:t>
            </w:r>
            <w:r>
              <w:rPr>
                <w:rFonts w:ascii="Arial" w:hAnsi="Arial" w:cs="Arial"/>
                <w:sz w:val="24"/>
                <w:szCs w:val="24"/>
                <w:lang w:val="ca-ES"/>
              </w:rPr>
              <w:t>, a</w:t>
            </w:r>
            <w:r w:rsidRPr="004A7E2A">
              <w:rPr>
                <w:rFonts w:ascii="Arial" w:hAnsi="Arial" w:cs="Arial"/>
                <w:sz w:val="24"/>
                <w:szCs w:val="24"/>
                <w:lang w:val="ca-ES"/>
              </w:rPr>
              <w:t xml:space="preserve"> més del dret al reemborsament del capital no amortitzat que representa</w:t>
            </w:r>
            <w:r>
              <w:rPr>
                <w:rFonts w:ascii="Arial" w:hAnsi="Arial" w:cs="Arial"/>
                <w:sz w:val="24"/>
                <w:szCs w:val="24"/>
                <w:lang w:val="ca-ES"/>
              </w:rPr>
              <w:t>,</w:t>
            </w:r>
            <w:r w:rsidR="00711E43" w:rsidRPr="004A7E2A">
              <w:rPr>
                <w:rFonts w:ascii="Arial" w:hAnsi="Arial" w:cs="Arial"/>
                <w:sz w:val="24"/>
                <w:szCs w:val="24"/>
                <w:lang w:val="ca-ES"/>
              </w:rPr>
              <w:t xml:space="preserve"> </w:t>
            </w:r>
            <w:r w:rsidR="00747096">
              <w:rPr>
                <w:rFonts w:ascii="Arial" w:hAnsi="Arial" w:cs="Arial"/>
                <w:sz w:val="24"/>
                <w:szCs w:val="24"/>
                <w:lang w:val="ca-ES"/>
              </w:rPr>
              <w:t>a</w:t>
            </w:r>
            <w:r w:rsidR="00535EE4" w:rsidRPr="004A7E2A">
              <w:rPr>
                <w:rFonts w:ascii="Arial" w:hAnsi="Arial" w:cs="Arial"/>
                <w:sz w:val="24"/>
                <w:szCs w:val="24"/>
                <w:lang w:val="ca-ES"/>
              </w:rPr>
              <w:t xml:space="preserve"> participar en el </w:t>
            </w:r>
            <w:r w:rsidR="00711E43" w:rsidRPr="004A7E2A">
              <w:rPr>
                <w:rFonts w:ascii="Arial" w:hAnsi="Arial" w:cs="Arial"/>
                <w:sz w:val="24"/>
                <w:szCs w:val="24"/>
                <w:lang w:val="ca-ES"/>
              </w:rPr>
              <w:t>repartiment dels beneficis</w:t>
            </w:r>
            <w:r w:rsidR="00535EE4" w:rsidRPr="004A7E2A">
              <w:rPr>
                <w:rFonts w:ascii="Arial" w:hAnsi="Arial" w:cs="Arial"/>
                <w:sz w:val="24"/>
                <w:szCs w:val="24"/>
                <w:lang w:val="ca-ES"/>
              </w:rPr>
              <w:t>,</w:t>
            </w:r>
            <w:r w:rsidR="00711E43" w:rsidRPr="004A7E2A">
              <w:rPr>
                <w:rFonts w:ascii="Arial" w:hAnsi="Arial" w:cs="Arial"/>
                <w:sz w:val="24"/>
                <w:szCs w:val="24"/>
                <w:lang w:val="ca-ES"/>
              </w:rPr>
              <w:t xml:space="preserve"> les reserves i </w:t>
            </w:r>
            <w:r w:rsidR="00535EE4" w:rsidRPr="004A7E2A">
              <w:rPr>
                <w:rFonts w:ascii="Arial" w:hAnsi="Arial" w:cs="Arial"/>
                <w:sz w:val="24"/>
                <w:szCs w:val="24"/>
                <w:lang w:val="ca-ES"/>
              </w:rPr>
              <w:t>el patrimoni resultant de</w:t>
            </w:r>
            <w:r w:rsidR="00535EE4" w:rsidRPr="004A7E2A" w:rsidDel="00535EE4">
              <w:rPr>
                <w:rFonts w:ascii="Arial" w:hAnsi="Arial" w:cs="Arial"/>
                <w:sz w:val="24"/>
                <w:szCs w:val="24"/>
                <w:lang w:val="ca-ES"/>
              </w:rPr>
              <w:t xml:space="preserve"> </w:t>
            </w:r>
            <w:r w:rsidR="00535EE4" w:rsidRPr="004A7E2A">
              <w:rPr>
                <w:rFonts w:ascii="Arial" w:hAnsi="Arial" w:cs="Arial"/>
                <w:sz w:val="24"/>
                <w:szCs w:val="24"/>
                <w:lang w:val="ca-ES"/>
              </w:rPr>
              <w:t>l</w:t>
            </w:r>
            <w:r w:rsidR="00711E43" w:rsidRPr="004A7E2A">
              <w:rPr>
                <w:rFonts w:ascii="Arial" w:hAnsi="Arial" w:cs="Arial"/>
                <w:sz w:val="24"/>
                <w:szCs w:val="24"/>
                <w:lang w:val="ca-ES"/>
              </w:rPr>
              <w:t xml:space="preserve">a </w:t>
            </w:r>
            <w:r w:rsidR="00535EE4" w:rsidRPr="004A7E2A">
              <w:rPr>
                <w:rFonts w:ascii="Arial" w:hAnsi="Arial" w:cs="Arial"/>
                <w:sz w:val="24"/>
                <w:szCs w:val="24"/>
                <w:lang w:val="ca-ES"/>
              </w:rPr>
              <w:t xml:space="preserve">liquidació d’acord amb la </w:t>
            </w:r>
            <w:r w:rsidR="00653AE2" w:rsidRPr="004A7E2A">
              <w:rPr>
                <w:rFonts w:ascii="Arial" w:hAnsi="Arial" w:cs="Arial"/>
                <w:sz w:val="24"/>
                <w:szCs w:val="24"/>
                <w:lang w:val="ca-ES"/>
              </w:rPr>
              <w:t>participació</w:t>
            </w:r>
            <w:r w:rsidR="00711E43" w:rsidRPr="004A7E2A">
              <w:rPr>
                <w:rFonts w:ascii="Arial" w:hAnsi="Arial" w:cs="Arial"/>
                <w:sz w:val="24"/>
                <w:szCs w:val="24"/>
                <w:lang w:val="ca-ES"/>
              </w:rPr>
              <w:t xml:space="preserve"> proporcional </w:t>
            </w:r>
            <w:r w:rsidR="005163B3" w:rsidRPr="004A7E2A">
              <w:rPr>
                <w:rFonts w:ascii="Arial" w:hAnsi="Arial" w:cs="Arial"/>
                <w:sz w:val="24"/>
                <w:szCs w:val="24"/>
                <w:lang w:val="ca-ES"/>
              </w:rPr>
              <w:t>en</w:t>
            </w:r>
            <w:r w:rsidR="00711E43" w:rsidRPr="004A7E2A">
              <w:rPr>
                <w:rFonts w:ascii="Arial" w:hAnsi="Arial" w:cs="Arial"/>
                <w:sz w:val="24"/>
                <w:szCs w:val="24"/>
                <w:lang w:val="ca-ES"/>
              </w:rPr>
              <w:t xml:space="preserve"> la quota de capital que </w:t>
            </w:r>
            <w:r w:rsidR="00711E43" w:rsidRPr="004A7E2A">
              <w:rPr>
                <w:rFonts w:ascii="Arial" w:hAnsi="Arial" w:cs="Arial"/>
                <w:sz w:val="24"/>
                <w:szCs w:val="24"/>
                <w:lang w:val="ca-ES"/>
              </w:rPr>
              <w:lastRenderedPageBreak/>
              <w:t>representa.</w:t>
            </w:r>
          </w:p>
          <w:p w14:paraId="5E79EE10" w14:textId="27C82092" w:rsidR="00711E43" w:rsidRPr="004A7E2A" w:rsidRDefault="00711E43" w:rsidP="00A11789">
            <w:pPr>
              <w:pStyle w:val="PreformattedText"/>
              <w:rPr>
                <w:rFonts w:ascii="Arial" w:hAnsi="Arial" w:cs="Arial"/>
                <w:sz w:val="24"/>
                <w:szCs w:val="24"/>
                <w:lang w:val="ca-ES"/>
              </w:rPr>
            </w:pPr>
            <w:r w:rsidRPr="004A7E2A">
              <w:rPr>
                <w:rFonts w:ascii="Arial" w:hAnsi="Arial" w:cs="Arial"/>
                <w:sz w:val="24"/>
                <w:szCs w:val="24"/>
                <w:lang w:val="ca-ES"/>
              </w:rPr>
              <w:t xml:space="preserve">Les pèrdues o </w:t>
            </w:r>
            <w:r w:rsidR="009E1227">
              <w:rPr>
                <w:rFonts w:ascii="Arial" w:hAnsi="Arial" w:cs="Arial"/>
                <w:sz w:val="24"/>
                <w:szCs w:val="24"/>
                <w:lang w:val="ca-ES"/>
              </w:rPr>
              <w:t>els deutes que han quedat pendents</w:t>
            </w:r>
            <w:r w:rsidRPr="004A7E2A">
              <w:rPr>
                <w:rFonts w:ascii="Arial" w:hAnsi="Arial" w:cs="Arial"/>
                <w:sz w:val="24"/>
                <w:szCs w:val="24"/>
                <w:lang w:val="ca-ES"/>
              </w:rPr>
              <w:t xml:space="preserve"> </w:t>
            </w:r>
            <w:r w:rsidR="00EB3A66" w:rsidRPr="004A7E2A">
              <w:rPr>
                <w:rFonts w:ascii="Arial" w:hAnsi="Arial" w:cs="Arial"/>
                <w:sz w:val="24"/>
                <w:szCs w:val="24"/>
                <w:lang w:val="ca-ES"/>
              </w:rPr>
              <w:t>se</w:t>
            </w:r>
            <w:r w:rsidR="00516C3C" w:rsidRPr="004A7E2A">
              <w:rPr>
                <w:rFonts w:ascii="Arial" w:hAnsi="Arial" w:cs="Arial"/>
                <w:sz w:val="24"/>
                <w:szCs w:val="24"/>
                <w:lang w:val="ca-ES"/>
              </w:rPr>
              <w:t xml:space="preserve"> </w:t>
            </w:r>
            <w:r w:rsidRPr="004A7E2A">
              <w:rPr>
                <w:rFonts w:ascii="Arial" w:hAnsi="Arial" w:cs="Arial"/>
                <w:sz w:val="24"/>
                <w:szCs w:val="24"/>
                <w:lang w:val="ca-ES"/>
              </w:rPr>
              <w:t>suporten en les mateixes condicions.</w:t>
            </w:r>
          </w:p>
          <w:p w14:paraId="06AEB5BB" w14:textId="77777777" w:rsidR="00711E43" w:rsidRPr="004A7E2A" w:rsidRDefault="00711E43" w:rsidP="00A11789">
            <w:pPr>
              <w:pStyle w:val="Standard"/>
              <w:rPr>
                <w:rFonts w:ascii="Arial" w:hAnsi="Arial" w:cs="Arial"/>
                <w:b/>
                <w:lang w:val="ca-ES"/>
              </w:rPr>
            </w:pPr>
          </w:p>
        </w:tc>
      </w:tr>
      <w:tr w:rsidR="00097627" w:rsidRPr="00777AC1" w14:paraId="010E2F2E" w14:textId="77777777" w:rsidTr="00802C09">
        <w:tc>
          <w:tcPr>
            <w:tcW w:w="5098" w:type="dxa"/>
            <w:tcBorders>
              <w:top w:val="nil"/>
              <w:bottom w:val="nil"/>
            </w:tcBorders>
          </w:tcPr>
          <w:p w14:paraId="49FCE1E3" w14:textId="77777777" w:rsidR="00711E43" w:rsidRPr="004A7E2A" w:rsidRDefault="00711E43" w:rsidP="00A11789">
            <w:pPr>
              <w:pStyle w:val="Standard"/>
              <w:ind w:right="126"/>
              <w:rPr>
                <w:rFonts w:ascii="Arial" w:hAnsi="Arial" w:cs="Arial"/>
                <w:b/>
                <w:bCs/>
              </w:rPr>
            </w:pPr>
            <w:r w:rsidRPr="004A7E2A">
              <w:rPr>
                <w:rFonts w:ascii="Arial" w:hAnsi="Arial" w:cs="Arial"/>
                <w:b/>
                <w:bCs/>
              </w:rPr>
              <w:lastRenderedPageBreak/>
              <w:t>11-4.</w:t>
            </w:r>
            <w:r w:rsidRPr="004A7E2A">
              <w:rPr>
                <w:rFonts w:ascii="Arial" w:eastAsia="Times New Roman" w:hAnsi="Arial" w:cs="Arial"/>
                <w:b/>
                <w:bCs/>
              </w:rPr>
              <w:t xml:space="preserve"> </w:t>
            </w:r>
            <w:r w:rsidRPr="004A7E2A">
              <w:rPr>
                <w:rFonts w:ascii="Arial" w:hAnsi="Arial" w:cs="Arial"/>
                <w:b/>
                <w:bCs/>
              </w:rPr>
              <w:t>Droit de participation à la vie sociale</w:t>
            </w:r>
          </w:p>
          <w:p w14:paraId="05729038" w14:textId="06B7AF01" w:rsidR="00711E43" w:rsidRDefault="00711E43" w:rsidP="00A11789">
            <w:pPr>
              <w:pStyle w:val="Standard"/>
              <w:ind w:right="126"/>
              <w:rPr>
                <w:rFonts w:ascii="Arial" w:hAnsi="Arial" w:cs="Arial"/>
              </w:rPr>
            </w:pPr>
            <w:r w:rsidRPr="004A7E2A">
              <w:rPr>
                <w:rFonts w:ascii="Arial" w:hAnsi="Arial" w:cs="Arial"/>
              </w:rPr>
              <w:t xml:space="preserve">Les associés ont le droit d’être informés de la marche de la société dans les conditions prévues aux articles 1855 et 1856 du Code </w:t>
            </w:r>
            <w:r w:rsidRPr="004A7E2A">
              <w:rPr>
                <w:rFonts w:ascii="Arial" w:eastAsia="Times New Roman" w:hAnsi="Arial" w:cs="Arial"/>
              </w:rPr>
              <w:t>civil</w:t>
            </w:r>
            <w:r w:rsidRPr="004A7E2A">
              <w:rPr>
                <w:rFonts w:ascii="Arial" w:hAnsi="Arial" w:cs="Arial"/>
              </w:rPr>
              <w:t xml:space="preserve"> et des dispositions règlementaires prévues pour leur application.</w:t>
            </w:r>
          </w:p>
          <w:p w14:paraId="4FC17F7F" w14:textId="77777777" w:rsidR="003D17C0" w:rsidRPr="004A7E2A" w:rsidRDefault="003D17C0" w:rsidP="00A11789">
            <w:pPr>
              <w:pStyle w:val="Standard"/>
              <w:ind w:right="126"/>
              <w:rPr>
                <w:rFonts w:ascii="Arial" w:hAnsi="Arial" w:cs="Arial"/>
              </w:rPr>
            </w:pPr>
          </w:p>
          <w:p w14:paraId="5DF5DB4C" w14:textId="6BF3BB75" w:rsidR="00711E43" w:rsidRDefault="00711E43" w:rsidP="00A11789">
            <w:pPr>
              <w:pStyle w:val="Standard"/>
              <w:ind w:right="126"/>
              <w:rPr>
                <w:rFonts w:ascii="Arial" w:hAnsi="Arial" w:cs="Arial"/>
              </w:rPr>
            </w:pPr>
            <w:r w:rsidRPr="004A7E2A">
              <w:rPr>
                <w:rFonts w:ascii="Arial" w:hAnsi="Arial" w:cs="Arial"/>
              </w:rPr>
              <w:t>Les associés ont une compétence générale pour autoriser les actes que le gérant ne peut accomplir seul.</w:t>
            </w:r>
            <w:r w:rsidR="003D17C0">
              <w:rPr>
                <w:rFonts w:ascii="Arial" w:hAnsi="Arial" w:cs="Arial"/>
              </w:rPr>
              <w:t xml:space="preserve"> </w:t>
            </w:r>
            <w:r w:rsidRPr="004A7E2A">
              <w:rPr>
                <w:rFonts w:ascii="Arial" w:hAnsi="Arial" w:cs="Arial"/>
              </w:rPr>
              <w:t xml:space="preserve">Dans ce cas les décisions sont prises par les associés réunis en Assemblée </w:t>
            </w:r>
            <w:r w:rsidRPr="004A7E2A">
              <w:rPr>
                <w:rFonts w:ascii="Arial" w:eastAsia="Times New Roman" w:hAnsi="Arial" w:cs="Arial"/>
              </w:rPr>
              <w:t>générale</w:t>
            </w:r>
            <w:r w:rsidRPr="004A7E2A">
              <w:rPr>
                <w:rFonts w:ascii="Arial" w:hAnsi="Arial" w:cs="Arial"/>
              </w:rPr>
              <w:t xml:space="preserve"> ou par voie de consultation écrite.</w:t>
            </w:r>
          </w:p>
          <w:p w14:paraId="730893E9" w14:textId="77777777" w:rsidR="00A56ED7" w:rsidRPr="004A7E2A" w:rsidRDefault="00A56ED7" w:rsidP="00A11789">
            <w:pPr>
              <w:pStyle w:val="Standard"/>
              <w:ind w:right="126"/>
              <w:rPr>
                <w:rFonts w:ascii="Arial" w:hAnsi="Arial" w:cs="Arial"/>
              </w:rPr>
            </w:pPr>
          </w:p>
          <w:p w14:paraId="3B24F8C4" w14:textId="5BFB1831" w:rsidR="00711E43" w:rsidRPr="004A7E2A" w:rsidRDefault="00711E43" w:rsidP="00A11789">
            <w:pPr>
              <w:pStyle w:val="Standard"/>
              <w:ind w:right="126"/>
              <w:rPr>
                <w:rFonts w:ascii="Arial" w:hAnsi="Arial" w:cs="Arial"/>
              </w:rPr>
            </w:pPr>
            <w:r w:rsidRPr="004A7E2A">
              <w:rPr>
                <w:rFonts w:ascii="Arial" w:hAnsi="Arial" w:cs="Arial"/>
              </w:rPr>
              <w:t>Chaque part sociale donne droit à une voix.</w:t>
            </w:r>
            <w:r w:rsidR="003D17C0">
              <w:rPr>
                <w:rFonts w:ascii="Arial" w:hAnsi="Arial" w:cs="Arial"/>
              </w:rPr>
              <w:t xml:space="preserve"> </w:t>
            </w:r>
            <w:r w:rsidRPr="004A7E2A">
              <w:rPr>
                <w:rFonts w:ascii="Arial" w:hAnsi="Arial" w:cs="Arial"/>
              </w:rPr>
              <w:t>Toutefois si une ou plusieurs parts sociales sont grevées d’usufruit, le droit de vote appartient au nu-propriétaire, sauf les décisions concernant l’affectation des bénéfices pour lesquelles le droit de vote appartient à l’usufruitier.</w:t>
            </w:r>
          </w:p>
          <w:p w14:paraId="14685611" w14:textId="77777777" w:rsidR="00711E43" w:rsidRPr="004A7E2A" w:rsidRDefault="00711E43" w:rsidP="00A11789">
            <w:pPr>
              <w:pStyle w:val="Standard"/>
              <w:ind w:right="126"/>
              <w:rPr>
                <w:rFonts w:ascii="Arial" w:hAnsi="Arial" w:cs="Arial"/>
                <w:b/>
              </w:rPr>
            </w:pPr>
          </w:p>
        </w:tc>
        <w:tc>
          <w:tcPr>
            <w:tcW w:w="5100" w:type="dxa"/>
            <w:tcBorders>
              <w:top w:val="nil"/>
              <w:bottom w:val="nil"/>
            </w:tcBorders>
            <w:shd w:val="clear" w:color="auto" w:fill="auto"/>
            <w:tcMar>
              <w:top w:w="0" w:type="dxa"/>
              <w:left w:w="108" w:type="dxa"/>
              <w:bottom w:w="0" w:type="dxa"/>
              <w:right w:w="108" w:type="dxa"/>
            </w:tcMar>
          </w:tcPr>
          <w:p w14:paraId="01BA7C02" w14:textId="39706E9F" w:rsidR="00711E43" w:rsidRPr="004A7E2A" w:rsidRDefault="00711E43" w:rsidP="00A11789">
            <w:pPr>
              <w:pStyle w:val="PreformattedText"/>
              <w:rPr>
                <w:rFonts w:ascii="Arial" w:hAnsi="Arial" w:cs="Arial"/>
                <w:b/>
                <w:bCs/>
                <w:sz w:val="24"/>
                <w:szCs w:val="24"/>
                <w:lang w:val="ca-ES"/>
              </w:rPr>
            </w:pPr>
            <w:r w:rsidRPr="004A7E2A">
              <w:rPr>
                <w:rFonts w:ascii="Arial" w:hAnsi="Arial" w:cs="Arial"/>
                <w:b/>
                <w:bCs/>
                <w:sz w:val="24"/>
                <w:szCs w:val="24"/>
                <w:lang w:val="ca-ES"/>
              </w:rPr>
              <w:t>11-4</w:t>
            </w:r>
            <w:r w:rsidR="002051A8">
              <w:rPr>
                <w:rFonts w:ascii="Arial" w:hAnsi="Arial" w:cs="Arial"/>
                <w:b/>
                <w:bCs/>
                <w:sz w:val="24"/>
                <w:szCs w:val="24"/>
                <w:lang w:val="ca-ES"/>
              </w:rPr>
              <w:t>.</w:t>
            </w:r>
            <w:r w:rsidRPr="004A7E2A">
              <w:rPr>
                <w:rFonts w:ascii="Arial" w:hAnsi="Arial" w:cs="Arial"/>
                <w:b/>
                <w:bCs/>
                <w:sz w:val="24"/>
                <w:szCs w:val="24"/>
                <w:lang w:val="ca-ES"/>
              </w:rPr>
              <w:t xml:space="preserve"> Dret de participació </w:t>
            </w:r>
            <w:r w:rsidR="00EB3A66" w:rsidRPr="004A7E2A">
              <w:rPr>
                <w:rFonts w:ascii="Arial" w:hAnsi="Arial" w:cs="Arial"/>
                <w:b/>
                <w:bCs/>
                <w:sz w:val="24"/>
                <w:szCs w:val="24"/>
                <w:lang w:val="ca-ES"/>
              </w:rPr>
              <w:t xml:space="preserve">en la </w:t>
            </w:r>
            <w:r w:rsidR="00EB3A66" w:rsidRPr="004A7E2A">
              <w:rPr>
                <w:rFonts w:ascii="Arial" w:eastAsia="Times New Roman" w:hAnsi="Arial" w:cs="Arial"/>
                <w:b/>
                <w:bCs/>
                <w:sz w:val="24"/>
                <w:szCs w:val="24"/>
                <w:lang w:val="ca-ES"/>
              </w:rPr>
              <w:t>societat</w:t>
            </w:r>
          </w:p>
          <w:p w14:paraId="6A34042F" w14:textId="1F5DA673" w:rsidR="00711E43" w:rsidRDefault="00711E43" w:rsidP="00A11789">
            <w:pPr>
              <w:pStyle w:val="PreformattedText"/>
              <w:rPr>
                <w:rFonts w:ascii="Arial" w:hAnsi="Arial" w:cs="Arial"/>
                <w:sz w:val="24"/>
                <w:szCs w:val="24"/>
                <w:lang w:val="ca-ES"/>
              </w:rPr>
            </w:pPr>
            <w:r w:rsidRPr="004A7E2A">
              <w:rPr>
                <w:rFonts w:ascii="Arial" w:hAnsi="Arial" w:cs="Arial"/>
                <w:sz w:val="24"/>
                <w:szCs w:val="24"/>
                <w:lang w:val="ca-ES"/>
              </w:rPr>
              <w:t xml:space="preserve">Els socis tenen dret </w:t>
            </w:r>
            <w:r w:rsidR="003D17C0">
              <w:rPr>
                <w:rFonts w:ascii="Arial" w:hAnsi="Arial" w:cs="Arial"/>
                <w:sz w:val="24"/>
                <w:szCs w:val="24"/>
                <w:lang w:val="ca-ES"/>
              </w:rPr>
              <w:t xml:space="preserve">a estar informats sobre </w:t>
            </w:r>
            <w:r w:rsidRPr="004A7E2A">
              <w:rPr>
                <w:rFonts w:ascii="Arial" w:hAnsi="Arial" w:cs="Arial"/>
                <w:sz w:val="24"/>
                <w:szCs w:val="24"/>
                <w:lang w:val="ca-ES"/>
              </w:rPr>
              <w:t xml:space="preserve">l'evolució de la societat en les condicions previstes als articles 1855 i 1856 del Codi </w:t>
            </w:r>
            <w:r w:rsidR="001F62B3" w:rsidRPr="004A7E2A">
              <w:rPr>
                <w:rFonts w:ascii="Arial" w:hAnsi="Arial" w:cs="Arial"/>
                <w:sz w:val="24"/>
                <w:szCs w:val="24"/>
                <w:lang w:val="ca-ES"/>
              </w:rPr>
              <w:t>Civil</w:t>
            </w:r>
            <w:r w:rsidR="00A75636">
              <w:rPr>
                <w:rFonts w:ascii="Arial" w:hAnsi="Arial" w:cs="Arial"/>
                <w:sz w:val="24"/>
                <w:szCs w:val="24"/>
                <w:lang w:val="ca-ES"/>
              </w:rPr>
              <w:t xml:space="preserve"> de França</w:t>
            </w:r>
            <w:r w:rsidR="001F62B3" w:rsidRPr="004A7E2A">
              <w:rPr>
                <w:rFonts w:ascii="Arial" w:hAnsi="Arial" w:cs="Arial"/>
                <w:sz w:val="24"/>
                <w:szCs w:val="24"/>
                <w:lang w:val="ca-ES"/>
              </w:rPr>
              <w:t xml:space="preserve"> </w:t>
            </w:r>
            <w:r w:rsidRPr="004A7E2A">
              <w:rPr>
                <w:rFonts w:ascii="Arial" w:hAnsi="Arial" w:cs="Arial"/>
                <w:sz w:val="24"/>
                <w:szCs w:val="24"/>
                <w:lang w:val="ca-ES"/>
              </w:rPr>
              <w:t>i les disposicions reglamentàries previstes per a la seva aplicació.</w:t>
            </w:r>
          </w:p>
          <w:p w14:paraId="66C74BE6" w14:textId="77777777" w:rsidR="003D17C0" w:rsidRPr="004A7E2A" w:rsidRDefault="003D17C0" w:rsidP="00A11789">
            <w:pPr>
              <w:pStyle w:val="PreformattedText"/>
              <w:rPr>
                <w:rFonts w:ascii="Arial" w:hAnsi="Arial" w:cs="Arial"/>
                <w:sz w:val="24"/>
                <w:szCs w:val="24"/>
                <w:lang w:val="ca-ES"/>
              </w:rPr>
            </w:pPr>
          </w:p>
          <w:p w14:paraId="34230B38" w14:textId="7771BBAC" w:rsidR="00711E43" w:rsidRDefault="00711E43" w:rsidP="00A11789">
            <w:pPr>
              <w:pStyle w:val="PreformattedText"/>
              <w:rPr>
                <w:rFonts w:ascii="Arial" w:hAnsi="Arial" w:cs="Arial"/>
                <w:sz w:val="24"/>
                <w:szCs w:val="24"/>
                <w:lang w:val="ca-ES"/>
              </w:rPr>
            </w:pPr>
            <w:r w:rsidRPr="004A7E2A">
              <w:rPr>
                <w:rFonts w:ascii="Arial" w:hAnsi="Arial" w:cs="Arial"/>
                <w:sz w:val="24"/>
                <w:szCs w:val="24"/>
                <w:lang w:val="ca-ES"/>
              </w:rPr>
              <w:t xml:space="preserve">Els socis </w:t>
            </w:r>
            <w:r w:rsidR="00EB3A66" w:rsidRPr="004A7E2A">
              <w:rPr>
                <w:rFonts w:ascii="Arial" w:hAnsi="Arial" w:cs="Arial"/>
                <w:sz w:val="24"/>
                <w:szCs w:val="24"/>
                <w:lang w:val="ca-ES"/>
              </w:rPr>
              <w:t>estan facultats</w:t>
            </w:r>
            <w:r w:rsidRPr="004A7E2A">
              <w:rPr>
                <w:rFonts w:ascii="Arial" w:hAnsi="Arial" w:cs="Arial"/>
                <w:sz w:val="24"/>
                <w:szCs w:val="24"/>
                <w:lang w:val="ca-ES"/>
              </w:rPr>
              <w:t xml:space="preserve"> per autoritzar </w:t>
            </w:r>
            <w:r w:rsidR="005163B3" w:rsidRPr="004A7E2A">
              <w:rPr>
                <w:rFonts w:ascii="Arial" w:hAnsi="Arial" w:cs="Arial"/>
                <w:sz w:val="24"/>
                <w:szCs w:val="24"/>
                <w:lang w:val="ca-ES"/>
              </w:rPr>
              <w:t>els</w:t>
            </w:r>
            <w:r w:rsidR="00EB3A66" w:rsidRPr="004A7E2A">
              <w:rPr>
                <w:rFonts w:ascii="Arial" w:hAnsi="Arial" w:cs="Arial"/>
                <w:sz w:val="24"/>
                <w:szCs w:val="24"/>
                <w:lang w:val="ca-ES"/>
              </w:rPr>
              <w:t xml:space="preserve"> </w:t>
            </w:r>
            <w:r w:rsidRPr="004A7E2A">
              <w:rPr>
                <w:rFonts w:ascii="Arial" w:hAnsi="Arial" w:cs="Arial"/>
                <w:sz w:val="24"/>
                <w:szCs w:val="24"/>
                <w:lang w:val="ca-ES"/>
              </w:rPr>
              <w:t xml:space="preserve">actes que </w:t>
            </w:r>
            <w:r w:rsidR="00EB3A66" w:rsidRPr="004A7E2A">
              <w:rPr>
                <w:rFonts w:ascii="Arial" w:hAnsi="Arial" w:cs="Arial"/>
                <w:sz w:val="24"/>
                <w:szCs w:val="24"/>
                <w:lang w:val="ca-ES"/>
              </w:rPr>
              <w:t>l’administrador</w:t>
            </w:r>
            <w:r w:rsidRPr="004A7E2A">
              <w:rPr>
                <w:rFonts w:ascii="Arial" w:hAnsi="Arial" w:cs="Arial"/>
                <w:sz w:val="24"/>
                <w:szCs w:val="24"/>
                <w:lang w:val="ca-ES"/>
              </w:rPr>
              <w:t xml:space="preserve"> no pot </w:t>
            </w:r>
            <w:r w:rsidR="003D17C0">
              <w:rPr>
                <w:rFonts w:ascii="Arial" w:hAnsi="Arial" w:cs="Arial"/>
                <w:sz w:val="24"/>
                <w:szCs w:val="24"/>
                <w:lang w:val="ca-ES"/>
              </w:rPr>
              <w:t>realitzar</w:t>
            </w:r>
            <w:r w:rsidR="002B6C63" w:rsidRPr="004A7E2A">
              <w:rPr>
                <w:rFonts w:ascii="Arial" w:hAnsi="Arial" w:cs="Arial"/>
                <w:sz w:val="24"/>
                <w:szCs w:val="24"/>
                <w:lang w:val="ca-ES"/>
              </w:rPr>
              <w:t xml:space="preserve"> tot</w:t>
            </w:r>
            <w:r w:rsidRPr="004A7E2A">
              <w:rPr>
                <w:rFonts w:ascii="Arial" w:hAnsi="Arial" w:cs="Arial"/>
                <w:sz w:val="24"/>
                <w:szCs w:val="24"/>
                <w:lang w:val="ca-ES"/>
              </w:rPr>
              <w:t xml:space="preserve"> sol.</w:t>
            </w:r>
            <w:r w:rsidR="003D17C0">
              <w:rPr>
                <w:rFonts w:ascii="Arial" w:hAnsi="Arial" w:cs="Arial"/>
                <w:sz w:val="24"/>
                <w:szCs w:val="24"/>
                <w:lang w:val="ca-ES"/>
              </w:rPr>
              <w:t xml:space="preserve"> </w:t>
            </w:r>
            <w:r w:rsidRPr="004A7E2A">
              <w:rPr>
                <w:rFonts w:ascii="Arial" w:hAnsi="Arial" w:cs="Arial"/>
                <w:sz w:val="24"/>
                <w:szCs w:val="24"/>
                <w:lang w:val="ca-ES"/>
              </w:rPr>
              <w:t xml:space="preserve">En aquest cas, les decisions les </w:t>
            </w:r>
            <w:r w:rsidR="003D17C0">
              <w:rPr>
                <w:rFonts w:ascii="Arial" w:hAnsi="Arial" w:cs="Arial"/>
                <w:sz w:val="24"/>
                <w:szCs w:val="24"/>
                <w:lang w:val="ca-ES"/>
              </w:rPr>
              <w:t>han de prendre</w:t>
            </w:r>
            <w:r w:rsidRPr="004A7E2A">
              <w:rPr>
                <w:rFonts w:ascii="Arial" w:hAnsi="Arial" w:cs="Arial"/>
                <w:sz w:val="24"/>
                <w:szCs w:val="24"/>
                <w:lang w:val="ca-ES"/>
              </w:rPr>
              <w:t xml:space="preserve"> els socis reunits en </w:t>
            </w:r>
            <w:r w:rsidR="003D17C0" w:rsidRPr="004A7E2A">
              <w:rPr>
                <w:rFonts w:ascii="Arial" w:hAnsi="Arial" w:cs="Arial"/>
                <w:sz w:val="24"/>
                <w:szCs w:val="24"/>
                <w:lang w:val="ca-ES"/>
              </w:rPr>
              <w:t xml:space="preserve">Junta General </w:t>
            </w:r>
            <w:r w:rsidRPr="004A7E2A">
              <w:rPr>
                <w:rFonts w:ascii="Arial" w:hAnsi="Arial" w:cs="Arial"/>
                <w:sz w:val="24"/>
                <w:szCs w:val="24"/>
                <w:lang w:val="ca-ES"/>
              </w:rPr>
              <w:t xml:space="preserve">o mitjançant </w:t>
            </w:r>
            <w:r w:rsidR="007429D1" w:rsidRPr="004A7E2A">
              <w:rPr>
                <w:rFonts w:ascii="Arial" w:hAnsi="Arial" w:cs="Arial"/>
                <w:sz w:val="24"/>
                <w:szCs w:val="24"/>
                <w:lang w:val="ca-ES"/>
              </w:rPr>
              <w:t xml:space="preserve">una </w:t>
            </w:r>
            <w:r w:rsidRPr="004A7E2A">
              <w:rPr>
                <w:rFonts w:ascii="Arial" w:hAnsi="Arial" w:cs="Arial"/>
                <w:sz w:val="24"/>
                <w:szCs w:val="24"/>
                <w:lang w:val="ca-ES"/>
              </w:rPr>
              <w:t>consulta escrita.</w:t>
            </w:r>
          </w:p>
          <w:p w14:paraId="50490102" w14:textId="77777777" w:rsidR="003D17C0" w:rsidRPr="004A7E2A" w:rsidRDefault="003D17C0" w:rsidP="00A11789">
            <w:pPr>
              <w:pStyle w:val="PreformattedText"/>
              <w:rPr>
                <w:rFonts w:ascii="Arial" w:hAnsi="Arial" w:cs="Arial"/>
                <w:sz w:val="24"/>
                <w:szCs w:val="24"/>
                <w:lang w:val="ca-ES"/>
              </w:rPr>
            </w:pPr>
          </w:p>
          <w:p w14:paraId="199FA868" w14:textId="7FE16B52" w:rsidR="00711E43" w:rsidRPr="004A7E2A" w:rsidRDefault="00711E43" w:rsidP="00A11789">
            <w:pPr>
              <w:pStyle w:val="PreformattedText"/>
              <w:rPr>
                <w:rFonts w:ascii="Arial" w:hAnsi="Arial" w:cs="Arial"/>
                <w:sz w:val="24"/>
                <w:szCs w:val="24"/>
                <w:lang w:val="ca-ES"/>
              </w:rPr>
            </w:pPr>
            <w:r w:rsidRPr="004A7E2A">
              <w:rPr>
                <w:rFonts w:ascii="Arial" w:hAnsi="Arial" w:cs="Arial"/>
                <w:sz w:val="24"/>
                <w:szCs w:val="24"/>
                <w:lang w:val="ca-ES"/>
              </w:rPr>
              <w:t xml:space="preserve">Cada </w:t>
            </w:r>
            <w:r w:rsidR="00653AE2" w:rsidRPr="004A7E2A">
              <w:rPr>
                <w:rFonts w:ascii="Arial" w:hAnsi="Arial" w:cs="Arial"/>
                <w:sz w:val="24"/>
                <w:szCs w:val="24"/>
                <w:lang w:val="ca-ES"/>
              </w:rPr>
              <w:t>participació</w:t>
            </w:r>
            <w:r w:rsidR="007429D1" w:rsidRPr="004A7E2A">
              <w:rPr>
                <w:rFonts w:ascii="Arial" w:hAnsi="Arial" w:cs="Arial"/>
                <w:sz w:val="24"/>
                <w:szCs w:val="24"/>
                <w:lang w:val="ca-ES"/>
              </w:rPr>
              <w:t xml:space="preserve"> concedeix el dret a emetre un vot</w:t>
            </w:r>
            <w:r w:rsidRPr="004A7E2A">
              <w:rPr>
                <w:rFonts w:ascii="Arial" w:hAnsi="Arial" w:cs="Arial"/>
                <w:sz w:val="24"/>
                <w:szCs w:val="24"/>
                <w:lang w:val="ca-ES"/>
              </w:rPr>
              <w:t>.</w:t>
            </w:r>
            <w:r w:rsidR="003D17C0">
              <w:rPr>
                <w:rFonts w:ascii="Arial" w:hAnsi="Arial" w:cs="Arial"/>
                <w:sz w:val="24"/>
                <w:szCs w:val="24"/>
                <w:lang w:val="ca-ES"/>
              </w:rPr>
              <w:t xml:space="preserve"> </w:t>
            </w:r>
            <w:r w:rsidRPr="004A7E2A">
              <w:rPr>
                <w:rStyle w:val="Policepardfaut"/>
                <w:rFonts w:ascii="Arial" w:hAnsi="Arial" w:cs="Arial"/>
                <w:sz w:val="24"/>
                <w:szCs w:val="24"/>
                <w:lang w:val="ca-ES"/>
              </w:rPr>
              <w:t xml:space="preserve">No obstant això, si una o més </w:t>
            </w:r>
            <w:r w:rsidR="00D94321" w:rsidRPr="004A7E2A">
              <w:rPr>
                <w:rStyle w:val="Policepardfaut"/>
                <w:rFonts w:ascii="Arial" w:hAnsi="Arial" w:cs="Arial"/>
                <w:sz w:val="24"/>
                <w:szCs w:val="24"/>
                <w:lang w:val="ca-ES"/>
              </w:rPr>
              <w:t>participacions</w:t>
            </w:r>
            <w:r w:rsidRPr="004A7E2A">
              <w:rPr>
                <w:rStyle w:val="Policepardfaut"/>
                <w:rFonts w:ascii="Arial" w:hAnsi="Arial" w:cs="Arial"/>
                <w:sz w:val="24"/>
                <w:szCs w:val="24"/>
                <w:lang w:val="ca-ES"/>
              </w:rPr>
              <w:t xml:space="preserve"> estan gravades amb l'usdefruit, el dret de vot correspon al nu propietari, llevat de les decisions relatives a la distribució de beneficis per a les quals el dret de vot correspon a </w:t>
            </w:r>
            <w:r w:rsidR="00DD539D">
              <w:rPr>
                <w:rStyle w:val="Policepardfaut"/>
                <w:rFonts w:ascii="Arial" w:hAnsi="Arial" w:cs="Arial"/>
                <w:sz w:val="24"/>
                <w:szCs w:val="24"/>
                <w:lang w:val="ca-ES"/>
              </w:rPr>
              <w:t>l’</w:t>
            </w:r>
            <w:r w:rsidR="007429D1" w:rsidRPr="004A7E2A">
              <w:rPr>
                <w:rStyle w:val="Policepardfaut"/>
                <w:rFonts w:ascii="Arial" w:hAnsi="Arial" w:cs="Arial"/>
                <w:sz w:val="24"/>
                <w:szCs w:val="24"/>
                <w:lang w:val="ca-ES"/>
              </w:rPr>
              <w:t>usufructuari</w:t>
            </w:r>
            <w:r w:rsidRPr="004A7E2A">
              <w:rPr>
                <w:rStyle w:val="Policepardfaut"/>
                <w:rFonts w:ascii="Arial" w:hAnsi="Arial" w:cs="Arial"/>
                <w:sz w:val="24"/>
                <w:szCs w:val="24"/>
                <w:lang w:val="ca-ES"/>
              </w:rPr>
              <w:t>.</w:t>
            </w:r>
          </w:p>
          <w:p w14:paraId="1D0C6F15" w14:textId="77777777" w:rsidR="00711E43" w:rsidRPr="004A7E2A" w:rsidRDefault="00711E43" w:rsidP="00A11789">
            <w:pPr>
              <w:pStyle w:val="Standard"/>
              <w:rPr>
                <w:rFonts w:ascii="Arial" w:hAnsi="Arial" w:cs="Arial"/>
                <w:b/>
                <w:lang w:val="ca-ES"/>
              </w:rPr>
            </w:pPr>
          </w:p>
        </w:tc>
      </w:tr>
      <w:tr w:rsidR="00097627" w:rsidRPr="0007212A" w14:paraId="70D01DB5" w14:textId="77777777" w:rsidTr="00802C09">
        <w:tc>
          <w:tcPr>
            <w:tcW w:w="5098" w:type="dxa"/>
            <w:tcBorders>
              <w:top w:val="nil"/>
              <w:bottom w:val="nil"/>
            </w:tcBorders>
          </w:tcPr>
          <w:p w14:paraId="1834B42E" w14:textId="77777777" w:rsidR="00711E43" w:rsidRPr="004A7E2A" w:rsidRDefault="00711E43" w:rsidP="00A11789">
            <w:pPr>
              <w:pStyle w:val="Standard"/>
              <w:ind w:right="126"/>
              <w:rPr>
                <w:rFonts w:ascii="Arial" w:hAnsi="Arial" w:cs="Arial"/>
                <w:b/>
                <w:bCs/>
              </w:rPr>
            </w:pPr>
            <w:r w:rsidRPr="004A7E2A">
              <w:rPr>
                <w:rFonts w:ascii="Arial" w:hAnsi="Arial" w:cs="Arial"/>
                <w:b/>
                <w:bCs/>
              </w:rPr>
              <w:t>11-5.</w:t>
            </w:r>
            <w:r w:rsidRPr="004A7E2A">
              <w:rPr>
                <w:rFonts w:ascii="Arial" w:eastAsia="Times New Roman" w:hAnsi="Arial" w:cs="Arial"/>
                <w:b/>
                <w:bCs/>
              </w:rPr>
              <w:t xml:space="preserve"> </w:t>
            </w:r>
            <w:r w:rsidRPr="004A7E2A">
              <w:rPr>
                <w:rFonts w:ascii="Arial" w:hAnsi="Arial" w:cs="Arial"/>
                <w:b/>
                <w:bCs/>
              </w:rPr>
              <w:t>Droit au maintien des engagements sociaux</w:t>
            </w:r>
          </w:p>
          <w:p w14:paraId="38F11298" w14:textId="77777777" w:rsidR="00711E43" w:rsidRPr="004A7E2A" w:rsidRDefault="00711E43" w:rsidP="00A11789">
            <w:pPr>
              <w:pStyle w:val="Standard"/>
              <w:ind w:right="126"/>
              <w:rPr>
                <w:rFonts w:ascii="Arial" w:hAnsi="Arial" w:cs="Arial"/>
              </w:rPr>
            </w:pPr>
            <w:r w:rsidRPr="004A7E2A">
              <w:rPr>
                <w:rFonts w:ascii="Arial" w:hAnsi="Arial" w:cs="Arial"/>
              </w:rPr>
              <w:t>En aucun cas, les engagements définis aux présents statuts ne peuvent être augmentés sans l’accord individuel de l’associé concerné.</w:t>
            </w:r>
          </w:p>
          <w:p w14:paraId="136313F2" w14:textId="77777777" w:rsidR="00711E43" w:rsidRPr="004A7E2A" w:rsidRDefault="00711E43" w:rsidP="00A11789">
            <w:pPr>
              <w:pStyle w:val="Standard"/>
              <w:ind w:right="126"/>
              <w:rPr>
                <w:rFonts w:ascii="Arial" w:hAnsi="Arial" w:cs="Arial"/>
                <w:b/>
              </w:rPr>
            </w:pPr>
          </w:p>
        </w:tc>
        <w:tc>
          <w:tcPr>
            <w:tcW w:w="5100" w:type="dxa"/>
            <w:tcBorders>
              <w:top w:val="nil"/>
              <w:bottom w:val="nil"/>
            </w:tcBorders>
            <w:shd w:val="clear" w:color="auto" w:fill="auto"/>
            <w:tcMar>
              <w:top w:w="0" w:type="dxa"/>
              <w:left w:w="108" w:type="dxa"/>
              <w:bottom w:w="0" w:type="dxa"/>
              <w:right w:w="108" w:type="dxa"/>
            </w:tcMar>
          </w:tcPr>
          <w:p w14:paraId="5B00E80E" w14:textId="3CD4A8E3" w:rsidR="00711E43" w:rsidRPr="004A7E2A" w:rsidRDefault="00711E43" w:rsidP="00A11789">
            <w:pPr>
              <w:pStyle w:val="PreformattedText"/>
              <w:rPr>
                <w:rFonts w:ascii="Arial" w:hAnsi="Arial" w:cs="Arial"/>
                <w:b/>
                <w:bCs/>
                <w:sz w:val="24"/>
                <w:szCs w:val="24"/>
                <w:lang w:val="ca-ES"/>
              </w:rPr>
            </w:pPr>
            <w:r w:rsidRPr="004A7E2A">
              <w:rPr>
                <w:rFonts w:ascii="Arial" w:hAnsi="Arial" w:cs="Arial"/>
                <w:b/>
                <w:bCs/>
                <w:sz w:val="24"/>
                <w:szCs w:val="24"/>
                <w:lang w:val="ca-ES"/>
              </w:rPr>
              <w:t>11-5.</w:t>
            </w:r>
            <w:r w:rsidR="00AB5BD6" w:rsidRPr="004A7E2A">
              <w:rPr>
                <w:rFonts w:ascii="Arial" w:eastAsia="Times New Roman" w:hAnsi="Arial" w:cs="Arial"/>
                <w:b/>
                <w:bCs/>
                <w:sz w:val="24"/>
                <w:szCs w:val="24"/>
                <w:lang w:val="ca-ES"/>
              </w:rPr>
              <w:t xml:space="preserve"> </w:t>
            </w:r>
            <w:r w:rsidR="009F298F" w:rsidRPr="004A7E2A">
              <w:rPr>
                <w:rFonts w:ascii="Arial" w:hAnsi="Arial" w:cs="Arial"/>
                <w:b/>
                <w:bCs/>
                <w:sz w:val="24"/>
                <w:szCs w:val="24"/>
                <w:lang w:val="ca-ES"/>
              </w:rPr>
              <w:t xml:space="preserve">Dret </w:t>
            </w:r>
            <w:r w:rsidR="009F298F" w:rsidRPr="004A7E2A">
              <w:rPr>
                <w:rFonts w:ascii="Arial" w:eastAsia="Times New Roman" w:hAnsi="Arial" w:cs="Arial"/>
                <w:b/>
                <w:bCs/>
                <w:sz w:val="24"/>
                <w:szCs w:val="24"/>
                <w:lang w:val="ca-ES"/>
              </w:rPr>
              <w:t xml:space="preserve">a </w:t>
            </w:r>
            <w:r w:rsidR="00E32DA7" w:rsidRPr="004A7E2A">
              <w:rPr>
                <w:rFonts w:ascii="Arial" w:eastAsia="Times New Roman" w:hAnsi="Arial" w:cs="Arial"/>
                <w:b/>
                <w:bCs/>
                <w:sz w:val="24"/>
                <w:szCs w:val="24"/>
                <w:lang w:val="ca-ES"/>
              </w:rPr>
              <w:t>no augmentar</w:t>
            </w:r>
            <w:r w:rsidR="009F298F" w:rsidRPr="004A7E2A">
              <w:rPr>
                <w:rFonts w:ascii="Arial" w:eastAsia="Times New Roman" w:hAnsi="Arial" w:cs="Arial"/>
                <w:b/>
                <w:bCs/>
                <w:sz w:val="24"/>
                <w:szCs w:val="24"/>
                <w:lang w:val="ca-ES"/>
              </w:rPr>
              <w:t xml:space="preserve"> </w:t>
            </w:r>
            <w:r w:rsidR="00E32DA7" w:rsidRPr="004A7E2A">
              <w:rPr>
                <w:rFonts w:ascii="Arial" w:eastAsia="Times New Roman" w:hAnsi="Arial" w:cs="Arial"/>
                <w:b/>
                <w:bCs/>
                <w:sz w:val="24"/>
                <w:szCs w:val="24"/>
                <w:lang w:val="ca-ES"/>
              </w:rPr>
              <w:t>els compromisos</w:t>
            </w:r>
            <w:r w:rsidR="009F298F" w:rsidRPr="004A7E2A">
              <w:rPr>
                <w:rFonts w:ascii="Arial" w:eastAsia="Times New Roman" w:hAnsi="Arial" w:cs="Arial"/>
                <w:b/>
                <w:bCs/>
                <w:sz w:val="24"/>
                <w:szCs w:val="24"/>
                <w:lang w:val="ca-ES"/>
              </w:rPr>
              <w:t xml:space="preserve"> </w:t>
            </w:r>
            <w:r w:rsidR="009F298F" w:rsidRPr="004A7E2A">
              <w:rPr>
                <w:rFonts w:ascii="Arial" w:hAnsi="Arial" w:cs="Arial"/>
                <w:b/>
                <w:bCs/>
                <w:sz w:val="24"/>
                <w:szCs w:val="24"/>
                <w:lang w:val="ca-ES"/>
              </w:rPr>
              <w:t xml:space="preserve">dels </w:t>
            </w:r>
            <w:r w:rsidR="009F298F" w:rsidRPr="004A7E2A">
              <w:rPr>
                <w:rFonts w:ascii="Arial" w:eastAsia="Times New Roman" w:hAnsi="Arial" w:cs="Arial"/>
                <w:b/>
                <w:bCs/>
                <w:sz w:val="24"/>
                <w:szCs w:val="24"/>
                <w:lang w:val="ca-ES"/>
              </w:rPr>
              <w:t>socis</w:t>
            </w:r>
          </w:p>
          <w:p w14:paraId="4CD34351" w14:textId="12E223C5" w:rsidR="00711E43" w:rsidRPr="004A7E2A" w:rsidRDefault="00711E43" w:rsidP="00A11789">
            <w:pPr>
              <w:pStyle w:val="PreformattedText"/>
              <w:rPr>
                <w:rFonts w:ascii="Arial" w:hAnsi="Arial" w:cs="Arial"/>
                <w:sz w:val="24"/>
                <w:szCs w:val="24"/>
                <w:lang w:val="ca-ES"/>
              </w:rPr>
            </w:pPr>
            <w:r w:rsidRPr="004A7E2A">
              <w:rPr>
                <w:rFonts w:ascii="Arial" w:hAnsi="Arial" w:cs="Arial"/>
                <w:sz w:val="24"/>
                <w:szCs w:val="24"/>
                <w:lang w:val="ca-ES"/>
              </w:rPr>
              <w:t xml:space="preserve">En cap cas </w:t>
            </w:r>
            <w:r w:rsidR="00E32DA7" w:rsidRPr="004A7E2A">
              <w:rPr>
                <w:rFonts w:ascii="Arial" w:hAnsi="Arial" w:cs="Arial"/>
                <w:sz w:val="24"/>
                <w:szCs w:val="24"/>
                <w:lang w:val="ca-ES"/>
              </w:rPr>
              <w:t>es poden augmentar els compromisos dels socis establerts en aquests estatuts sense el vistiplau del soci afectat</w:t>
            </w:r>
            <w:r w:rsidRPr="004A7E2A">
              <w:rPr>
                <w:rFonts w:ascii="Arial" w:hAnsi="Arial" w:cs="Arial"/>
                <w:sz w:val="24"/>
                <w:szCs w:val="24"/>
                <w:lang w:val="ca-ES"/>
              </w:rPr>
              <w:t>.</w:t>
            </w:r>
          </w:p>
          <w:p w14:paraId="5FCA5949" w14:textId="77777777" w:rsidR="00711E43" w:rsidRPr="004A7E2A" w:rsidRDefault="00711E43" w:rsidP="00A11789">
            <w:pPr>
              <w:pStyle w:val="Standard"/>
              <w:rPr>
                <w:rFonts w:ascii="Arial" w:hAnsi="Arial" w:cs="Arial"/>
                <w:b/>
                <w:lang w:val="ca-ES"/>
              </w:rPr>
            </w:pPr>
          </w:p>
        </w:tc>
      </w:tr>
      <w:tr w:rsidR="00097627" w:rsidRPr="00777AC1" w14:paraId="23DA14BF" w14:textId="77777777" w:rsidTr="00777AC1">
        <w:tc>
          <w:tcPr>
            <w:tcW w:w="5098" w:type="dxa"/>
            <w:tcBorders>
              <w:top w:val="nil"/>
              <w:bottom w:val="nil"/>
            </w:tcBorders>
          </w:tcPr>
          <w:p w14:paraId="7B10A0F0" w14:textId="77777777" w:rsidR="00711E43" w:rsidRPr="004A7E2A" w:rsidRDefault="00711E43" w:rsidP="00A11789">
            <w:pPr>
              <w:pStyle w:val="Standard"/>
              <w:ind w:right="126"/>
              <w:rPr>
                <w:rFonts w:ascii="Arial" w:hAnsi="Arial" w:cs="Arial"/>
                <w:b/>
                <w:bCs/>
              </w:rPr>
            </w:pPr>
            <w:r w:rsidRPr="004A7E2A">
              <w:rPr>
                <w:rFonts w:ascii="Arial" w:hAnsi="Arial" w:cs="Arial"/>
                <w:b/>
                <w:bCs/>
              </w:rPr>
              <w:t>11-6.</w:t>
            </w:r>
            <w:r w:rsidRPr="004A7E2A">
              <w:rPr>
                <w:rFonts w:ascii="Arial" w:eastAsia="Times New Roman" w:hAnsi="Arial" w:cs="Arial"/>
                <w:b/>
                <w:bCs/>
              </w:rPr>
              <w:t xml:space="preserve"> </w:t>
            </w:r>
            <w:r w:rsidRPr="004A7E2A">
              <w:rPr>
                <w:rFonts w:ascii="Arial" w:hAnsi="Arial" w:cs="Arial"/>
                <w:b/>
                <w:bCs/>
              </w:rPr>
              <w:t xml:space="preserve">Obligations </w:t>
            </w:r>
            <w:r w:rsidRPr="004A7E2A">
              <w:rPr>
                <w:rFonts w:ascii="Arial" w:eastAsia="Times New Roman" w:hAnsi="Arial" w:cs="Arial"/>
                <w:b/>
                <w:bCs/>
              </w:rPr>
              <w:t xml:space="preserve">relatives </w:t>
            </w:r>
            <w:r w:rsidRPr="004A7E2A">
              <w:rPr>
                <w:rFonts w:ascii="Arial" w:hAnsi="Arial" w:cs="Arial"/>
                <w:b/>
                <w:bCs/>
              </w:rPr>
              <w:t>aux dettes sociales</w:t>
            </w:r>
          </w:p>
          <w:p w14:paraId="0302D404" w14:textId="7CD96256" w:rsidR="00711E43" w:rsidRDefault="00711E43" w:rsidP="00A11789">
            <w:pPr>
              <w:pStyle w:val="Standard"/>
              <w:ind w:right="126"/>
              <w:rPr>
                <w:rFonts w:ascii="Arial" w:hAnsi="Arial" w:cs="Arial"/>
              </w:rPr>
            </w:pPr>
            <w:r w:rsidRPr="004A7E2A">
              <w:rPr>
                <w:rStyle w:val="Policepardfaut"/>
                <w:rFonts w:ascii="Arial" w:eastAsia="Times New Roman" w:hAnsi="Arial" w:cs="Arial"/>
              </w:rPr>
              <w:t>À</w:t>
            </w:r>
            <w:r w:rsidRPr="004A7E2A">
              <w:rPr>
                <w:rStyle w:val="Policepardfaut"/>
                <w:rFonts w:ascii="Arial" w:hAnsi="Arial" w:cs="Arial"/>
              </w:rPr>
              <w:t xml:space="preserve"> l’égard des tiers, les associés répondent indéfiniment des dettes sociales </w:t>
            </w:r>
            <w:r w:rsidRPr="004A7E2A">
              <w:rPr>
                <w:rStyle w:val="Policepardfaut"/>
                <w:rFonts w:ascii="Arial" w:eastAsia="Times New Roman" w:hAnsi="Arial" w:cs="Arial"/>
              </w:rPr>
              <w:t>en</w:t>
            </w:r>
            <w:r w:rsidRPr="004A7E2A">
              <w:rPr>
                <w:rStyle w:val="Policepardfaut"/>
                <w:rFonts w:ascii="Arial" w:hAnsi="Arial" w:cs="Arial"/>
              </w:rPr>
              <w:t xml:space="preserve"> proportion de leur part dans le capital social à la date de l’exigibilité ou au jour de la cessation des paiements.</w:t>
            </w:r>
            <w:r w:rsidR="003D17C0">
              <w:rPr>
                <w:rStyle w:val="Policepardfaut"/>
                <w:rFonts w:ascii="Arial" w:hAnsi="Arial" w:cs="Arial"/>
              </w:rPr>
              <w:t xml:space="preserve"> </w:t>
            </w:r>
            <w:r w:rsidRPr="004A7E2A">
              <w:rPr>
                <w:rFonts w:ascii="Arial" w:hAnsi="Arial" w:cs="Arial"/>
              </w:rPr>
              <w:t>La même répartition sera effectuée dans les rapports des associés entre eux.</w:t>
            </w:r>
          </w:p>
          <w:p w14:paraId="3A9E84CA" w14:textId="77777777" w:rsidR="003D17C0" w:rsidRPr="004A7E2A" w:rsidRDefault="003D17C0" w:rsidP="00A11789">
            <w:pPr>
              <w:pStyle w:val="Standard"/>
              <w:ind w:right="126"/>
              <w:rPr>
                <w:rFonts w:ascii="Arial" w:hAnsi="Arial" w:cs="Arial"/>
              </w:rPr>
            </w:pPr>
          </w:p>
          <w:p w14:paraId="1E8C4A90" w14:textId="77777777" w:rsidR="00711E43" w:rsidRPr="004A7E2A" w:rsidRDefault="00711E43" w:rsidP="00A11789">
            <w:pPr>
              <w:pStyle w:val="Standard"/>
              <w:ind w:right="126"/>
              <w:rPr>
                <w:rFonts w:ascii="Arial" w:hAnsi="Arial" w:cs="Arial"/>
              </w:rPr>
            </w:pPr>
            <w:r w:rsidRPr="004A7E2A">
              <w:rPr>
                <w:rFonts w:ascii="Arial" w:hAnsi="Arial" w:cs="Arial"/>
              </w:rPr>
              <w:t>Toutefois, les créanciers ne peuvent poursuivre le paiement des dettes sociales contre un associé qu’après avoir préalablement poursuivi la société.</w:t>
            </w:r>
          </w:p>
          <w:p w14:paraId="07153722" w14:textId="77777777" w:rsidR="00711E43" w:rsidRPr="004A7E2A" w:rsidRDefault="00711E43" w:rsidP="00A11789">
            <w:pPr>
              <w:pStyle w:val="Standard"/>
              <w:ind w:right="126"/>
              <w:rPr>
                <w:rFonts w:ascii="Arial" w:hAnsi="Arial" w:cs="Arial"/>
                <w:b/>
              </w:rPr>
            </w:pPr>
          </w:p>
        </w:tc>
        <w:tc>
          <w:tcPr>
            <w:tcW w:w="5100" w:type="dxa"/>
            <w:tcBorders>
              <w:top w:val="nil"/>
              <w:bottom w:val="nil"/>
            </w:tcBorders>
            <w:shd w:val="clear" w:color="auto" w:fill="auto"/>
            <w:tcMar>
              <w:top w:w="0" w:type="dxa"/>
              <w:left w:w="108" w:type="dxa"/>
              <w:bottom w:w="0" w:type="dxa"/>
              <w:right w:w="108" w:type="dxa"/>
            </w:tcMar>
          </w:tcPr>
          <w:p w14:paraId="53F0BC09" w14:textId="6AB4FBB2" w:rsidR="00711E43" w:rsidRPr="004A7E2A" w:rsidRDefault="00711E43" w:rsidP="00A11789">
            <w:pPr>
              <w:pStyle w:val="PreformattedText"/>
              <w:rPr>
                <w:rFonts w:ascii="Arial" w:hAnsi="Arial" w:cs="Arial"/>
                <w:b/>
                <w:bCs/>
                <w:sz w:val="24"/>
                <w:szCs w:val="24"/>
                <w:lang w:val="ca-ES"/>
              </w:rPr>
            </w:pPr>
            <w:r w:rsidRPr="004A7E2A">
              <w:rPr>
                <w:rFonts w:ascii="Arial" w:hAnsi="Arial" w:cs="Arial"/>
                <w:b/>
                <w:bCs/>
                <w:sz w:val="24"/>
                <w:szCs w:val="24"/>
                <w:lang w:val="ca-ES"/>
              </w:rPr>
              <w:t>11-6.</w:t>
            </w:r>
            <w:r w:rsidR="00C64241" w:rsidRPr="004A7E2A">
              <w:rPr>
                <w:rFonts w:ascii="Arial" w:eastAsia="Times New Roman" w:hAnsi="Arial" w:cs="Arial"/>
                <w:b/>
                <w:bCs/>
                <w:sz w:val="24"/>
                <w:szCs w:val="24"/>
                <w:lang w:val="ca-ES"/>
              </w:rPr>
              <w:t xml:space="preserve"> </w:t>
            </w:r>
            <w:r w:rsidRPr="004A7E2A">
              <w:rPr>
                <w:rFonts w:ascii="Arial" w:hAnsi="Arial" w:cs="Arial"/>
                <w:b/>
                <w:bCs/>
                <w:sz w:val="24"/>
                <w:szCs w:val="24"/>
                <w:lang w:val="ca-ES"/>
              </w:rPr>
              <w:t xml:space="preserve">Obligacions </w:t>
            </w:r>
            <w:r w:rsidR="009F298F" w:rsidRPr="004A7E2A">
              <w:rPr>
                <w:rFonts w:ascii="Arial" w:eastAsia="Times New Roman" w:hAnsi="Arial" w:cs="Arial"/>
                <w:b/>
                <w:bCs/>
                <w:sz w:val="24"/>
                <w:szCs w:val="24"/>
                <w:lang w:val="ca-ES"/>
              </w:rPr>
              <w:t>dels</w:t>
            </w:r>
            <w:r w:rsidR="009F298F" w:rsidRPr="004A7E2A">
              <w:rPr>
                <w:rFonts w:ascii="Arial" w:hAnsi="Arial" w:cs="Arial"/>
                <w:b/>
                <w:bCs/>
                <w:sz w:val="24"/>
                <w:szCs w:val="24"/>
                <w:lang w:val="ca-ES"/>
              </w:rPr>
              <w:t xml:space="preserve"> </w:t>
            </w:r>
            <w:r w:rsidRPr="004A7E2A">
              <w:rPr>
                <w:rFonts w:ascii="Arial" w:hAnsi="Arial" w:cs="Arial"/>
                <w:b/>
                <w:bCs/>
                <w:sz w:val="24"/>
                <w:szCs w:val="24"/>
                <w:lang w:val="ca-ES"/>
              </w:rPr>
              <w:t>deutes socials</w:t>
            </w:r>
          </w:p>
          <w:p w14:paraId="753B9D12" w14:textId="228B5363" w:rsidR="00711E43" w:rsidRPr="00103DB9" w:rsidRDefault="00711E43" w:rsidP="00A11789">
            <w:pPr>
              <w:pStyle w:val="PreformattedText"/>
              <w:rPr>
                <w:rFonts w:ascii="Arial" w:hAnsi="Arial" w:cs="Arial"/>
                <w:sz w:val="24"/>
                <w:szCs w:val="24"/>
                <w:lang w:val="ca-ES"/>
              </w:rPr>
            </w:pPr>
            <w:r w:rsidRPr="004A7E2A">
              <w:rPr>
                <w:rFonts w:ascii="Arial" w:hAnsi="Arial" w:cs="Arial"/>
                <w:sz w:val="24"/>
                <w:szCs w:val="24"/>
                <w:lang w:val="ca-ES"/>
              </w:rPr>
              <w:t>Pel que fa a tercer</w:t>
            </w:r>
            <w:r w:rsidR="00A44F84" w:rsidRPr="004A7E2A">
              <w:rPr>
                <w:rFonts w:ascii="Arial" w:hAnsi="Arial" w:cs="Arial"/>
                <w:sz w:val="24"/>
                <w:szCs w:val="24"/>
                <w:lang w:val="ca-ES"/>
              </w:rPr>
              <w:t>e</w:t>
            </w:r>
            <w:r w:rsidRPr="004A7E2A">
              <w:rPr>
                <w:rFonts w:ascii="Arial" w:hAnsi="Arial" w:cs="Arial"/>
                <w:sz w:val="24"/>
                <w:szCs w:val="24"/>
                <w:lang w:val="ca-ES"/>
              </w:rPr>
              <w:t>s</w:t>
            </w:r>
            <w:r w:rsidR="00A44F84" w:rsidRPr="004A7E2A">
              <w:rPr>
                <w:rFonts w:ascii="Arial" w:hAnsi="Arial" w:cs="Arial"/>
                <w:sz w:val="24"/>
                <w:szCs w:val="24"/>
                <w:lang w:val="ca-ES"/>
              </w:rPr>
              <w:t xml:space="preserve"> persones</w:t>
            </w:r>
            <w:r w:rsidRPr="004A7E2A">
              <w:rPr>
                <w:rFonts w:ascii="Arial" w:hAnsi="Arial" w:cs="Arial"/>
                <w:sz w:val="24"/>
                <w:szCs w:val="24"/>
                <w:lang w:val="ca-ES"/>
              </w:rPr>
              <w:t xml:space="preserve">, els socis responen </w:t>
            </w:r>
            <w:r w:rsidR="008B52AA" w:rsidRPr="004A7E2A">
              <w:rPr>
                <w:rFonts w:ascii="Arial" w:hAnsi="Arial" w:cs="Arial"/>
                <w:sz w:val="24"/>
                <w:szCs w:val="24"/>
                <w:lang w:val="ca-ES"/>
              </w:rPr>
              <w:t xml:space="preserve">de forma il·limitada pels </w:t>
            </w:r>
            <w:r w:rsidRPr="004A7E2A">
              <w:rPr>
                <w:rFonts w:ascii="Arial" w:hAnsi="Arial" w:cs="Arial"/>
                <w:sz w:val="24"/>
                <w:szCs w:val="24"/>
                <w:lang w:val="ca-ES"/>
              </w:rPr>
              <w:t xml:space="preserve">deutes de la societat </w:t>
            </w:r>
            <w:r w:rsidR="00A44F84" w:rsidRPr="004A7E2A">
              <w:rPr>
                <w:rFonts w:ascii="Arial" w:hAnsi="Arial" w:cs="Arial"/>
                <w:sz w:val="24"/>
                <w:szCs w:val="24"/>
                <w:lang w:val="ca-ES"/>
              </w:rPr>
              <w:t>de forma proporcional a</w:t>
            </w:r>
            <w:r w:rsidRPr="004A7E2A">
              <w:rPr>
                <w:rFonts w:ascii="Arial" w:hAnsi="Arial" w:cs="Arial"/>
                <w:sz w:val="24"/>
                <w:szCs w:val="24"/>
                <w:lang w:val="ca-ES"/>
              </w:rPr>
              <w:t xml:space="preserve"> la seva participació en </w:t>
            </w:r>
            <w:r w:rsidRPr="00103DB9">
              <w:rPr>
                <w:rFonts w:ascii="Arial" w:hAnsi="Arial" w:cs="Arial"/>
                <w:sz w:val="24"/>
                <w:szCs w:val="24"/>
                <w:lang w:val="ca-ES"/>
              </w:rPr>
              <w:t xml:space="preserve">el capital social </w:t>
            </w:r>
            <w:r w:rsidR="00DD539D" w:rsidRPr="00103DB9">
              <w:rPr>
                <w:rFonts w:ascii="Arial" w:hAnsi="Arial" w:cs="Arial"/>
                <w:sz w:val="24"/>
                <w:szCs w:val="24"/>
                <w:lang w:val="ca-ES"/>
              </w:rPr>
              <w:t>a</w:t>
            </w:r>
            <w:r w:rsidR="00DD539D" w:rsidRPr="00103DB9">
              <w:rPr>
                <w:rFonts w:ascii="Arial" w:hAnsi="Arial" w:cs="Arial"/>
                <w:lang w:val="ca-ES"/>
              </w:rPr>
              <w:t xml:space="preserve"> </w:t>
            </w:r>
            <w:r w:rsidRPr="00103DB9">
              <w:rPr>
                <w:rFonts w:ascii="Arial" w:hAnsi="Arial" w:cs="Arial"/>
                <w:sz w:val="24"/>
                <w:szCs w:val="24"/>
                <w:lang w:val="ca-ES"/>
              </w:rPr>
              <w:t xml:space="preserve">la data de venciment o en el dia de </w:t>
            </w:r>
            <w:r w:rsidR="008B52AA" w:rsidRPr="00103DB9">
              <w:rPr>
                <w:rFonts w:ascii="Arial" w:hAnsi="Arial" w:cs="Arial"/>
                <w:sz w:val="24"/>
                <w:szCs w:val="24"/>
                <w:lang w:val="ca-ES"/>
              </w:rPr>
              <w:t xml:space="preserve">suspensió de </w:t>
            </w:r>
            <w:r w:rsidRPr="00103DB9">
              <w:rPr>
                <w:rFonts w:ascii="Arial" w:hAnsi="Arial" w:cs="Arial"/>
                <w:sz w:val="24"/>
                <w:szCs w:val="24"/>
                <w:lang w:val="ca-ES"/>
              </w:rPr>
              <w:t>pagaments.</w:t>
            </w:r>
            <w:r w:rsidR="003D17C0" w:rsidRPr="00103DB9">
              <w:rPr>
                <w:rFonts w:ascii="Arial" w:hAnsi="Arial" w:cs="Arial"/>
                <w:sz w:val="24"/>
                <w:szCs w:val="24"/>
                <w:lang w:val="ca-ES"/>
              </w:rPr>
              <w:t xml:space="preserve"> </w:t>
            </w:r>
            <w:r w:rsidR="00B162C0">
              <w:rPr>
                <w:rFonts w:ascii="Arial" w:hAnsi="Arial" w:cs="Arial"/>
                <w:sz w:val="24"/>
                <w:szCs w:val="24"/>
                <w:lang w:val="ca-ES"/>
              </w:rPr>
              <w:t>Pel que fa a les relacions dels socis entre elles, s’aplica el mateix criteri.</w:t>
            </w:r>
          </w:p>
          <w:p w14:paraId="21AAFBC5" w14:textId="77777777" w:rsidR="003D17C0" w:rsidRPr="00103DB9" w:rsidRDefault="003D17C0" w:rsidP="00A11789">
            <w:pPr>
              <w:pStyle w:val="PreformattedText"/>
              <w:rPr>
                <w:rFonts w:ascii="Arial" w:hAnsi="Arial" w:cs="Arial"/>
                <w:sz w:val="24"/>
                <w:szCs w:val="24"/>
                <w:lang w:val="ca-ES"/>
              </w:rPr>
            </w:pPr>
          </w:p>
          <w:p w14:paraId="0B05A08C" w14:textId="4B51DBB7" w:rsidR="00711E43" w:rsidRPr="004A7E2A" w:rsidRDefault="00711E43" w:rsidP="00A11789">
            <w:pPr>
              <w:pStyle w:val="PreformattedText"/>
              <w:rPr>
                <w:rFonts w:ascii="Arial" w:hAnsi="Arial" w:cs="Arial"/>
                <w:sz w:val="24"/>
                <w:szCs w:val="24"/>
                <w:lang w:val="ca-ES"/>
              </w:rPr>
            </w:pPr>
            <w:r w:rsidRPr="00103DB9">
              <w:rPr>
                <w:rFonts w:ascii="Arial" w:hAnsi="Arial" w:cs="Arial"/>
                <w:sz w:val="24"/>
                <w:szCs w:val="24"/>
                <w:lang w:val="ca-ES"/>
              </w:rPr>
              <w:t xml:space="preserve">Tanmateix, els creditors només poden </w:t>
            </w:r>
            <w:r w:rsidR="008B52AA" w:rsidRPr="00103DB9">
              <w:rPr>
                <w:rFonts w:ascii="Arial" w:hAnsi="Arial" w:cs="Arial"/>
                <w:sz w:val="24"/>
                <w:szCs w:val="24"/>
                <w:lang w:val="ca-ES"/>
              </w:rPr>
              <w:t xml:space="preserve">reclamar </w:t>
            </w:r>
            <w:r w:rsidRPr="00103DB9">
              <w:rPr>
                <w:rFonts w:ascii="Arial" w:hAnsi="Arial" w:cs="Arial"/>
                <w:sz w:val="24"/>
                <w:szCs w:val="24"/>
                <w:lang w:val="ca-ES"/>
              </w:rPr>
              <w:t xml:space="preserve">el pagament dels deutes </w:t>
            </w:r>
            <w:r w:rsidR="003D17C0" w:rsidRPr="00103DB9">
              <w:rPr>
                <w:rFonts w:ascii="Arial" w:hAnsi="Arial" w:cs="Arial"/>
                <w:sz w:val="24"/>
                <w:szCs w:val="24"/>
                <w:lang w:val="ca-ES"/>
              </w:rPr>
              <w:t xml:space="preserve">als socis un cop hagin </w:t>
            </w:r>
            <w:r w:rsidRPr="00103DB9">
              <w:rPr>
                <w:rFonts w:ascii="Arial" w:hAnsi="Arial" w:cs="Arial"/>
                <w:sz w:val="24"/>
                <w:szCs w:val="24"/>
                <w:lang w:val="ca-ES"/>
              </w:rPr>
              <w:t xml:space="preserve">demandat </w:t>
            </w:r>
            <w:r w:rsidR="003967F3" w:rsidRPr="00103DB9">
              <w:rPr>
                <w:rFonts w:ascii="Arial" w:hAnsi="Arial" w:cs="Arial"/>
                <w:sz w:val="24"/>
                <w:szCs w:val="24"/>
                <w:lang w:val="ca-ES"/>
              </w:rPr>
              <w:t>la societat</w:t>
            </w:r>
            <w:r w:rsidRPr="00103DB9">
              <w:rPr>
                <w:rFonts w:ascii="Arial" w:hAnsi="Arial" w:cs="Arial"/>
                <w:sz w:val="24"/>
                <w:szCs w:val="24"/>
                <w:lang w:val="ca-ES"/>
              </w:rPr>
              <w:t>.</w:t>
            </w:r>
          </w:p>
          <w:p w14:paraId="71ECC8A3" w14:textId="77777777" w:rsidR="00711E43" w:rsidRPr="004A7E2A" w:rsidRDefault="00711E43" w:rsidP="00A11789">
            <w:pPr>
              <w:pStyle w:val="Standard"/>
              <w:rPr>
                <w:rFonts w:ascii="Arial" w:hAnsi="Arial" w:cs="Arial"/>
                <w:b/>
                <w:lang w:val="ca-ES"/>
              </w:rPr>
            </w:pPr>
          </w:p>
        </w:tc>
      </w:tr>
      <w:tr w:rsidR="00097627" w:rsidRPr="00B162C0" w14:paraId="264622F3" w14:textId="77777777" w:rsidTr="00777AC1">
        <w:trPr>
          <w:trHeight w:val="335"/>
        </w:trPr>
        <w:tc>
          <w:tcPr>
            <w:tcW w:w="5098" w:type="dxa"/>
            <w:tcBorders>
              <w:top w:val="nil"/>
              <w:bottom w:val="nil"/>
            </w:tcBorders>
          </w:tcPr>
          <w:p w14:paraId="005A9CDC" w14:textId="77777777" w:rsidR="00711E43" w:rsidRPr="004A7E2A" w:rsidRDefault="00711E43" w:rsidP="00A11789">
            <w:pPr>
              <w:pStyle w:val="Standard"/>
              <w:ind w:right="126"/>
              <w:rPr>
                <w:rFonts w:ascii="Arial" w:hAnsi="Arial" w:cs="Arial"/>
                <w:b/>
                <w:bCs/>
              </w:rPr>
            </w:pPr>
            <w:r w:rsidRPr="004A7E2A">
              <w:rPr>
                <w:rFonts w:ascii="Arial" w:hAnsi="Arial" w:cs="Arial"/>
                <w:b/>
                <w:bCs/>
              </w:rPr>
              <w:t>11-7.</w:t>
            </w:r>
            <w:r w:rsidRPr="004A7E2A">
              <w:rPr>
                <w:rFonts w:ascii="Arial" w:eastAsia="Times New Roman" w:hAnsi="Arial" w:cs="Arial"/>
                <w:b/>
                <w:bCs/>
              </w:rPr>
              <w:t xml:space="preserve"> </w:t>
            </w:r>
            <w:r w:rsidRPr="004A7E2A">
              <w:rPr>
                <w:rFonts w:ascii="Arial" w:hAnsi="Arial" w:cs="Arial"/>
                <w:b/>
                <w:bCs/>
              </w:rPr>
              <w:t>Obligation de respecter les statuts</w:t>
            </w:r>
          </w:p>
          <w:p w14:paraId="2F40639D" w14:textId="76CFE0DF" w:rsidR="00711E43" w:rsidRPr="004A7E2A" w:rsidRDefault="00711E43" w:rsidP="00A11789">
            <w:pPr>
              <w:pStyle w:val="Standard"/>
              <w:ind w:right="126"/>
              <w:rPr>
                <w:rFonts w:ascii="Arial" w:hAnsi="Arial" w:cs="Arial"/>
              </w:rPr>
            </w:pPr>
            <w:r w:rsidRPr="004A7E2A">
              <w:rPr>
                <w:rStyle w:val="Policepardfaut"/>
                <w:rFonts w:ascii="Arial" w:hAnsi="Arial" w:cs="Arial"/>
              </w:rPr>
              <w:t xml:space="preserve">Les droits et obligations </w:t>
            </w:r>
            <w:r w:rsidRPr="004A7E2A">
              <w:rPr>
                <w:rStyle w:val="Policepardfaut"/>
                <w:rFonts w:ascii="Arial" w:eastAsia="Times New Roman" w:hAnsi="Arial" w:cs="Arial"/>
              </w:rPr>
              <w:t>liés</w:t>
            </w:r>
            <w:r w:rsidRPr="004A7E2A">
              <w:rPr>
                <w:rStyle w:val="Policepardfaut"/>
                <w:rFonts w:ascii="Arial" w:hAnsi="Arial" w:cs="Arial"/>
              </w:rPr>
              <w:t xml:space="preserve"> aux parts sociales </w:t>
            </w:r>
            <w:r w:rsidRPr="004A7E2A">
              <w:rPr>
                <w:rStyle w:val="Policepardfaut"/>
                <w:rFonts w:ascii="Arial" w:eastAsia="Times New Roman" w:hAnsi="Arial" w:cs="Arial"/>
              </w:rPr>
              <w:t>sont transmis aux</w:t>
            </w:r>
            <w:r w:rsidRPr="004A7E2A">
              <w:rPr>
                <w:rStyle w:val="Policepardfaut"/>
                <w:rFonts w:ascii="Arial" w:hAnsi="Arial" w:cs="Arial"/>
              </w:rPr>
              <w:t xml:space="preserve"> mains </w:t>
            </w:r>
            <w:r w:rsidRPr="004A7E2A">
              <w:rPr>
                <w:rStyle w:val="Policepardfaut"/>
                <w:rFonts w:ascii="Arial" w:eastAsia="Times New Roman" w:hAnsi="Arial" w:cs="Arial"/>
              </w:rPr>
              <w:t>suivantes</w:t>
            </w:r>
            <w:r w:rsidRPr="004A7E2A">
              <w:rPr>
                <w:rStyle w:val="Policepardfaut"/>
                <w:rFonts w:ascii="Arial" w:hAnsi="Arial" w:cs="Arial"/>
              </w:rPr>
              <w:t>.</w:t>
            </w:r>
          </w:p>
          <w:p w14:paraId="543A40A6" w14:textId="77777777" w:rsidR="00711E43" w:rsidRPr="004A7E2A" w:rsidRDefault="00711E43" w:rsidP="00A11789">
            <w:pPr>
              <w:pStyle w:val="Standard"/>
              <w:ind w:right="126"/>
              <w:rPr>
                <w:rFonts w:ascii="Arial" w:hAnsi="Arial" w:cs="Arial"/>
              </w:rPr>
            </w:pPr>
            <w:r w:rsidRPr="004A7E2A">
              <w:rPr>
                <w:rFonts w:ascii="Arial" w:hAnsi="Arial" w:cs="Arial"/>
              </w:rPr>
              <w:lastRenderedPageBreak/>
              <w:t>La propriété d’une part entraîne de plein droit l’adhésion aux présents statuts et aux décisions collectives des associés régulièrement prises.</w:t>
            </w:r>
          </w:p>
          <w:p w14:paraId="3EF65D8D" w14:textId="77777777" w:rsidR="00711E43" w:rsidRDefault="00711E43" w:rsidP="00A11789">
            <w:pPr>
              <w:pStyle w:val="Standard"/>
              <w:ind w:right="126"/>
              <w:rPr>
                <w:rFonts w:ascii="Arial" w:hAnsi="Arial" w:cs="Arial"/>
              </w:rPr>
            </w:pPr>
            <w:r w:rsidRPr="004A7E2A">
              <w:rPr>
                <w:rFonts w:ascii="Arial" w:hAnsi="Arial" w:cs="Arial"/>
              </w:rPr>
              <w:t xml:space="preserve">Les représentants, héritiers, ayant-cause ou </w:t>
            </w:r>
            <w:r w:rsidRPr="004A7E2A">
              <w:rPr>
                <w:rFonts w:ascii="Arial" w:eastAsia="Times New Roman" w:hAnsi="Arial" w:cs="Arial"/>
              </w:rPr>
              <w:t>créanciers</w:t>
            </w:r>
            <w:r w:rsidRPr="004A7E2A">
              <w:rPr>
                <w:rFonts w:ascii="Arial" w:hAnsi="Arial" w:cs="Arial"/>
              </w:rPr>
              <w:t>, d’un associé ne peuvent sous quelque prétexte que ce soit requérir l’apposition de scellés sur les biens de la société, en demander le partage ou la licitation, ni s’immiscer d’aucune manière dans les actes de son administration. Ils doivent pour l’exercice de leurs droits s’en rapporter aux inventaires sociaux et aux décisions des associés.</w:t>
            </w:r>
          </w:p>
          <w:p w14:paraId="738798CF" w14:textId="6473865C" w:rsidR="00A56ED7" w:rsidRPr="004A7E2A" w:rsidRDefault="00A56ED7" w:rsidP="00A11789">
            <w:pPr>
              <w:pStyle w:val="Standard"/>
              <w:ind w:right="126"/>
              <w:rPr>
                <w:rFonts w:ascii="Arial" w:hAnsi="Arial" w:cs="Arial"/>
                <w:b/>
              </w:rPr>
            </w:pPr>
          </w:p>
        </w:tc>
        <w:tc>
          <w:tcPr>
            <w:tcW w:w="5100" w:type="dxa"/>
            <w:tcBorders>
              <w:top w:val="nil"/>
              <w:bottom w:val="nil"/>
            </w:tcBorders>
            <w:shd w:val="clear" w:color="auto" w:fill="auto"/>
            <w:tcMar>
              <w:top w:w="0" w:type="dxa"/>
              <w:left w:w="108" w:type="dxa"/>
              <w:bottom w:w="0" w:type="dxa"/>
              <w:right w:w="108" w:type="dxa"/>
            </w:tcMar>
          </w:tcPr>
          <w:p w14:paraId="33FE3F20" w14:textId="7AA55AC0" w:rsidR="00711E43" w:rsidRPr="004A7E2A" w:rsidRDefault="00711E43" w:rsidP="00A11789">
            <w:pPr>
              <w:pStyle w:val="PreformattedText"/>
              <w:rPr>
                <w:rFonts w:ascii="Arial" w:hAnsi="Arial" w:cs="Arial"/>
                <w:b/>
                <w:bCs/>
                <w:sz w:val="24"/>
                <w:szCs w:val="24"/>
                <w:lang w:val="ca-ES"/>
              </w:rPr>
            </w:pPr>
            <w:r w:rsidRPr="004A7E2A">
              <w:rPr>
                <w:rFonts w:ascii="Arial" w:hAnsi="Arial" w:cs="Arial"/>
                <w:b/>
                <w:bCs/>
                <w:sz w:val="24"/>
                <w:szCs w:val="24"/>
                <w:lang w:val="ca-ES"/>
              </w:rPr>
              <w:lastRenderedPageBreak/>
              <w:t>11-7</w:t>
            </w:r>
            <w:r w:rsidR="00126DD3" w:rsidRPr="004A7E2A">
              <w:rPr>
                <w:rFonts w:ascii="Arial" w:hAnsi="Arial" w:cs="Arial"/>
                <w:b/>
                <w:bCs/>
                <w:sz w:val="24"/>
                <w:szCs w:val="24"/>
                <w:lang w:val="ca-ES"/>
              </w:rPr>
              <w:t>.</w:t>
            </w:r>
            <w:r w:rsidRPr="004A7E2A">
              <w:rPr>
                <w:rFonts w:ascii="Arial" w:hAnsi="Arial" w:cs="Arial"/>
                <w:b/>
                <w:bCs/>
                <w:sz w:val="24"/>
                <w:szCs w:val="24"/>
                <w:lang w:val="ca-ES"/>
              </w:rPr>
              <w:t xml:space="preserve"> Obligació de respectar els estatuts</w:t>
            </w:r>
          </w:p>
          <w:p w14:paraId="3BC88744" w14:textId="41AFA00A" w:rsidR="00711E43" w:rsidRPr="004A7E2A" w:rsidRDefault="00711E43" w:rsidP="00A11789">
            <w:pPr>
              <w:pStyle w:val="PreformattedText"/>
              <w:rPr>
                <w:rFonts w:ascii="Arial" w:hAnsi="Arial" w:cs="Arial"/>
                <w:sz w:val="24"/>
                <w:szCs w:val="24"/>
                <w:lang w:val="ca-ES"/>
              </w:rPr>
            </w:pPr>
            <w:r w:rsidRPr="004A7E2A">
              <w:rPr>
                <w:rFonts w:ascii="Arial" w:hAnsi="Arial" w:cs="Arial"/>
                <w:sz w:val="24"/>
                <w:szCs w:val="24"/>
                <w:lang w:val="ca-ES"/>
              </w:rPr>
              <w:t xml:space="preserve">Els drets i les obligacions vinculats a les </w:t>
            </w:r>
            <w:r w:rsidR="00D94321" w:rsidRPr="004A7E2A">
              <w:rPr>
                <w:rFonts w:ascii="Arial" w:hAnsi="Arial" w:cs="Arial"/>
                <w:sz w:val="24"/>
                <w:szCs w:val="24"/>
                <w:lang w:val="ca-ES"/>
              </w:rPr>
              <w:t>participacions</w:t>
            </w:r>
            <w:r w:rsidRPr="004A7E2A">
              <w:rPr>
                <w:rFonts w:ascii="Arial" w:hAnsi="Arial" w:cs="Arial"/>
                <w:sz w:val="24"/>
                <w:szCs w:val="24"/>
                <w:lang w:val="ca-ES"/>
              </w:rPr>
              <w:t xml:space="preserve"> </w:t>
            </w:r>
            <w:r w:rsidR="00807FF8" w:rsidRPr="004A7E2A">
              <w:rPr>
                <w:rFonts w:ascii="Arial" w:hAnsi="Arial" w:cs="Arial"/>
                <w:sz w:val="24"/>
                <w:szCs w:val="24"/>
                <w:lang w:val="ca-ES"/>
              </w:rPr>
              <w:t>es transmeten al comprador</w:t>
            </w:r>
            <w:r w:rsidRPr="004A7E2A">
              <w:rPr>
                <w:rFonts w:ascii="Arial" w:hAnsi="Arial" w:cs="Arial"/>
                <w:sz w:val="24"/>
                <w:szCs w:val="24"/>
                <w:lang w:val="ca-ES"/>
              </w:rPr>
              <w:t>.</w:t>
            </w:r>
          </w:p>
          <w:p w14:paraId="16FA10F9" w14:textId="797843BE" w:rsidR="00711E43" w:rsidRPr="004A7E2A" w:rsidRDefault="003B310E" w:rsidP="00A11789">
            <w:pPr>
              <w:pStyle w:val="PreformattedText"/>
              <w:rPr>
                <w:rFonts w:ascii="Arial" w:hAnsi="Arial" w:cs="Arial"/>
                <w:sz w:val="24"/>
                <w:szCs w:val="24"/>
                <w:lang w:val="ca-ES"/>
              </w:rPr>
            </w:pPr>
            <w:r w:rsidRPr="004A7E2A">
              <w:rPr>
                <w:rFonts w:ascii="Arial" w:hAnsi="Arial" w:cs="Arial"/>
                <w:sz w:val="24"/>
                <w:szCs w:val="24"/>
                <w:lang w:val="ca-ES"/>
              </w:rPr>
              <w:lastRenderedPageBreak/>
              <w:t xml:space="preserve">La titularitat d'una participació implica l'acceptació dels estatuts i els acords de la </w:t>
            </w:r>
            <w:r w:rsidR="003D17C0" w:rsidRPr="004A7E2A">
              <w:rPr>
                <w:rFonts w:ascii="Arial" w:hAnsi="Arial" w:cs="Arial"/>
                <w:sz w:val="24"/>
                <w:szCs w:val="24"/>
                <w:lang w:val="ca-ES"/>
              </w:rPr>
              <w:t xml:space="preserve">Junta </w:t>
            </w:r>
            <w:r w:rsidRPr="004A7E2A">
              <w:rPr>
                <w:rFonts w:ascii="Arial" w:hAnsi="Arial" w:cs="Arial"/>
                <w:sz w:val="24"/>
                <w:szCs w:val="24"/>
                <w:lang w:val="ca-ES"/>
              </w:rPr>
              <w:t>que s’adopt</w:t>
            </w:r>
            <w:r w:rsidR="003D17C0">
              <w:rPr>
                <w:rFonts w:ascii="Arial" w:hAnsi="Arial" w:cs="Arial"/>
                <w:sz w:val="24"/>
                <w:szCs w:val="24"/>
                <w:lang w:val="ca-ES"/>
              </w:rPr>
              <w:t>i</w:t>
            </w:r>
            <w:r w:rsidRPr="004A7E2A">
              <w:rPr>
                <w:rFonts w:ascii="Arial" w:hAnsi="Arial" w:cs="Arial"/>
                <w:sz w:val="24"/>
                <w:szCs w:val="24"/>
                <w:lang w:val="ca-ES"/>
              </w:rPr>
              <w:t>n periòdicament</w:t>
            </w:r>
            <w:r w:rsidR="00711E43" w:rsidRPr="004A7E2A">
              <w:rPr>
                <w:rFonts w:ascii="Arial" w:hAnsi="Arial" w:cs="Arial"/>
                <w:sz w:val="24"/>
                <w:szCs w:val="24"/>
                <w:lang w:val="ca-ES"/>
              </w:rPr>
              <w:t>.</w:t>
            </w:r>
          </w:p>
          <w:p w14:paraId="0504DAAF" w14:textId="2B12A81F" w:rsidR="00711E43" w:rsidRPr="004A7E2A" w:rsidRDefault="00711E43" w:rsidP="00A11789">
            <w:pPr>
              <w:pStyle w:val="PreformattedText"/>
              <w:rPr>
                <w:rFonts w:ascii="Arial" w:hAnsi="Arial" w:cs="Arial"/>
                <w:b/>
                <w:lang w:val="ca-ES"/>
              </w:rPr>
            </w:pPr>
            <w:r w:rsidRPr="004A7E2A">
              <w:rPr>
                <w:rFonts w:ascii="Arial" w:hAnsi="Arial" w:cs="Arial"/>
                <w:sz w:val="24"/>
                <w:szCs w:val="24"/>
                <w:lang w:val="ca-ES"/>
              </w:rPr>
              <w:t xml:space="preserve">Els representants, </w:t>
            </w:r>
            <w:r w:rsidR="003B310E" w:rsidRPr="004A7E2A">
              <w:rPr>
                <w:rFonts w:ascii="Arial" w:hAnsi="Arial" w:cs="Arial"/>
                <w:sz w:val="24"/>
                <w:szCs w:val="24"/>
                <w:lang w:val="ca-ES"/>
              </w:rPr>
              <w:t xml:space="preserve">els </w:t>
            </w:r>
            <w:r w:rsidRPr="004A7E2A">
              <w:rPr>
                <w:rFonts w:ascii="Arial" w:hAnsi="Arial" w:cs="Arial"/>
                <w:sz w:val="24"/>
                <w:szCs w:val="24"/>
                <w:lang w:val="ca-ES"/>
              </w:rPr>
              <w:t xml:space="preserve">hereus, </w:t>
            </w:r>
            <w:r w:rsidR="003B310E" w:rsidRPr="004A7E2A">
              <w:rPr>
                <w:rFonts w:ascii="Arial" w:hAnsi="Arial" w:cs="Arial"/>
                <w:sz w:val="24"/>
                <w:szCs w:val="24"/>
                <w:lang w:val="ca-ES"/>
              </w:rPr>
              <w:t xml:space="preserve">els </w:t>
            </w:r>
            <w:r w:rsidRPr="004A7E2A">
              <w:rPr>
                <w:rFonts w:ascii="Arial" w:hAnsi="Arial" w:cs="Arial"/>
                <w:sz w:val="24"/>
                <w:szCs w:val="24"/>
                <w:lang w:val="ca-ES"/>
              </w:rPr>
              <w:t xml:space="preserve">cessionaris o </w:t>
            </w:r>
            <w:r w:rsidR="003B310E" w:rsidRPr="004A7E2A">
              <w:rPr>
                <w:rFonts w:ascii="Arial" w:hAnsi="Arial" w:cs="Arial"/>
                <w:sz w:val="24"/>
                <w:szCs w:val="24"/>
                <w:lang w:val="ca-ES"/>
              </w:rPr>
              <w:t xml:space="preserve">els </w:t>
            </w:r>
            <w:r w:rsidRPr="004A7E2A">
              <w:rPr>
                <w:rFonts w:ascii="Arial" w:hAnsi="Arial" w:cs="Arial"/>
                <w:sz w:val="24"/>
                <w:szCs w:val="24"/>
                <w:lang w:val="ca-ES"/>
              </w:rPr>
              <w:t xml:space="preserve">creditors d'un soci no poden, sota cap pretext, exigir </w:t>
            </w:r>
            <w:r w:rsidR="00B6554F" w:rsidRPr="004A7E2A">
              <w:rPr>
                <w:rFonts w:ascii="Arial" w:hAnsi="Arial" w:cs="Arial"/>
                <w:sz w:val="24"/>
                <w:szCs w:val="24"/>
                <w:lang w:val="ca-ES"/>
              </w:rPr>
              <w:t>el precintament de</w:t>
            </w:r>
            <w:r w:rsidR="003B310E" w:rsidRPr="004A7E2A">
              <w:rPr>
                <w:rFonts w:ascii="Arial" w:hAnsi="Arial" w:cs="Arial"/>
                <w:sz w:val="24"/>
                <w:szCs w:val="24"/>
                <w:lang w:val="ca-ES"/>
              </w:rPr>
              <w:t>ls</w:t>
            </w:r>
            <w:r w:rsidR="00B6554F" w:rsidRPr="004A7E2A">
              <w:rPr>
                <w:rFonts w:ascii="Arial" w:hAnsi="Arial" w:cs="Arial"/>
                <w:sz w:val="24"/>
                <w:szCs w:val="24"/>
                <w:lang w:val="ca-ES"/>
              </w:rPr>
              <w:t xml:space="preserve"> b</w:t>
            </w:r>
            <w:r w:rsidR="00C64241" w:rsidRPr="004A7E2A">
              <w:rPr>
                <w:rFonts w:ascii="Arial" w:hAnsi="Arial" w:cs="Arial"/>
                <w:sz w:val="24"/>
                <w:szCs w:val="24"/>
                <w:lang w:val="ca-ES"/>
              </w:rPr>
              <w:t>é</w:t>
            </w:r>
            <w:r w:rsidR="00B6554F" w:rsidRPr="004A7E2A">
              <w:rPr>
                <w:rFonts w:ascii="Arial" w:hAnsi="Arial" w:cs="Arial"/>
                <w:sz w:val="24"/>
                <w:szCs w:val="24"/>
                <w:lang w:val="ca-ES"/>
              </w:rPr>
              <w:t>ns</w:t>
            </w:r>
            <w:r w:rsidR="00DD539D">
              <w:rPr>
                <w:rFonts w:ascii="Arial" w:hAnsi="Arial" w:cs="Arial"/>
                <w:sz w:val="24"/>
                <w:szCs w:val="24"/>
                <w:lang w:val="ca-ES"/>
              </w:rPr>
              <w:t xml:space="preserve"> de</w:t>
            </w:r>
            <w:r w:rsidR="00B6554F" w:rsidRPr="004A7E2A">
              <w:rPr>
                <w:rFonts w:ascii="Arial" w:hAnsi="Arial" w:cs="Arial"/>
                <w:sz w:val="24"/>
                <w:szCs w:val="24"/>
                <w:lang w:val="ca-ES"/>
              </w:rPr>
              <w:t xml:space="preserve"> </w:t>
            </w:r>
            <w:r w:rsidRPr="004A7E2A">
              <w:rPr>
                <w:rFonts w:ascii="Arial" w:hAnsi="Arial" w:cs="Arial"/>
                <w:sz w:val="24"/>
                <w:szCs w:val="24"/>
                <w:lang w:val="ca-ES"/>
              </w:rPr>
              <w:t>la societat, sol·licitar</w:t>
            </w:r>
            <w:r w:rsidRPr="00103DB9">
              <w:rPr>
                <w:rFonts w:ascii="Arial" w:hAnsi="Arial" w:cs="Arial"/>
                <w:sz w:val="24"/>
                <w:szCs w:val="24"/>
                <w:lang w:val="ca-ES"/>
              </w:rPr>
              <w:t xml:space="preserve">-ne la </w:t>
            </w:r>
            <w:r w:rsidR="00B6554F" w:rsidRPr="00103DB9">
              <w:rPr>
                <w:rFonts w:ascii="Arial" w:hAnsi="Arial" w:cs="Arial"/>
                <w:sz w:val="24"/>
                <w:szCs w:val="24"/>
                <w:lang w:val="ca-ES"/>
              </w:rPr>
              <w:t xml:space="preserve">divisió </w:t>
            </w:r>
            <w:r w:rsidRPr="00103DB9">
              <w:rPr>
                <w:rFonts w:ascii="Arial" w:hAnsi="Arial" w:cs="Arial"/>
                <w:sz w:val="24"/>
                <w:szCs w:val="24"/>
                <w:lang w:val="ca-ES"/>
              </w:rPr>
              <w:t xml:space="preserve">o </w:t>
            </w:r>
            <w:r w:rsidR="001251AA" w:rsidRPr="00103DB9">
              <w:rPr>
                <w:rFonts w:ascii="Arial" w:hAnsi="Arial" w:cs="Arial"/>
                <w:sz w:val="24"/>
                <w:szCs w:val="24"/>
                <w:lang w:val="ca-ES"/>
              </w:rPr>
              <w:t xml:space="preserve">la </w:t>
            </w:r>
            <w:r w:rsidRPr="00103DB9">
              <w:rPr>
                <w:rFonts w:ascii="Arial" w:hAnsi="Arial" w:cs="Arial"/>
                <w:sz w:val="24"/>
                <w:szCs w:val="24"/>
                <w:lang w:val="ca-ES"/>
              </w:rPr>
              <w:t xml:space="preserve">subhasta, ni interferir de cap manera en </w:t>
            </w:r>
            <w:r w:rsidR="00B162C0">
              <w:rPr>
                <w:rFonts w:ascii="Arial" w:hAnsi="Arial" w:cs="Arial"/>
                <w:sz w:val="24"/>
                <w:szCs w:val="24"/>
                <w:lang w:val="ca-ES"/>
              </w:rPr>
              <w:t>la gestió de la societat</w:t>
            </w:r>
            <w:r w:rsidRPr="00103DB9">
              <w:rPr>
                <w:rFonts w:ascii="Arial" w:hAnsi="Arial" w:cs="Arial"/>
                <w:sz w:val="24"/>
                <w:szCs w:val="24"/>
                <w:lang w:val="ca-ES"/>
              </w:rPr>
              <w:t xml:space="preserve">. Per exercir els seus drets s'han de remetre als inventaris </w:t>
            </w:r>
            <w:r w:rsidR="001251AA" w:rsidRPr="00103DB9">
              <w:rPr>
                <w:rFonts w:ascii="Arial" w:hAnsi="Arial" w:cs="Arial"/>
                <w:sz w:val="24"/>
                <w:szCs w:val="24"/>
                <w:lang w:val="ca-ES"/>
              </w:rPr>
              <w:t xml:space="preserve">de la societat </w:t>
            </w:r>
            <w:r w:rsidRPr="00103DB9">
              <w:rPr>
                <w:rFonts w:ascii="Arial" w:hAnsi="Arial" w:cs="Arial"/>
                <w:sz w:val="24"/>
                <w:szCs w:val="24"/>
                <w:lang w:val="ca-ES"/>
              </w:rPr>
              <w:t xml:space="preserve">i </w:t>
            </w:r>
            <w:r w:rsidR="001251AA" w:rsidRPr="00103DB9">
              <w:rPr>
                <w:rFonts w:ascii="Arial" w:hAnsi="Arial" w:cs="Arial"/>
                <w:sz w:val="24"/>
                <w:szCs w:val="24"/>
                <w:lang w:val="ca-ES"/>
              </w:rPr>
              <w:t>als</w:t>
            </w:r>
            <w:r w:rsidRPr="00103DB9">
              <w:rPr>
                <w:rFonts w:ascii="Arial" w:hAnsi="Arial" w:cs="Arial"/>
                <w:sz w:val="24"/>
                <w:szCs w:val="24"/>
                <w:lang w:val="ca-ES"/>
              </w:rPr>
              <w:t xml:space="preserve"> </w:t>
            </w:r>
            <w:r w:rsidR="001251AA" w:rsidRPr="00103DB9">
              <w:rPr>
                <w:rFonts w:ascii="Arial" w:hAnsi="Arial" w:cs="Arial"/>
                <w:sz w:val="24"/>
                <w:szCs w:val="24"/>
                <w:lang w:val="ca-ES"/>
              </w:rPr>
              <w:t xml:space="preserve">acords </w:t>
            </w:r>
            <w:r w:rsidRPr="00103DB9">
              <w:rPr>
                <w:rFonts w:ascii="Arial" w:hAnsi="Arial" w:cs="Arial"/>
                <w:sz w:val="24"/>
                <w:szCs w:val="24"/>
                <w:lang w:val="ca-ES"/>
              </w:rPr>
              <w:t>dels socis.</w:t>
            </w:r>
          </w:p>
        </w:tc>
      </w:tr>
      <w:tr w:rsidR="00097627" w:rsidRPr="00777AC1" w14:paraId="65E68995" w14:textId="77777777" w:rsidTr="00777AC1">
        <w:tc>
          <w:tcPr>
            <w:tcW w:w="5098" w:type="dxa"/>
            <w:tcBorders>
              <w:top w:val="nil"/>
              <w:bottom w:val="nil"/>
            </w:tcBorders>
          </w:tcPr>
          <w:p w14:paraId="6BB780AB" w14:textId="77777777" w:rsidR="00711E43" w:rsidRPr="004A7E2A" w:rsidRDefault="00711E43" w:rsidP="00A11789">
            <w:pPr>
              <w:pStyle w:val="Standard"/>
              <w:ind w:right="126"/>
              <w:rPr>
                <w:rFonts w:ascii="Arial" w:hAnsi="Arial" w:cs="Arial"/>
                <w:b/>
              </w:rPr>
            </w:pPr>
            <w:r w:rsidRPr="004A7E2A">
              <w:rPr>
                <w:rFonts w:ascii="Arial" w:hAnsi="Arial" w:cs="Arial"/>
                <w:b/>
              </w:rPr>
              <w:lastRenderedPageBreak/>
              <w:t>Article 12 : Décisions collectives</w:t>
            </w:r>
          </w:p>
          <w:p w14:paraId="79D00964" w14:textId="1343C23B" w:rsidR="00711E43" w:rsidRPr="004A7E2A" w:rsidRDefault="00711E43" w:rsidP="00A11789">
            <w:pPr>
              <w:pStyle w:val="Standard"/>
              <w:ind w:right="126"/>
              <w:rPr>
                <w:rFonts w:ascii="Arial" w:hAnsi="Arial" w:cs="Arial"/>
              </w:rPr>
            </w:pPr>
            <w:r w:rsidRPr="004A7E2A">
              <w:rPr>
                <w:rFonts w:ascii="Arial" w:hAnsi="Arial" w:cs="Arial"/>
              </w:rPr>
              <w:t>Les décisions qui excèdent les pouvoirs du ou des gérants sont prises en Assemblée. Elles peuvent résulter du consentement de tous les associés exprimés dans un acte.</w:t>
            </w:r>
          </w:p>
          <w:p w14:paraId="297F1D30" w14:textId="77777777" w:rsidR="00150FB9" w:rsidRPr="004A7E2A" w:rsidRDefault="00150FB9" w:rsidP="00A11789">
            <w:pPr>
              <w:pStyle w:val="Standard"/>
              <w:ind w:right="126"/>
              <w:rPr>
                <w:rFonts w:ascii="Arial" w:hAnsi="Arial" w:cs="Arial"/>
              </w:rPr>
            </w:pPr>
          </w:p>
          <w:p w14:paraId="3D054979" w14:textId="77777777" w:rsidR="00711E43" w:rsidRPr="004A7E2A" w:rsidRDefault="00711E43" w:rsidP="00A11789">
            <w:pPr>
              <w:pStyle w:val="Standard"/>
              <w:ind w:right="126"/>
              <w:rPr>
                <w:rFonts w:ascii="Arial" w:hAnsi="Arial" w:cs="Arial"/>
                <w:b/>
                <w:iCs/>
              </w:rPr>
            </w:pPr>
            <w:r w:rsidRPr="004A7E2A">
              <w:rPr>
                <w:rFonts w:ascii="Arial" w:hAnsi="Arial" w:cs="Arial"/>
                <w:b/>
                <w:iCs/>
              </w:rPr>
              <w:t>L’assemblée des associés statue dans les conditions suivantes :</w:t>
            </w:r>
          </w:p>
          <w:p w14:paraId="0EE08273" w14:textId="1AE29D52" w:rsidR="00711E43" w:rsidRPr="004A7E2A" w:rsidRDefault="00EF583D" w:rsidP="00A11789">
            <w:pPr>
              <w:pStyle w:val="Standard"/>
              <w:numPr>
                <w:ilvl w:val="0"/>
                <w:numId w:val="6"/>
              </w:numPr>
              <w:ind w:left="271" w:right="126" w:hanging="218"/>
              <w:rPr>
                <w:rFonts w:ascii="Arial" w:hAnsi="Arial" w:cs="Arial"/>
              </w:rPr>
            </w:pPr>
            <w:r w:rsidRPr="004A7E2A">
              <w:rPr>
                <w:rFonts w:ascii="Arial" w:hAnsi="Arial" w:cs="Arial"/>
              </w:rPr>
              <w:t xml:space="preserve">Les </w:t>
            </w:r>
            <w:r w:rsidR="00711E43" w:rsidRPr="004A7E2A">
              <w:rPr>
                <w:rFonts w:ascii="Arial" w:hAnsi="Arial" w:cs="Arial"/>
              </w:rPr>
              <w:t>décisions ordinaires sont prises à la majorité simple des voix des associés présents ou représentés.</w:t>
            </w:r>
          </w:p>
          <w:p w14:paraId="55F920EF" w14:textId="02BA1B53" w:rsidR="00711E43" w:rsidRPr="004A7E2A" w:rsidRDefault="00EF583D" w:rsidP="00A11789">
            <w:pPr>
              <w:pStyle w:val="Standard"/>
              <w:numPr>
                <w:ilvl w:val="0"/>
                <w:numId w:val="6"/>
              </w:numPr>
              <w:ind w:left="271" w:right="126" w:hanging="218"/>
              <w:rPr>
                <w:rFonts w:ascii="Arial" w:hAnsi="Arial" w:cs="Arial"/>
              </w:rPr>
            </w:pPr>
            <w:r w:rsidRPr="004A7E2A">
              <w:rPr>
                <w:rFonts w:ascii="Arial" w:hAnsi="Arial" w:cs="Arial"/>
              </w:rPr>
              <w:t xml:space="preserve">Les </w:t>
            </w:r>
            <w:r w:rsidR="00711E43" w:rsidRPr="004A7E2A">
              <w:rPr>
                <w:rFonts w:ascii="Arial" w:hAnsi="Arial" w:cs="Arial"/>
              </w:rPr>
              <w:t>décisions extraordinaires sont prises à la majorité des trois quarts des voix des associés présents ou représentés.</w:t>
            </w:r>
          </w:p>
          <w:p w14:paraId="7A4A7D3E" w14:textId="77777777" w:rsidR="00150FB9" w:rsidRPr="004A7E2A" w:rsidRDefault="00150FB9" w:rsidP="00A11789">
            <w:pPr>
              <w:pStyle w:val="Standard"/>
              <w:ind w:right="126"/>
              <w:rPr>
                <w:rFonts w:ascii="Arial" w:hAnsi="Arial" w:cs="Arial"/>
              </w:rPr>
            </w:pPr>
          </w:p>
          <w:p w14:paraId="517162A4" w14:textId="3C13DA54" w:rsidR="00711E43" w:rsidRPr="004A7E2A" w:rsidRDefault="00711E43" w:rsidP="00A11789">
            <w:pPr>
              <w:pStyle w:val="Standard"/>
              <w:ind w:right="126"/>
              <w:rPr>
                <w:rFonts w:ascii="Arial" w:hAnsi="Arial" w:cs="Arial"/>
                <w:b/>
                <w:iCs/>
              </w:rPr>
            </w:pPr>
            <w:r w:rsidRPr="004A7E2A">
              <w:rPr>
                <w:rFonts w:ascii="Arial" w:hAnsi="Arial" w:cs="Arial"/>
                <w:b/>
                <w:iCs/>
              </w:rPr>
              <w:t xml:space="preserve">Sont qualifiées </w:t>
            </w:r>
            <w:r w:rsidRPr="004A7E2A">
              <w:rPr>
                <w:rFonts w:ascii="Arial" w:eastAsia="Times New Roman" w:hAnsi="Arial" w:cs="Arial"/>
                <w:b/>
                <w:bCs/>
                <w:iCs/>
              </w:rPr>
              <w:t>d’ordinaire</w:t>
            </w:r>
            <w:r w:rsidRPr="004A7E2A">
              <w:rPr>
                <w:rFonts w:ascii="Arial" w:hAnsi="Arial" w:cs="Arial"/>
                <w:b/>
                <w:iCs/>
              </w:rPr>
              <w:t xml:space="preserve"> les décisions suivantes :</w:t>
            </w:r>
          </w:p>
          <w:p w14:paraId="05E2040D" w14:textId="19006BF2" w:rsidR="00711E43" w:rsidRPr="004A7E2A" w:rsidRDefault="00EF583D" w:rsidP="00A11789">
            <w:pPr>
              <w:pStyle w:val="Standard"/>
              <w:numPr>
                <w:ilvl w:val="0"/>
                <w:numId w:val="4"/>
              </w:numPr>
              <w:ind w:left="271" w:right="126" w:hanging="218"/>
              <w:rPr>
                <w:rFonts w:ascii="Arial" w:hAnsi="Arial" w:cs="Arial"/>
              </w:rPr>
            </w:pPr>
            <w:r w:rsidRPr="004A7E2A">
              <w:rPr>
                <w:rFonts w:ascii="Arial" w:hAnsi="Arial" w:cs="Arial"/>
              </w:rPr>
              <w:t>Nomination</w:t>
            </w:r>
            <w:r w:rsidR="00711E43" w:rsidRPr="004A7E2A">
              <w:rPr>
                <w:rFonts w:ascii="Arial" w:hAnsi="Arial" w:cs="Arial"/>
              </w:rPr>
              <w:t>, révocation du ou des gérants.</w:t>
            </w:r>
          </w:p>
          <w:p w14:paraId="4AC20B5D" w14:textId="4039EE38" w:rsidR="00711E43" w:rsidRPr="004A7E2A" w:rsidRDefault="00EF583D" w:rsidP="00A11789">
            <w:pPr>
              <w:pStyle w:val="Standard"/>
              <w:numPr>
                <w:ilvl w:val="0"/>
                <w:numId w:val="4"/>
              </w:numPr>
              <w:ind w:left="271" w:right="126" w:hanging="218"/>
              <w:rPr>
                <w:rFonts w:ascii="Arial" w:hAnsi="Arial" w:cs="Arial"/>
              </w:rPr>
            </w:pPr>
            <w:r w:rsidRPr="004A7E2A">
              <w:rPr>
                <w:rFonts w:ascii="Arial" w:hAnsi="Arial" w:cs="Arial"/>
              </w:rPr>
              <w:t xml:space="preserve">Approbation </w:t>
            </w:r>
            <w:r w:rsidR="00711E43" w:rsidRPr="004A7E2A">
              <w:rPr>
                <w:rFonts w:ascii="Arial" w:hAnsi="Arial" w:cs="Arial"/>
              </w:rPr>
              <w:t>des comptes affectation du résultat.</w:t>
            </w:r>
          </w:p>
          <w:p w14:paraId="113AC1CF" w14:textId="60ABA8F2" w:rsidR="00711E43" w:rsidRPr="004A7E2A" w:rsidRDefault="00EF583D" w:rsidP="00A11789">
            <w:pPr>
              <w:pStyle w:val="Standard"/>
              <w:numPr>
                <w:ilvl w:val="0"/>
                <w:numId w:val="4"/>
              </w:numPr>
              <w:ind w:left="271" w:right="126" w:hanging="218"/>
              <w:rPr>
                <w:rFonts w:ascii="Arial" w:hAnsi="Arial" w:cs="Arial"/>
              </w:rPr>
            </w:pPr>
            <w:r w:rsidRPr="004A7E2A">
              <w:rPr>
                <w:rStyle w:val="Policepardfaut"/>
                <w:rFonts w:ascii="Arial" w:hAnsi="Arial" w:cs="Arial"/>
              </w:rPr>
              <w:t xml:space="preserve">Constitution </w:t>
            </w:r>
            <w:r w:rsidR="00711E43" w:rsidRPr="004A7E2A">
              <w:rPr>
                <w:rStyle w:val="Policepardfaut"/>
                <w:rFonts w:ascii="Arial" w:eastAsia="Times New Roman" w:hAnsi="Arial" w:cs="Arial"/>
              </w:rPr>
              <w:t>d’une hypothèque ou d’une sûreté réelle</w:t>
            </w:r>
            <w:r w:rsidR="00711E43" w:rsidRPr="004A7E2A">
              <w:rPr>
                <w:rStyle w:val="Policepardfaut"/>
                <w:rFonts w:ascii="Arial" w:hAnsi="Arial" w:cs="Arial"/>
              </w:rPr>
              <w:t>.</w:t>
            </w:r>
          </w:p>
          <w:p w14:paraId="1629DF92" w14:textId="5A993E9E" w:rsidR="00711E43" w:rsidRPr="004A7E2A" w:rsidRDefault="00EF583D" w:rsidP="00A11789">
            <w:pPr>
              <w:pStyle w:val="Standard"/>
              <w:numPr>
                <w:ilvl w:val="0"/>
                <w:numId w:val="4"/>
              </w:numPr>
              <w:ind w:left="271" w:right="126" w:hanging="218"/>
              <w:rPr>
                <w:rFonts w:ascii="Arial" w:hAnsi="Arial" w:cs="Arial"/>
              </w:rPr>
            </w:pPr>
            <w:r w:rsidRPr="004A7E2A">
              <w:rPr>
                <w:rFonts w:ascii="Arial" w:hAnsi="Arial" w:cs="Arial"/>
              </w:rPr>
              <w:t xml:space="preserve">Autorisation </w:t>
            </w:r>
            <w:r w:rsidR="00711E43" w:rsidRPr="004A7E2A">
              <w:rPr>
                <w:rFonts w:ascii="Arial" w:hAnsi="Arial" w:cs="Arial"/>
              </w:rPr>
              <w:t>du nantissement de parts sociales.</w:t>
            </w:r>
          </w:p>
          <w:p w14:paraId="5F728E72" w14:textId="44042C08" w:rsidR="00711E43" w:rsidRPr="004A7E2A" w:rsidRDefault="00EF583D" w:rsidP="00A11789">
            <w:pPr>
              <w:pStyle w:val="Standard"/>
              <w:numPr>
                <w:ilvl w:val="0"/>
                <w:numId w:val="4"/>
              </w:numPr>
              <w:ind w:left="271" w:right="126" w:hanging="218"/>
              <w:rPr>
                <w:rFonts w:ascii="Arial" w:hAnsi="Arial" w:cs="Arial"/>
              </w:rPr>
            </w:pPr>
            <w:r w:rsidRPr="004A7E2A">
              <w:rPr>
                <w:rFonts w:ascii="Arial" w:hAnsi="Arial" w:cs="Arial"/>
              </w:rPr>
              <w:t xml:space="preserve">Nomination </w:t>
            </w:r>
            <w:r w:rsidR="00711E43" w:rsidRPr="004A7E2A">
              <w:rPr>
                <w:rFonts w:ascii="Arial" w:hAnsi="Arial" w:cs="Arial"/>
              </w:rPr>
              <w:t>d’un liquidateur.</w:t>
            </w:r>
          </w:p>
          <w:p w14:paraId="48CFA446" w14:textId="77777777" w:rsidR="00711E43" w:rsidRPr="004A7E2A" w:rsidRDefault="00711E43" w:rsidP="00A11789">
            <w:pPr>
              <w:pStyle w:val="Standard"/>
              <w:ind w:right="126"/>
              <w:rPr>
                <w:rFonts w:ascii="Arial" w:hAnsi="Arial" w:cs="Arial"/>
              </w:rPr>
            </w:pPr>
          </w:p>
          <w:p w14:paraId="60DDEABE" w14:textId="77777777" w:rsidR="00711E43" w:rsidRPr="004A7E2A" w:rsidRDefault="00711E43" w:rsidP="00A11789">
            <w:pPr>
              <w:pStyle w:val="Standard"/>
              <w:ind w:right="126"/>
              <w:rPr>
                <w:rFonts w:ascii="Arial" w:hAnsi="Arial" w:cs="Arial"/>
                <w:b/>
                <w:iCs/>
              </w:rPr>
            </w:pPr>
            <w:r w:rsidRPr="004A7E2A">
              <w:rPr>
                <w:rFonts w:ascii="Arial" w:hAnsi="Arial" w:cs="Arial"/>
                <w:b/>
                <w:iCs/>
              </w:rPr>
              <w:t>Les décisions suivantes sont qualifiées d’extraordinaires :</w:t>
            </w:r>
          </w:p>
          <w:p w14:paraId="3C8368A5" w14:textId="74212207" w:rsidR="00711E43" w:rsidRPr="004A7E2A" w:rsidRDefault="00EF583D" w:rsidP="00A11789">
            <w:pPr>
              <w:pStyle w:val="Standard"/>
              <w:numPr>
                <w:ilvl w:val="0"/>
                <w:numId w:val="5"/>
              </w:numPr>
              <w:ind w:left="271" w:right="126" w:hanging="218"/>
              <w:rPr>
                <w:rFonts w:ascii="Arial" w:hAnsi="Arial" w:cs="Arial"/>
              </w:rPr>
            </w:pPr>
            <w:r w:rsidRPr="004A7E2A">
              <w:rPr>
                <w:rFonts w:ascii="Arial" w:hAnsi="Arial" w:cs="Arial"/>
              </w:rPr>
              <w:t xml:space="preserve">Autorisation </w:t>
            </w:r>
            <w:r w:rsidR="00711E43" w:rsidRPr="004A7E2A">
              <w:rPr>
                <w:rFonts w:ascii="Arial" w:hAnsi="Arial" w:cs="Arial"/>
              </w:rPr>
              <w:t>du retrait d’un associé.</w:t>
            </w:r>
          </w:p>
          <w:p w14:paraId="185251D1" w14:textId="3623670C" w:rsidR="00711E43" w:rsidRPr="004A7E2A" w:rsidRDefault="00EF583D" w:rsidP="00A11789">
            <w:pPr>
              <w:pStyle w:val="Standard"/>
              <w:numPr>
                <w:ilvl w:val="0"/>
                <w:numId w:val="5"/>
              </w:numPr>
              <w:ind w:left="271" w:right="126" w:hanging="218"/>
              <w:rPr>
                <w:rFonts w:ascii="Arial" w:hAnsi="Arial" w:cs="Arial"/>
              </w:rPr>
            </w:pPr>
            <w:r w:rsidRPr="004A7E2A">
              <w:rPr>
                <w:rFonts w:ascii="Arial" w:hAnsi="Arial" w:cs="Arial"/>
              </w:rPr>
              <w:t xml:space="preserve">Agrément </w:t>
            </w:r>
            <w:r w:rsidR="00711E43" w:rsidRPr="004A7E2A">
              <w:rPr>
                <w:rFonts w:ascii="Arial" w:hAnsi="Arial" w:cs="Arial"/>
              </w:rPr>
              <w:t>des cessions de parts entre vifs.</w:t>
            </w:r>
          </w:p>
          <w:p w14:paraId="29198A88" w14:textId="0734FE9F" w:rsidR="00711E43" w:rsidRPr="004A7E2A" w:rsidRDefault="00EF583D" w:rsidP="00A11789">
            <w:pPr>
              <w:pStyle w:val="Standard"/>
              <w:numPr>
                <w:ilvl w:val="0"/>
                <w:numId w:val="5"/>
              </w:numPr>
              <w:ind w:left="271" w:right="126" w:hanging="218"/>
              <w:rPr>
                <w:rFonts w:ascii="Arial" w:hAnsi="Arial" w:cs="Arial"/>
              </w:rPr>
            </w:pPr>
            <w:r w:rsidRPr="004A7E2A">
              <w:rPr>
                <w:rFonts w:ascii="Arial" w:hAnsi="Arial" w:cs="Arial"/>
              </w:rPr>
              <w:t xml:space="preserve">Dissolution </w:t>
            </w:r>
            <w:r w:rsidR="00711E43" w:rsidRPr="004A7E2A">
              <w:rPr>
                <w:rFonts w:ascii="Arial" w:hAnsi="Arial" w:cs="Arial"/>
              </w:rPr>
              <w:t>de la société.</w:t>
            </w:r>
          </w:p>
          <w:p w14:paraId="53E44172" w14:textId="1718C346" w:rsidR="00711E43" w:rsidRPr="004A7E2A" w:rsidRDefault="00EF583D" w:rsidP="00A11789">
            <w:pPr>
              <w:pStyle w:val="Standard"/>
              <w:numPr>
                <w:ilvl w:val="0"/>
                <w:numId w:val="5"/>
              </w:numPr>
              <w:ind w:left="271" w:right="126" w:hanging="218"/>
              <w:rPr>
                <w:rFonts w:ascii="Arial" w:hAnsi="Arial" w:cs="Arial"/>
              </w:rPr>
            </w:pPr>
            <w:r w:rsidRPr="004A7E2A">
              <w:rPr>
                <w:rFonts w:ascii="Arial" w:hAnsi="Arial" w:cs="Arial"/>
              </w:rPr>
              <w:t xml:space="preserve">Augmentation </w:t>
            </w:r>
            <w:r w:rsidR="00711E43" w:rsidRPr="004A7E2A">
              <w:rPr>
                <w:rFonts w:ascii="Arial" w:hAnsi="Arial" w:cs="Arial"/>
              </w:rPr>
              <w:t>et réduction du capital.</w:t>
            </w:r>
          </w:p>
          <w:p w14:paraId="76AF9B89" w14:textId="2C082009" w:rsidR="00711E43" w:rsidRPr="004A7E2A" w:rsidRDefault="00EF583D" w:rsidP="00A11789">
            <w:pPr>
              <w:pStyle w:val="Standard"/>
              <w:numPr>
                <w:ilvl w:val="0"/>
                <w:numId w:val="5"/>
              </w:numPr>
              <w:ind w:left="271" w:right="126" w:hanging="218"/>
              <w:rPr>
                <w:rFonts w:ascii="Arial" w:hAnsi="Arial" w:cs="Arial"/>
              </w:rPr>
            </w:pPr>
            <w:r w:rsidRPr="004A7E2A">
              <w:rPr>
                <w:rFonts w:ascii="Arial" w:hAnsi="Arial" w:cs="Arial"/>
              </w:rPr>
              <w:t xml:space="preserve">Clôture </w:t>
            </w:r>
            <w:r w:rsidR="00711E43" w:rsidRPr="004A7E2A">
              <w:rPr>
                <w:rFonts w:ascii="Arial" w:hAnsi="Arial" w:cs="Arial"/>
              </w:rPr>
              <w:t>de liquidation de la société et partage.</w:t>
            </w:r>
          </w:p>
          <w:p w14:paraId="49EED0E7" w14:textId="77777777" w:rsidR="00711E43" w:rsidRPr="004A7E2A" w:rsidRDefault="00711E43" w:rsidP="00A11789">
            <w:pPr>
              <w:pStyle w:val="Standard"/>
              <w:ind w:right="126"/>
              <w:rPr>
                <w:rFonts w:ascii="Arial" w:hAnsi="Arial" w:cs="Arial"/>
              </w:rPr>
            </w:pPr>
          </w:p>
          <w:p w14:paraId="139669FA" w14:textId="6D902208" w:rsidR="00711E43" w:rsidRDefault="00711E43" w:rsidP="00A11789">
            <w:pPr>
              <w:pStyle w:val="Standard"/>
              <w:ind w:right="126"/>
              <w:rPr>
                <w:rStyle w:val="Policepardfaut"/>
                <w:rFonts w:ascii="Arial" w:hAnsi="Arial" w:cs="Arial"/>
              </w:rPr>
            </w:pPr>
            <w:r w:rsidRPr="004A7E2A">
              <w:rPr>
                <w:rStyle w:val="Policepardfaut"/>
                <w:rFonts w:ascii="Arial" w:hAnsi="Arial" w:cs="Arial"/>
              </w:rPr>
              <w:t xml:space="preserve">Les procès-verbaux des décisions collectives sont établis et signés par tous les associés </w:t>
            </w:r>
            <w:r w:rsidRPr="004A7E2A">
              <w:rPr>
                <w:rStyle w:val="Policepardfaut"/>
                <w:rFonts w:ascii="Arial" w:eastAsia="Times New Roman" w:hAnsi="Arial" w:cs="Arial"/>
              </w:rPr>
              <w:lastRenderedPageBreak/>
              <w:t>dans</w:t>
            </w:r>
            <w:r w:rsidRPr="004A7E2A">
              <w:rPr>
                <w:rStyle w:val="Policepardfaut"/>
                <w:rFonts w:ascii="Arial" w:hAnsi="Arial" w:cs="Arial"/>
              </w:rPr>
              <w:t xml:space="preserve"> un registre spécial. Les décisions résultant du consentement donné dans un acte </w:t>
            </w:r>
            <w:r w:rsidRPr="004A7E2A">
              <w:rPr>
                <w:rStyle w:val="Policepardfaut"/>
                <w:rFonts w:ascii="Arial" w:eastAsia="Times New Roman" w:hAnsi="Arial" w:cs="Arial"/>
              </w:rPr>
              <w:t>sont</w:t>
            </w:r>
            <w:r w:rsidRPr="004A7E2A">
              <w:rPr>
                <w:rStyle w:val="Policepardfaut"/>
                <w:rFonts w:ascii="Arial" w:hAnsi="Arial" w:cs="Arial"/>
              </w:rPr>
              <w:t xml:space="preserve"> mentionnées à leur date, avec indication de leur forme et objet et nature ainsi que des signataires lorsque l’acte est sous seing privé.</w:t>
            </w:r>
          </w:p>
          <w:p w14:paraId="4D768637" w14:textId="77777777" w:rsidR="003D17C0" w:rsidRPr="004A7E2A" w:rsidRDefault="003D17C0" w:rsidP="00A11789">
            <w:pPr>
              <w:pStyle w:val="Standard"/>
              <w:ind w:right="126"/>
              <w:rPr>
                <w:rFonts w:ascii="Arial" w:hAnsi="Arial" w:cs="Arial"/>
              </w:rPr>
            </w:pPr>
          </w:p>
          <w:p w14:paraId="0C6C69D3" w14:textId="77777777" w:rsidR="00711E43" w:rsidRPr="004A7E2A" w:rsidRDefault="00711E43" w:rsidP="00A11789">
            <w:pPr>
              <w:pStyle w:val="Standard"/>
              <w:ind w:right="126"/>
              <w:rPr>
                <w:rFonts w:ascii="Arial" w:hAnsi="Arial" w:cs="Arial"/>
              </w:rPr>
            </w:pPr>
            <w:r w:rsidRPr="004A7E2A">
              <w:rPr>
                <w:rFonts w:ascii="Arial" w:hAnsi="Arial" w:cs="Arial"/>
              </w:rPr>
              <w:t>Une copie de l’acte authentique étant conservée dans le registre de délibération pour consultation si l’acte est notarié.</w:t>
            </w:r>
          </w:p>
          <w:p w14:paraId="36247A80" w14:textId="77777777" w:rsidR="00711E43" w:rsidRPr="004A7E2A" w:rsidRDefault="00711E43" w:rsidP="00A11789">
            <w:pPr>
              <w:pStyle w:val="Standard"/>
              <w:ind w:right="126"/>
              <w:rPr>
                <w:rFonts w:ascii="Arial" w:hAnsi="Arial" w:cs="Arial"/>
              </w:rPr>
            </w:pPr>
          </w:p>
          <w:p w14:paraId="2D690FDE" w14:textId="29123A8F" w:rsidR="00711E43" w:rsidRPr="004A7E2A" w:rsidRDefault="00711E43" w:rsidP="00A11789">
            <w:pPr>
              <w:pStyle w:val="Standard"/>
              <w:ind w:right="126"/>
              <w:rPr>
                <w:rFonts w:ascii="Arial" w:hAnsi="Arial" w:cs="Arial"/>
              </w:rPr>
            </w:pPr>
            <w:r w:rsidRPr="004A7E2A">
              <w:rPr>
                <w:rFonts w:ascii="Arial" w:hAnsi="Arial" w:cs="Arial"/>
              </w:rPr>
              <w:t>Au cours de la vie sociale</w:t>
            </w:r>
            <w:r w:rsidRPr="004A7E2A">
              <w:rPr>
                <w:rFonts w:ascii="Arial" w:eastAsia="Times New Roman" w:hAnsi="Arial" w:cs="Arial"/>
              </w:rPr>
              <w:t>,</w:t>
            </w:r>
            <w:r w:rsidRPr="004A7E2A">
              <w:rPr>
                <w:rFonts w:ascii="Arial" w:hAnsi="Arial" w:cs="Arial"/>
              </w:rPr>
              <w:t xml:space="preserve"> le ou les gérants peuvent certifier valablement les copies ou extraits de procès-verbaux.</w:t>
            </w:r>
            <w:r w:rsidR="003D17C0">
              <w:rPr>
                <w:rFonts w:ascii="Arial" w:hAnsi="Arial" w:cs="Arial"/>
              </w:rPr>
              <w:t xml:space="preserve"> </w:t>
            </w:r>
            <w:r w:rsidRPr="004A7E2A">
              <w:rPr>
                <w:rFonts w:ascii="Arial" w:hAnsi="Arial" w:cs="Arial"/>
              </w:rPr>
              <w:t>Pendant la période de liquidation, les copies ou extraits de procès-verbaux sont valablement certifiés par un seul liquidateur.</w:t>
            </w:r>
          </w:p>
          <w:p w14:paraId="3292705F" w14:textId="77777777" w:rsidR="00711E43" w:rsidRPr="004A7E2A" w:rsidRDefault="00711E43" w:rsidP="00A11789">
            <w:pPr>
              <w:pStyle w:val="Standard"/>
              <w:ind w:right="126"/>
              <w:rPr>
                <w:rFonts w:ascii="Arial" w:hAnsi="Arial" w:cs="Arial"/>
                <w:b/>
              </w:rPr>
            </w:pPr>
          </w:p>
        </w:tc>
        <w:tc>
          <w:tcPr>
            <w:tcW w:w="5100" w:type="dxa"/>
            <w:tcBorders>
              <w:top w:val="nil"/>
              <w:bottom w:val="nil"/>
            </w:tcBorders>
            <w:shd w:val="clear" w:color="auto" w:fill="auto"/>
            <w:tcMar>
              <w:top w:w="0" w:type="dxa"/>
              <w:left w:w="108" w:type="dxa"/>
              <w:bottom w:w="0" w:type="dxa"/>
              <w:right w:w="108" w:type="dxa"/>
            </w:tcMar>
          </w:tcPr>
          <w:p w14:paraId="36EDB33F" w14:textId="62F08076" w:rsidR="00711E43" w:rsidRPr="004A7E2A" w:rsidRDefault="00711E43" w:rsidP="00A11789">
            <w:pPr>
              <w:pStyle w:val="PreformattedText"/>
              <w:rPr>
                <w:rFonts w:ascii="Arial" w:hAnsi="Arial" w:cs="Arial"/>
                <w:b/>
                <w:sz w:val="24"/>
                <w:szCs w:val="24"/>
                <w:lang w:val="ca-ES"/>
              </w:rPr>
            </w:pPr>
            <w:r w:rsidRPr="004A7E2A">
              <w:rPr>
                <w:rFonts w:ascii="Arial" w:hAnsi="Arial" w:cs="Arial"/>
                <w:b/>
                <w:sz w:val="24"/>
                <w:szCs w:val="24"/>
                <w:lang w:val="ca-ES"/>
              </w:rPr>
              <w:lastRenderedPageBreak/>
              <w:t>Article 12</w:t>
            </w:r>
            <w:r w:rsidR="001251AA" w:rsidRPr="004A7E2A">
              <w:rPr>
                <w:rFonts w:ascii="Arial" w:eastAsia="Times New Roman" w:hAnsi="Arial" w:cs="Arial"/>
                <w:b/>
                <w:bCs/>
                <w:sz w:val="24"/>
                <w:szCs w:val="24"/>
                <w:lang w:val="ca-ES"/>
              </w:rPr>
              <w:t xml:space="preserve">. Acords de la </w:t>
            </w:r>
            <w:r w:rsidR="00FE52D4" w:rsidRPr="004A7E2A">
              <w:rPr>
                <w:rFonts w:ascii="Arial" w:eastAsia="Times New Roman" w:hAnsi="Arial" w:cs="Arial"/>
                <w:b/>
                <w:bCs/>
                <w:sz w:val="24"/>
                <w:szCs w:val="24"/>
                <w:lang w:val="ca-ES"/>
              </w:rPr>
              <w:t>J</w:t>
            </w:r>
            <w:r w:rsidR="001251AA" w:rsidRPr="004A7E2A">
              <w:rPr>
                <w:rFonts w:ascii="Arial" w:eastAsia="Times New Roman" w:hAnsi="Arial" w:cs="Arial"/>
                <w:b/>
                <w:bCs/>
                <w:sz w:val="24"/>
                <w:szCs w:val="24"/>
                <w:lang w:val="ca-ES"/>
              </w:rPr>
              <w:t>unta</w:t>
            </w:r>
          </w:p>
          <w:p w14:paraId="58023D58" w14:textId="5AD3DBB3" w:rsidR="00711E43" w:rsidRPr="004A7E2A" w:rsidRDefault="00E640D8" w:rsidP="00A11789">
            <w:pPr>
              <w:pStyle w:val="PreformattedText"/>
              <w:rPr>
                <w:rFonts w:ascii="Arial" w:hAnsi="Arial" w:cs="Arial"/>
                <w:sz w:val="24"/>
                <w:szCs w:val="24"/>
                <w:lang w:val="ca-ES"/>
              </w:rPr>
            </w:pPr>
            <w:r w:rsidRPr="004A7E2A">
              <w:rPr>
                <w:rFonts w:ascii="Arial" w:hAnsi="Arial" w:cs="Arial"/>
                <w:sz w:val="24"/>
                <w:szCs w:val="24"/>
                <w:lang w:val="ca-ES"/>
              </w:rPr>
              <w:t xml:space="preserve">La </w:t>
            </w:r>
            <w:r w:rsidR="00FE52D4" w:rsidRPr="004A7E2A">
              <w:rPr>
                <w:rFonts w:ascii="Arial" w:hAnsi="Arial" w:cs="Arial"/>
                <w:sz w:val="24"/>
                <w:szCs w:val="24"/>
                <w:lang w:val="ca-ES"/>
              </w:rPr>
              <w:t>J</w:t>
            </w:r>
            <w:r w:rsidRPr="004A7E2A">
              <w:rPr>
                <w:rFonts w:ascii="Arial" w:hAnsi="Arial" w:cs="Arial"/>
                <w:sz w:val="24"/>
                <w:szCs w:val="24"/>
                <w:lang w:val="ca-ES"/>
              </w:rPr>
              <w:t xml:space="preserve">unta delibera i acorda sobre els assumptes </w:t>
            </w:r>
            <w:r w:rsidR="001251AA" w:rsidRPr="004A7E2A">
              <w:rPr>
                <w:rFonts w:ascii="Arial" w:hAnsi="Arial" w:cs="Arial"/>
                <w:sz w:val="24"/>
                <w:szCs w:val="24"/>
                <w:lang w:val="ca-ES"/>
              </w:rPr>
              <w:t>que no s</w:t>
            </w:r>
            <w:r w:rsidR="00C64241" w:rsidRPr="004A7E2A">
              <w:rPr>
                <w:rFonts w:ascii="Arial" w:hAnsi="Arial" w:cs="Arial"/>
                <w:sz w:val="24"/>
                <w:szCs w:val="24"/>
                <w:lang w:val="ca-ES"/>
              </w:rPr>
              <w:t>ó</w:t>
            </w:r>
            <w:r w:rsidR="001251AA" w:rsidRPr="004A7E2A">
              <w:rPr>
                <w:rFonts w:ascii="Arial" w:hAnsi="Arial" w:cs="Arial"/>
                <w:sz w:val="24"/>
                <w:szCs w:val="24"/>
                <w:lang w:val="ca-ES"/>
              </w:rPr>
              <w:t>n competència dels admin</w:t>
            </w:r>
            <w:r w:rsidRPr="004A7E2A">
              <w:rPr>
                <w:rFonts w:ascii="Arial" w:hAnsi="Arial" w:cs="Arial"/>
                <w:sz w:val="24"/>
                <w:szCs w:val="24"/>
                <w:lang w:val="ca-ES"/>
              </w:rPr>
              <w:t>istradors</w:t>
            </w:r>
            <w:r w:rsidR="00711E43" w:rsidRPr="004A7E2A">
              <w:rPr>
                <w:rFonts w:ascii="Arial" w:hAnsi="Arial" w:cs="Arial"/>
                <w:sz w:val="24"/>
                <w:szCs w:val="24"/>
                <w:lang w:val="ca-ES"/>
              </w:rPr>
              <w:t xml:space="preserve">. </w:t>
            </w:r>
            <w:r w:rsidRPr="004A7E2A">
              <w:rPr>
                <w:rFonts w:ascii="Arial" w:hAnsi="Arial" w:cs="Arial"/>
                <w:sz w:val="24"/>
                <w:szCs w:val="24"/>
                <w:lang w:val="ca-ES"/>
              </w:rPr>
              <w:t xml:space="preserve">Els </w:t>
            </w:r>
            <w:r w:rsidR="008C65FE" w:rsidRPr="004A7E2A">
              <w:rPr>
                <w:rFonts w:ascii="Arial" w:hAnsi="Arial" w:cs="Arial"/>
                <w:sz w:val="24"/>
                <w:szCs w:val="24"/>
                <w:lang w:val="ca-ES"/>
              </w:rPr>
              <w:t>acords es</w:t>
            </w:r>
            <w:r w:rsidRPr="004A7E2A">
              <w:rPr>
                <w:rFonts w:ascii="Arial" w:hAnsi="Arial" w:cs="Arial"/>
                <w:sz w:val="24"/>
                <w:szCs w:val="24"/>
                <w:lang w:val="ca-ES"/>
              </w:rPr>
              <w:t xml:space="preserve"> poden prendre </w:t>
            </w:r>
            <w:r w:rsidR="008C65FE" w:rsidRPr="004A7E2A">
              <w:rPr>
                <w:rFonts w:ascii="Arial" w:hAnsi="Arial" w:cs="Arial"/>
                <w:sz w:val="24"/>
                <w:szCs w:val="24"/>
                <w:lang w:val="ca-ES"/>
              </w:rPr>
              <w:t>amb</w:t>
            </w:r>
            <w:r w:rsidRPr="004A7E2A">
              <w:rPr>
                <w:rFonts w:ascii="Arial" w:hAnsi="Arial" w:cs="Arial"/>
                <w:sz w:val="24"/>
                <w:szCs w:val="24"/>
                <w:lang w:val="ca-ES"/>
              </w:rPr>
              <w:t xml:space="preserve"> </w:t>
            </w:r>
            <w:r w:rsidR="00711E43" w:rsidRPr="004A7E2A">
              <w:rPr>
                <w:rFonts w:ascii="Arial" w:hAnsi="Arial" w:cs="Arial"/>
                <w:sz w:val="24"/>
                <w:szCs w:val="24"/>
                <w:lang w:val="ca-ES"/>
              </w:rPr>
              <w:t xml:space="preserve">el consentiment de tots els socis </w:t>
            </w:r>
            <w:r w:rsidR="008C65FE" w:rsidRPr="004A7E2A">
              <w:rPr>
                <w:rFonts w:ascii="Arial" w:hAnsi="Arial" w:cs="Arial"/>
                <w:sz w:val="24"/>
                <w:szCs w:val="24"/>
                <w:lang w:val="ca-ES"/>
              </w:rPr>
              <w:t xml:space="preserve">a la mateixa </w:t>
            </w:r>
            <w:r w:rsidR="00FE52D4" w:rsidRPr="004A7E2A">
              <w:rPr>
                <w:rFonts w:ascii="Arial" w:hAnsi="Arial" w:cs="Arial"/>
                <w:sz w:val="24"/>
                <w:szCs w:val="24"/>
                <w:lang w:val="ca-ES"/>
              </w:rPr>
              <w:t>J</w:t>
            </w:r>
            <w:r w:rsidR="008C65FE" w:rsidRPr="004A7E2A">
              <w:rPr>
                <w:rFonts w:ascii="Arial" w:hAnsi="Arial" w:cs="Arial"/>
                <w:sz w:val="24"/>
                <w:szCs w:val="24"/>
                <w:lang w:val="ca-ES"/>
              </w:rPr>
              <w:t>unta</w:t>
            </w:r>
            <w:r w:rsidR="00711E43" w:rsidRPr="004A7E2A">
              <w:rPr>
                <w:rFonts w:ascii="Arial" w:hAnsi="Arial" w:cs="Arial"/>
                <w:sz w:val="24"/>
                <w:szCs w:val="24"/>
                <w:lang w:val="ca-ES"/>
              </w:rPr>
              <w:t>.</w:t>
            </w:r>
          </w:p>
          <w:p w14:paraId="6E3C98AF" w14:textId="77777777" w:rsidR="00150FB9" w:rsidRPr="004A7E2A" w:rsidRDefault="00150FB9" w:rsidP="00A11789">
            <w:pPr>
              <w:pStyle w:val="PreformattedText"/>
              <w:rPr>
                <w:rFonts w:ascii="Arial" w:hAnsi="Arial" w:cs="Arial"/>
                <w:sz w:val="24"/>
                <w:szCs w:val="24"/>
                <w:lang w:val="ca-ES"/>
              </w:rPr>
            </w:pPr>
          </w:p>
          <w:p w14:paraId="68F8416B" w14:textId="60DB9C02" w:rsidR="00711E43" w:rsidRPr="004A7E2A" w:rsidRDefault="00711E43" w:rsidP="00A11789">
            <w:pPr>
              <w:pStyle w:val="PreformattedText"/>
              <w:rPr>
                <w:rFonts w:ascii="Arial" w:hAnsi="Arial" w:cs="Arial"/>
                <w:b/>
                <w:iCs/>
                <w:sz w:val="24"/>
                <w:szCs w:val="24"/>
                <w:lang w:val="ca-ES"/>
              </w:rPr>
            </w:pPr>
            <w:r w:rsidRPr="004A7E2A">
              <w:rPr>
                <w:rFonts w:ascii="Arial" w:hAnsi="Arial" w:cs="Arial"/>
                <w:b/>
                <w:iCs/>
                <w:sz w:val="24"/>
                <w:szCs w:val="24"/>
                <w:lang w:val="ca-ES"/>
              </w:rPr>
              <w:t xml:space="preserve">La </w:t>
            </w:r>
            <w:r w:rsidR="00FE52D4" w:rsidRPr="004A7E2A">
              <w:rPr>
                <w:rFonts w:ascii="Arial" w:hAnsi="Arial" w:cs="Arial"/>
                <w:b/>
                <w:iCs/>
                <w:sz w:val="24"/>
                <w:szCs w:val="24"/>
                <w:lang w:val="ca-ES"/>
              </w:rPr>
              <w:t>J</w:t>
            </w:r>
            <w:r w:rsidRPr="004A7E2A">
              <w:rPr>
                <w:rFonts w:ascii="Arial" w:hAnsi="Arial" w:cs="Arial"/>
                <w:b/>
                <w:iCs/>
                <w:sz w:val="24"/>
                <w:szCs w:val="24"/>
                <w:lang w:val="ca-ES"/>
              </w:rPr>
              <w:t xml:space="preserve">unta </w:t>
            </w:r>
            <w:r w:rsidR="009167E4" w:rsidRPr="004A7E2A">
              <w:rPr>
                <w:rFonts w:ascii="Arial" w:hAnsi="Arial" w:cs="Arial"/>
                <w:b/>
                <w:bCs/>
                <w:iCs/>
                <w:sz w:val="24"/>
                <w:szCs w:val="24"/>
                <w:lang w:val="ca-ES"/>
              </w:rPr>
              <w:t xml:space="preserve">de </w:t>
            </w:r>
            <w:r w:rsidR="00FE52D4" w:rsidRPr="004A7E2A">
              <w:rPr>
                <w:rFonts w:ascii="Arial" w:hAnsi="Arial" w:cs="Arial"/>
                <w:b/>
                <w:bCs/>
                <w:iCs/>
                <w:sz w:val="24"/>
                <w:szCs w:val="24"/>
                <w:lang w:val="ca-ES"/>
              </w:rPr>
              <w:t>S</w:t>
            </w:r>
            <w:r w:rsidR="009167E4" w:rsidRPr="004A7E2A">
              <w:rPr>
                <w:rFonts w:ascii="Arial" w:hAnsi="Arial" w:cs="Arial"/>
                <w:b/>
                <w:bCs/>
                <w:iCs/>
                <w:sz w:val="24"/>
                <w:szCs w:val="24"/>
                <w:lang w:val="ca-ES"/>
              </w:rPr>
              <w:t>ocis</w:t>
            </w:r>
            <w:r w:rsidR="009167E4" w:rsidRPr="004A7E2A">
              <w:rPr>
                <w:rFonts w:ascii="Arial" w:hAnsi="Arial" w:cs="Arial"/>
                <w:b/>
                <w:iCs/>
                <w:sz w:val="24"/>
                <w:szCs w:val="24"/>
                <w:lang w:val="ca-ES"/>
              </w:rPr>
              <w:t xml:space="preserve"> </w:t>
            </w:r>
            <w:r w:rsidR="00FE52D4" w:rsidRPr="004A7E2A">
              <w:rPr>
                <w:rFonts w:ascii="Arial" w:hAnsi="Arial" w:cs="Arial"/>
                <w:b/>
                <w:iCs/>
                <w:sz w:val="24"/>
                <w:szCs w:val="24"/>
                <w:lang w:val="ca-ES"/>
              </w:rPr>
              <w:t>pren els acords de la manera següent:</w:t>
            </w:r>
          </w:p>
          <w:p w14:paraId="16F287A8" w14:textId="04FFDB65" w:rsidR="00711E43" w:rsidRPr="004A7E2A" w:rsidRDefault="008C65FE" w:rsidP="00A11789">
            <w:pPr>
              <w:pStyle w:val="PreformattedText"/>
              <w:numPr>
                <w:ilvl w:val="0"/>
                <w:numId w:val="7"/>
              </w:numPr>
              <w:ind w:left="320" w:hanging="219"/>
              <w:rPr>
                <w:rFonts w:ascii="Arial" w:hAnsi="Arial" w:cs="Arial"/>
                <w:sz w:val="24"/>
                <w:szCs w:val="24"/>
                <w:lang w:val="ca-ES"/>
              </w:rPr>
            </w:pPr>
            <w:r w:rsidRPr="004A7E2A">
              <w:rPr>
                <w:rFonts w:ascii="Arial" w:hAnsi="Arial" w:cs="Arial"/>
                <w:sz w:val="24"/>
                <w:szCs w:val="24"/>
                <w:lang w:val="ca-ES"/>
              </w:rPr>
              <w:t xml:space="preserve">Els acords </w:t>
            </w:r>
            <w:r w:rsidR="00986724" w:rsidRPr="004A7E2A">
              <w:rPr>
                <w:rFonts w:ascii="Arial" w:hAnsi="Arial" w:cs="Arial"/>
                <w:sz w:val="24"/>
                <w:szCs w:val="24"/>
                <w:lang w:val="ca-ES"/>
              </w:rPr>
              <w:t>ordinaris</w:t>
            </w:r>
            <w:r w:rsidR="00A40461" w:rsidRPr="004A7E2A">
              <w:rPr>
                <w:rFonts w:ascii="Arial" w:hAnsi="Arial" w:cs="Arial"/>
                <w:sz w:val="24"/>
                <w:szCs w:val="24"/>
                <w:lang w:val="ca-ES"/>
              </w:rPr>
              <w:t xml:space="preserve"> s’han d’adoptar</w:t>
            </w:r>
            <w:r w:rsidR="00711E43" w:rsidRPr="004A7E2A">
              <w:rPr>
                <w:rFonts w:ascii="Arial" w:hAnsi="Arial" w:cs="Arial"/>
                <w:sz w:val="24"/>
                <w:szCs w:val="24"/>
                <w:lang w:val="ca-ES"/>
              </w:rPr>
              <w:t xml:space="preserve"> per majoria simple de</w:t>
            </w:r>
            <w:r w:rsidRPr="004A7E2A">
              <w:rPr>
                <w:rFonts w:ascii="Arial" w:hAnsi="Arial" w:cs="Arial"/>
                <w:sz w:val="24"/>
                <w:szCs w:val="24"/>
                <w:lang w:val="ca-ES"/>
              </w:rPr>
              <w:t>ls</w:t>
            </w:r>
            <w:r w:rsidR="00711E43" w:rsidRPr="004A7E2A">
              <w:rPr>
                <w:rFonts w:ascii="Arial" w:hAnsi="Arial" w:cs="Arial"/>
                <w:sz w:val="24"/>
                <w:szCs w:val="24"/>
                <w:lang w:val="ca-ES"/>
              </w:rPr>
              <w:t xml:space="preserve"> vots </w:t>
            </w:r>
            <w:r w:rsidR="002F3725" w:rsidRPr="004A7E2A">
              <w:rPr>
                <w:rFonts w:ascii="Arial" w:hAnsi="Arial" w:cs="Arial"/>
                <w:sz w:val="24"/>
                <w:szCs w:val="24"/>
                <w:lang w:val="ca-ES"/>
              </w:rPr>
              <w:t xml:space="preserve">emesos pels </w:t>
            </w:r>
            <w:r w:rsidR="00711E43" w:rsidRPr="004A7E2A">
              <w:rPr>
                <w:rFonts w:ascii="Arial" w:hAnsi="Arial" w:cs="Arial"/>
                <w:sz w:val="24"/>
                <w:szCs w:val="24"/>
                <w:lang w:val="ca-ES"/>
              </w:rPr>
              <w:t>socis presents o representats.</w:t>
            </w:r>
          </w:p>
          <w:p w14:paraId="714AED14" w14:textId="3D101AC4" w:rsidR="00711E43" w:rsidRPr="004A7E2A" w:rsidRDefault="008C65FE" w:rsidP="00A11789">
            <w:pPr>
              <w:pStyle w:val="PreformattedText"/>
              <w:numPr>
                <w:ilvl w:val="0"/>
                <w:numId w:val="7"/>
              </w:numPr>
              <w:ind w:left="320" w:hanging="219"/>
              <w:rPr>
                <w:rFonts w:ascii="Arial" w:hAnsi="Arial" w:cs="Arial"/>
                <w:sz w:val="24"/>
                <w:szCs w:val="24"/>
                <w:lang w:val="ca-ES"/>
              </w:rPr>
            </w:pPr>
            <w:r w:rsidRPr="004A7E2A">
              <w:rPr>
                <w:rFonts w:ascii="Arial" w:hAnsi="Arial" w:cs="Arial"/>
                <w:sz w:val="24"/>
                <w:szCs w:val="24"/>
                <w:lang w:val="ca-ES"/>
              </w:rPr>
              <w:t xml:space="preserve">Els acords </w:t>
            </w:r>
            <w:r w:rsidR="00A40461" w:rsidRPr="004A7E2A">
              <w:rPr>
                <w:rFonts w:ascii="Arial" w:hAnsi="Arial" w:cs="Arial"/>
                <w:sz w:val="24"/>
                <w:szCs w:val="24"/>
                <w:lang w:val="ca-ES"/>
              </w:rPr>
              <w:t xml:space="preserve">extraordinaris </w:t>
            </w:r>
            <w:r w:rsidR="00711E43" w:rsidRPr="004A7E2A">
              <w:rPr>
                <w:rFonts w:ascii="Arial" w:hAnsi="Arial" w:cs="Arial"/>
                <w:sz w:val="24"/>
                <w:szCs w:val="24"/>
                <w:lang w:val="ca-ES"/>
              </w:rPr>
              <w:t>s'</w:t>
            </w:r>
            <w:r w:rsidR="00A40461" w:rsidRPr="004A7E2A">
              <w:rPr>
                <w:rFonts w:ascii="Arial" w:hAnsi="Arial" w:cs="Arial"/>
                <w:sz w:val="24"/>
                <w:szCs w:val="24"/>
                <w:lang w:val="ca-ES"/>
              </w:rPr>
              <w:t>han d’</w:t>
            </w:r>
            <w:r w:rsidR="00711E43" w:rsidRPr="004A7E2A">
              <w:rPr>
                <w:rFonts w:ascii="Arial" w:hAnsi="Arial" w:cs="Arial"/>
                <w:sz w:val="24"/>
                <w:szCs w:val="24"/>
                <w:lang w:val="ca-ES"/>
              </w:rPr>
              <w:t>adopt</w:t>
            </w:r>
            <w:r w:rsidR="00A40461" w:rsidRPr="004A7E2A">
              <w:rPr>
                <w:rFonts w:ascii="Arial" w:hAnsi="Arial" w:cs="Arial"/>
                <w:sz w:val="24"/>
                <w:szCs w:val="24"/>
                <w:lang w:val="ca-ES"/>
              </w:rPr>
              <w:t>ar</w:t>
            </w:r>
            <w:r w:rsidR="00711E43" w:rsidRPr="004A7E2A">
              <w:rPr>
                <w:rFonts w:ascii="Arial" w:hAnsi="Arial" w:cs="Arial"/>
                <w:sz w:val="24"/>
                <w:szCs w:val="24"/>
                <w:lang w:val="ca-ES"/>
              </w:rPr>
              <w:t xml:space="preserve"> per majoria de tres quartes parts dels vots </w:t>
            </w:r>
            <w:r w:rsidR="002F3725" w:rsidRPr="004A7E2A">
              <w:rPr>
                <w:rFonts w:ascii="Arial" w:hAnsi="Arial" w:cs="Arial"/>
                <w:sz w:val="24"/>
                <w:szCs w:val="24"/>
                <w:lang w:val="ca-ES"/>
              </w:rPr>
              <w:t xml:space="preserve">emesos pels </w:t>
            </w:r>
            <w:r w:rsidR="00711E43" w:rsidRPr="004A7E2A">
              <w:rPr>
                <w:rFonts w:ascii="Arial" w:hAnsi="Arial" w:cs="Arial"/>
                <w:sz w:val="24"/>
                <w:szCs w:val="24"/>
                <w:lang w:val="ca-ES"/>
              </w:rPr>
              <w:t>socis presents o representats.</w:t>
            </w:r>
          </w:p>
          <w:p w14:paraId="6276092E" w14:textId="77777777" w:rsidR="00711E43" w:rsidRPr="004A7E2A" w:rsidRDefault="00711E43" w:rsidP="00A11789">
            <w:pPr>
              <w:pStyle w:val="PreformattedText"/>
              <w:rPr>
                <w:rFonts w:ascii="Arial" w:hAnsi="Arial" w:cs="Arial"/>
                <w:sz w:val="24"/>
                <w:szCs w:val="24"/>
                <w:lang w:val="ca-ES"/>
              </w:rPr>
            </w:pPr>
          </w:p>
          <w:p w14:paraId="654B1FB9" w14:textId="541916F5" w:rsidR="00711E43" w:rsidRPr="004A7E2A" w:rsidRDefault="00711E43" w:rsidP="00A11789">
            <w:pPr>
              <w:pStyle w:val="PreformattedText"/>
              <w:rPr>
                <w:rFonts w:ascii="Arial" w:hAnsi="Arial" w:cs="Arial"/>
                <w:b/>
                <w:iCs/>
                <w:sz w:val="24"/>
                <w:szCs w:val="24"/>
                <w:lang w:val="ca-ES"/>
              </w:rPr>
            </w:pPr>
            <w:r w:rsidRPr="004A7E2A">
              <w:rPr>
                <w:rFonts w:ascii="Arial" w:hAnsi="Arial" w:cs="Arial"/>
                <w:b/>
                <w:iCs/>
                <w:sz w:val="24"/>
                <w:szCs w:val="24"/>
                <w:lang w:val="ca-ES"/>
              </w:rPr>
              <w:t xml:space="preserve">Es consideren </w:t>
            </w:r>
            <w:r w:rsidR="00D9684E" w:rsidRPr="004A7E2A">
              <w:rPr>
                <w:rFonts w:ascii="Arial" w:hAnsi="Arial" w:cs="Arial"/>
                <w:b/>
                <w:bCs/>
                <w:iCs/>
                <w:sz w:val="24"/>
                <w:szCs w:val="24"/>
                <w:lang w:val="ca-ES"/>
              </w:rPr>
              <w:t xml:space="preserve">acords </w:t>
            </w:r>
            <w:r w:rsidR="00A40461" w:rsidRPr="004A7E2A">
              <w:rPr>
                <w:rFonts w:ascii="Arial" w:hAnsi="Arial" w:cs="Arial"/>
                <w:b/>
                <w:bCs/>
                <w:iCs/>
                <w:sz w:val="24"/>
                <w:szCs w:val="24"/>
                <w:lang w:val="ca-ES"/>
              </w:rPr>
              <w:t>ordinaris</w:t>
            </w:r>
            <w:r w:rsidRPr="004A7E2A">
              <w:rPr>
                <w:rFonts w:ascii="Arial" w:hAnsi="Arial" w:cs="Arial"/>
                <w:b/>
                <w:iCs/>
                <w:sz w:val="24"/>
                <w:szCs w:val="24"/>
                <w:lang w:val="ca-ES"/>
              </w:rPr>
              <w:t>:</w:t>
            </w:r>
          </w:p>
          <w:p w14:paraId="0E0CD945" w14:textId="2803BB06" w:rsidR="00711E43" w:rsidRPr="004A7E2A" w:rsidRDefault="00A40461" w:rsidP="00A11789">
            <w:pPr>
              <w:pStyle w:val="PreformattedText"/>
              <w:numPr>
                <w:ilvl w:val="0"/>
                <w:numId w:val="9"/>
              </w:numPr>
              <w:ind w:left="178" w:hanging="218"/>
              <w:rPr>
                <w:rFonts w:ascii="Arial" w:hAnsi="Arial" w:cs="Arial"/>
                <w:sz w:val="24"/>
                <w:szCs w:val="24"/>
                <w:lang w:val="ca-ES"/>
              </w:rPr>
            </w:pPr>
            <w:r w:rsidRPr="004A7E2A">
              <w:rPr>
                <w:rFonts w:ascii="Arial" w:hAnsi="Arial" w:cs="Arial"/>
                <w:sz w:val="24"/>
                <w:szCs w:val="24"/>
                <w:lang w:val="ca-ES"/>
              </w:rPr>
              <w:t>El</w:t>
            </w:r>
            <w:r w:rsidR="009D0B77" w:rsidRPr="004A7E2A">
              <w:rPr>
                <w:rFonts w:ascii="Arial" w:hAnsi="Arial" w:cs="Arial"/>
                <w:sz w:val="24"/>
                <w:szCs w:val="24"/>
                <w:lang w:val="ca-ES"/>
              </w:rPr>
              <w:t xml:space="preserve"> </w:t>
            </w:r>
            <w:r w:rsidR="00711E43" w:rsidRPr="004A7E2A">
              <w:rPr>
                <w:rFonts w:ascii="Arial" w:hAnsi="Arial" w:cs="Arial"/>
                <w:sz w:val="24"/>
                <w:szCs w:val="24"/>
                <w:lang w:val="ca-ES"/>
              </w:rPr>
              <w:t>nomenament</w:t>
            </w:r>
            <w:r w:rsidRPr="004A7E2A">
              <w:rPr>
                <w:rFonts w:ascii="Arial" w:hAnsi="Arial" w:cs="Arial"/>
                <w:sz w:val="24"/>
                <w:szCs w:val="24"/>
                <w:lang w:val="ca-ES"/>
              </w:rPr>
              <w:t xml:space="preserve"> i el </w:t>
            </w:r>
            <w:r w:rsidR="00711E43" w:rsidRPr="004A7E2A">
              <w:rPr>
                <w:rFonts w:ascii="Arial" w:hAnsi="Arial" w:cs="Arial"/>
                <w:sz w:val="24"/>
                <w:szCs w:val="24"/>
                <w:lang w:val="ca-ES"/>
              </w:rPr>
              <w:t xml:space="preserve">cessament </w:t>
            </w:r>
            <w:r w:rsidRPr="004A7E2A">
              <w:rPr>
                <w:rFonts w:ascii="Arial" w:hAnsi="Arial" w:cs="Arial"/>
                <w:sz w:val="24"/>
                <w:szCs w:val="24"/>
                <w:lang w:val="ca-ES"/>
              </w:rPr>
              <w:t>d’</w:t>
            </w:r>
            <w:r w:rsidR="00D9684E" w:rsidRPr="004A7E2A">
              <w:rPr>
                <w:rFonts w:ascii="Arial" w:hAnsi="Arial" w:cs="Arial"/>
                <w:sz w:val="24"/>
                <w:szCs w:val="24"/>
                <w:lang w:val="ca-ES"/>
              </w:rPr>
              <w:t>administradors</w:t>
            </w:r>
            <w:r w:rsidR="00711E43" w:rsidRPr="004A7E2A">
              <w:rPr>
                <w:rFonts w:ascii="Arial" w:hAnsi="Arial" w:cs="Arial"/>
                <w:sz w:val="24"/>
                <w:szCs w:val="24"/>
                <w:lang w:val="ca-ES"/>
              </w:rPr>
              <w:t>.</w:t>
            </w:r>
          </w:p>
          <w:p w14:paraId="1DF7F679" w14:textId="322AA2E2" w:rsidR="00711E43" w:rsidRPr="004A7E2A" w:rsidRDefault="00A40461" w:rsidP="00A11789">
            <w:pPr>
              <w:pStyle w:val="PreformattedText"/>
              <w:numPr>
                <w:ilvl w:val="0"/>
                <w:numId w:val="9"/>
              </w:numPr>
              <w:ind w:left="178" w:hanging="218"/>
              <w:rPr>
                <w:rFonts w:ascii="Arial" w:hAnsi="Arial" w:cs="Arial"/>
                <w:sz w:val="24"/>
                <w:szCs w:val="24"/>
                <w:lang w:val="ca-ES"/>
              </w:rPr>
            </w:pPr>
            <w:r w:rsidRPr="004A7E2A">
              <w:rPr>
                <w:rFonts w:ascii="Arial" w:hAnsi="Arial" w:cs="Arial"/>
                <w:sz w:val="24"/>
                <w:szCs w:val="24"/>
                <w:lang w:val="ca-ES"/>
              </w:rPr>
              <w:t>L’a</w:t>
            </w:r>
            <w:r w:rsidR="00711E43" w:rsidRPr="004A7E2A">
              <w:rPr>
                <w:rFonts w:ascii="Arial" w:hAnsi="Arial" w:cs="Arial"/>
                <w:sz w:val="24"/>
                <w:szCs w:val="24"/>
                <w:lang w:val="ca-ES"/>
              </w:rPr>
              <w:t>provació dels comptes d'assignació de beneficis.</w:t>
            </w:r>
          </w:p>
          <w:p w14:paraId="4CB74198" w14:textId="46A996B6" w:rsidR="00711E43" w:rsidRPr="004A7E2A" w:rsidRDefault="00A40461" w:rsidP="00A11789">
            <w:pPr>
              <w:pStyle w:val="PreformattedText"/>
              <w:numPr>
                <w:ilvl w:val="0"/>
                <w:numId w:val="9"/>
              </w:numPr>
              <w:ind w:left="178" w:hanging="218"/>
              <w:rPr>
                <w:rFonts w:ascii="Arial" w:hAnsi="Arial" w:cs="Arial"/>
                <w:sz w:val="24"/>
                <w:szCs w:val="24"/>
                <w:lang w:val="ca-ES"/>
              </w:rPr>
            </w:pPr>
            <w:r w:rsidRPr="004A7E2A">
              <w:rPr>
                <w:rFonts w:ascii="Arial" w:hAnsi="Arial" w:cs="Arial"/>
                <w:sz w:val="24"/>
                <w:szCs w:val="24"/>
                <w:lang w:val="ca-ES"/>
              </w:rPr>
              <w:t>La c</w:t>
            </w:r>
            <w:r w:rsidR="009D0B77" w:rsidRPr="004A7E2A">
              <w:rPr>
                <w:rFonts w:ascii="Arial" w:hAnsi="Arial" w:cs="Arial"/>
                <w:sz w:val="24"/>
                <w:szCs w:val="24"/>
                <w:lang w:val="ca-ES"/>
              </w:rPr>
              <w:t>onstitució d’</w:t>
            </w:r>
            <w:r w:rsidR="00711E43" w:rsidRPr="004A7E2A">
              <w:rPr>
                <w:rFonts w:ascii="Arial" w:hAnsi="Arial" w:cs="Arial"/>
                <w:sz w:val="24"/>
                <w:szCs w:val="24"/>
                <w:lang w:val="ca-ES"/>
              </w:rPr>
              <w:t>hipote</w:t>
            </w:r>
            <w:r w:rsidR="009D0B77" w:rsidRPr="004A7E2A">
              <w:rPr>
                <w:rFonts w:ascii="Arial" w:hAnsi="Arial" w:cs="Arial"/>
                <w:sz w:val="24"/>
                <w:szCs w:val="24"/>
                <w:lang w:val="ca-ES"/>
              </w:rPr>
              <w:t>ques</w:t>
            </w:r>
            <w:r w:rsidR="00711E43" w:rsidRPr="004A7E2A">
              <w:rPr>
                <w:rFonts w:ascii="Arial" w:hAnsi="Arial" w:cs="Arial"/>
                <w:sz w:val="24"/>
                <w:szCs w:val="24"/>
                <w:lang w:val="ca-ES"/>
              </w:rPr>
              <w:t xml:space="preserve"> o </w:t>
            </w:r>
            <w:r w:rsidR="009D0B77" w:rsidRPr="004A7E2A">
              <w:rPr>
                <w:rFonts w:ascii="Arial" w:hAnsi="Arial" w:cs="Arial"/>
                <w:sz w:val="24"/>
                <w:szCs w:val="24"/>
                <w:lang w:val="ca-ES"/>
              </w:rPr>
              <w:t xml:space="preserve">de garanties </w:t>
            </w:r>
            <w:r w:rsidR="00711E43" w:rsidRPr="004A7E2A">
              <w:rPr>
                <w:rFonts w:ascii="Arial" w:hAnsi="Arial" w:cs="Arial"/>
                <w:sz w:val="24"/>
                <w:szCs w:val="24"/>
                <w:lang w:val="ca-ES"/>
              </w:rPr>
              <w:t>real</w:t>
            </w:r>
            <w:r w:rsidR="009D0B77" w:rsidRPr="004A7E2A">
              <w:rPr>
                <w:rFonts w:ascii="Arial" w:hAnsi="Arial" w:cs="Arial"/>
                <w:sz w:val="24"/>
                <w:szCs w:val="24"/>
                <w:lang w:val="ca-ES"/>
              </w:rPr>
              <w:t>s</w:t>
            </w:r>
            <w:r w:rsidR="00711E43" w:rsidRPr="004A7E2A">
              <w:rPr>
                <w:rFonts w:ascii="Arial" w:hAnsi="Arial" w:cs="Arial"/>
                <w:sz w:val="24"/>
                <w:szCs w:val="24"/>
                <w:lang w:val="ca-ES"/>
              </w:rPr>
              <w:t>.</w:t>
            </w:r>
          </w:p>
          <w:p w14:paraId="2D5C428E" w14:textId="4A1E5E0A" w:rsidR="00711E43" w:rsidRPr="004A7E2A" w:rsidRDefault="00A40461" w:rsidP="00A11789">
            <w:pPr>
              <w:pStyle w:val="PreformattedText"/>
              <w:numPr>
                <w:ilvl w:val="0"/>
                <w:numId w:val="9"/>
              </w:numPr>
              <w:ind w:left="178" w:hanging="218"/>
              <w:rPr>
                <w:rFonts w:ascii="Arial" w:hAnsi="Arial" w:cs="Arial"/>
                <w:sz w:val="24"/>
                <w:szCs w:val="24"/>
                <w:lang w:val="ca-ES"/>
              </w:rPr>
            </w:pPr>
            <w:r w:rsidRPr="004A7E2A">
              <w:rPr>
                <w:rFonts w:ascii="Arial" w:hAnsi="Arial" w:cs="Arial"/>
                <w:sz w:val="24"/>
                <w:szCs w:val="24"/>
                <w:lang w:val="ca-ES"/>
              </w:rPr>
              <w:t>L</w:t>
            </w:r>
            <w:r w:rsidR="00DD539D">
              <w:rPr>
                <w:rFonts w:ascii="Arial" w:hAnsi="Arial" w:cs="Arial"/>
                <w:sz w:val="24"/>
                <w:szCs w:val="24"/>
                <w:lang w:val="ca-ES"/>
              </w:rPr>
              <w:t>’autorització de l</w:t>
            </w:r>
            <w:r w:rsidRPr="004A7E2A">
              <w:rPr>
                <w:rFonts w:ascii="Arial" w:hAnsi="Arial" w:cs="Arial"/>
                <w:sz w:val="24"/>
                <w:szCs w:val="24"/>
                <w:lang w:val="ca-ES"/>
              </w:rPr>
              <w:t>a p</w:t>
            </w:r>
            <w:r w:rsidR="002F3725" w:rsidRPr="004A7E2A">
              <w:rPr>
                <w:rFonts w:ascii="Arial" w:hAnsi="Arial" w:cs="Arial"/>
                <w:sz w:val="24"/>
                <w:szCs w:val="24"/>
                <w:lang w:val="ca-ES"/>
              </w:rPr>
              <w:t>enyora de participacions</w:t>
            </w:r>
            <w:r w:rsidR="00711E43" w:rsidRPr="004A7E2A">
              <w:rPr>
                <w:rFonts w:ascii="Arial" w:hAnsi="Arial" w:cs="Arial"/>
                <w:sz w:val="24"/>
                <w:szCs w:val="24"/>
                <w:lang w:val="ca-ES"/>
              </w:rPr>
              <w:t>.</w:t>
            </w:r>
          </w:p>
          <w:p w14:paraId="47720F5D" w14:textId="193DA292" w:rsidR="00711E43" w:rsidRPr="004A7E2A" w:rsidRDefault="00A40461" w:rsidP="00A11789">
            <w:pPr>
              <w:pStyle w:val="PreformattedText"/>
              <w:numPr>
                <w:ilvl w:val="0"/>
                <w:numId w:val="9"/>
              </w:numPr>
              <w:ind w:left="178" w:hanging="218"/>
              <w:rPr>
                <w:rFonts w:ascii="Arial" w:hAnsi="Arial" w:cs="Arial"/>
                <w:sz w:val="24"/>
                <w:szCs w:val="24"/>
                <w:lang w:val="ca-ES"/>
              </w:rPr>
            </w:pPr>
            <w:r w:rsidRPr="004A7E2A">
              <w:rPr>
                <w:rFonts w:ascii="Arial" w:hAnsi="Arial" w:cs="Arial"/>
                <w:sz w:val="24"/>
                <w:szCs w:val="24"/>
                <w:lang w:val="ca-ES"/>
              </w:rPr>
              <w:t>El n</w:t>
            </w:r>
            <w:r w:rsidR="002F3725" w:rsidRPr="004A7E2A">
              <w:rPr>
                <w:rFonts w:ascii="Arial" w:hAnsi="Arial" w:cs="Arial"/>
                <w:sz w:val="24"/>
                <w:szCs w:val="24"/>
                <w:lang w:val="ca-ES"/>
              </w:rPr>
              <w:t xml:space="preserve">omenament </w:t>
            </w:r>
            <w:r w:rsidR="00711E43" w:rsidRPr="004A7E2A">
              <w:rPr>
                <w:rFonts w:ascii="Arial" w:hAnsi="Arial" w:cs="Arial"/>
                <w:sz w:val="24"/>
                <w:szCs w:val="24"/>
                <w:lang w:val="ca-ES"/>
              </w:rPr>
              <w:t>d</w:t>
            </w:r>
            <w:r w:rsidRPr="004A7E2A">
              <w:rPr>
                <w:rFonts w:ascii="Arial" w:hAnsi="Arial" w:cs="Arial"/>
                <w:sz w:val="24"/>
                <w:szCs w:val="24"/>
                <w:lang w:val="ca-ES"/>
              </w:rPr>
              <w:t>e</w:t>
            </w:r>
            <w:r w:rsidR="00711E43" w:rsidRPr="004A7E2A">
              <w:rPr>
                <w:rFonts w:ascii="Arial" w:hAnsi="Arial" w:cs="Arial"/>
                <w:sz w:val="24"/>
                <w:szCs w:val="24"/>
                <w:lang w:val="ca-ES"/>
              </w:rPr>
              <w:t xml:space="preserve"> liquidador</w:t>
            </w:r>
            <w:r w:rsidRPr="004A7E2A">
              <w:rPr>
                <w:rFonts w:ascii="Arial" w:hAnsi="Arial" w:cs="Arial"/>
                <w:sz w:val="24"/>
                <w:szCs w:val="24"/>
                <w:lang w:val="ca-ES"/>
              </w:rPr>
              <w:t>s</w:t>
            </w:r>
            <w:r w:rsidR="00711E43" w:rsidRPr="004A7E2A">
              <w:rPr>
                <w:rFonts w:ascii="Arial" w:hAnsi="Arial" w:cs="Arial"/>
                <w:sz w:val="24"/>
                <w:szCs w:val="24"/>
                <w:lang w:val="ca-ES"/>
              </w:rPr>
              <w:t>.</w:t>
            </w:r>
          </w:p>
          <w:p w14:paraId="7DC42B16" w14:textId="77777777" w:rsidR="00711E43" w:rsidRPr="004A7E2A" w:rsidRDefault="00711E43" w:rsidP="00A11789">
            <w:pPr>
              <w:pStyle w:val="PreformattedText"/>
              <w:rPr>
                <w:rFonts w:ascii="Arial" w:hAnsi="Arial" w:cs="Arial"/>
                <w:sz w:val="24"/>
                <w:szCs w:val="24"/>
                <w:lang w:val="ca-ES"/>
              </w:rPr>
            </w:pPr>
          </w:p>
          <w:p w14:paraId="69B5F60F" w14:textId="53A81717" w:rsidR="00711E43" w:rsidRPr="004A7E2A" w:rsidRDefault="009D0B77" w:rsidP="00A11789">
            <w:pPr>
              <w:pStyle w:val="PreformattedText"/>
              <w:rPr>
                <w:rFonts w:ascii="Arial" w:hAnsi="Arial" w:cs="Arial"/>
                <w:b/>
                <w:iCs/>
                <w:sz w:val="24"/>
                <w:szCs w:val="24"/>
                <w:lang w:val="ca-ES"/>
              </w:rPr>
            </w:pPr>
            <w:bookmarkStart w:id="10" w:name="tw-target-text20"/>
            <w:bookmarkEnd w:id="10"/>
            <w:r w:rsidRPr="004A7E2A">
              <w:rPr>
                <w:rFonts w:ascii="Arial" w:hAnsi="Arial" w:cs="Arial"/>
                <w:b/>
                <w:iCs/>
                <w:sz w:val="24"/>
                <w:szCs w:val="24"/>
                <w:lang w:val="ca-ES"/>
              </w:rPr>
              <w:t xml:space="preserve">Es consideren </w:t>
            </w:r>
            <w:r w:rsidRPr="004A7E2A">
              <w:rPr>
                <w:rFonts w:ascii="Arial" w:eastAsia="Times New Roman" w:hAnsi="Arial" w:cs="Arial"/>
                <w:b/>
                <w:bCs/>
                <w:iCs/>
                <w:sz w:val="24"/>
                <w:szCs w:val="24"/>
                <w:lang w:val="ca-ES"/>
              </w:rPr>
              <w:t xml:space="preserve">acords </w:t>
            </w:r>
            <w:r w:rsidR="00A40461" w:rsidRPr="004A7E2A">
              <w:rPr>
                <w:rFonts w:ascii="Arial" w:eastAsia="Times New Roman" w:hAnsi="Arial" w:cs="Arial"/>
                <w:b/>
                <w:bCs/>
                <w:iCs/>
                <w:sz w:val="24"/>
                <w:szCs w:val="24"/>
                <w:lang w:val="ca-ES"/>
              </w:rPr>
              <w:t>extraordinaris</w:t>
            </w:r>
            <w:r w:rsidR="00711E43" w:rsidRPr="004A7E2A">
              <w:rPr>
                <w:rFonts w:ascii="Arial" w:hAnsi="Arial" w:cs="Arial"/>
                <w:b/>
                <w:iCs/>
                <w:sz w:val="24"/>
                <w:szCs w:val="24"/>
                <w:lang w:val="ca-ES"/>
              </w:rPr>
              <w:t>:</w:t>
            </w:r>
          </w:p>
          <w:p w14:paraId="04AD7C16" w14:textId="17572CFA" w:rsidR="00711E43" w:rsidRPr="004A7E2A" w:rsidRDefault="00A40461" w:rsidP="00A11789">
            <w:pPr>
              <w:pStyle w:val="PreformattedText"/>
              <w:numPr>
                <w:ilvl w:val="0"/>
                <w:numId w:val="8"/>
              </w:numPr>
              <w:ind w:left="178" w:hanging="218"/>
              <w:rPr>
                <w:rFonts w:ascii="Arial" w:hAnsi="Arial" w:cs="Arial"/>
                <w:sz w:val="24"/>
                <w:szCs w:val="24"/>
                <w:lang w:val="ca-ES"/>
              </w:rPr>
            </w:pPr>
            <w:r w:rsidRPr="004A7E2A">
              <w:rPr>
                <w:rFonts w:ascii="Arial" w:hAnsi="Arial" w:cs="Arial"/>
                <w:sz w:val="24"/>
                <w:szCs w:val="24"/>
                <w:lang w:val="ca-ES"/>
              </w:rPr>
              <w:t>L’a</w:t>
            </w:r>
            <w:r w:rsidR="009D0B77" w:rsidRPr="004A7E2A">
              <w:rPr>
                <w:rFonts w:ascii="Arial" w:hAnsi="Arial" w:cs="Arial"/>
                <w:sz w:val="24"/>
                <w:szCs w:val="24"/>
                <w:lang w:val="ca-ES"/>
              </w:rPr>
              <w:t xml:space="preserve">utorització </w:t>
            </w:r>
            <w:r w:rsidR="00711E43" w:rsidRPr="004A7E2A">
              <w:rPr>
                <w:rFonts w:ascii="Arial" w:hAnsi="Arial" w:cs="Arial"/>
                <w:sz w:val="24"/>
                <w:szCs w:val="24"/>
                <w:lang w:val="ca-ES"/>
              </w:rPr>
              <w:t xml:space="preserve">de </w:t>
            </w:r>
            <w:r w:rsidR="009D0B77" w:rsidRPr="004A7E2A">
              <w:rPr>
                <w:rFonts w:ascii="Arial" w:hAnsi="Arial" w:cs="Arial"/>
                <w:sz w:val="24"/>
                <w:szCs w:val="24"/>
                <w:lang w:val="ca-ES"/>
              </w:rPr>
              <w:t xml:space="preserve">separació </w:t>
            </w:r>
            <w:r w:rsidR="00711E43" w:rsidRPr="004A7E2A">
              <w:rPr>
                <w:rFonts w:ascii="Arial" w:hAnsi="Arial" w:cs="Arial"/>
                <w:sz w:val="24"/>
                <w:szCs w:val="24"/>
                <w:lang w:val="ca-ES"/>
              </w:rPr>
              <w:t>d'un soci.</w:t>
            </w:r>
          </w:p>
          <w:p w14:paraId="0E7E1B48" w14:textId="7058B057" w:rsidR="00711E43" w:rsidRPr="004A7E2A" w:rsidRDefault="00A40461" w:rsidP="00A11789">
            <w:pPr>
              <w:pStyle w:val="PreformattedText"/>
              <w:numPr>
                <w:ilvl w:val="0"/>
                <w:numId w:val="8"/>
              </w:numPr>
              <w:ind w:left="178" w:hanging="218"/>
              <w:rPr>
                <w:rFonts w:ascii="Arial" w:hAnsi="Arial" w:cs="Arial"/>
                <w:sz w:val="24"/>
                <w:szCs w:val="24"/>
                <w:lang w:val="ca-ES"/>
              </w:rPr>
            </w:pPr>
            <w:r w:rsidRPr="004A7E2A">
              <w:rPr>
                <w:rFonts w:ascii="Arial" w:hAnsi="Arial" w:cs="Arial"/>
                <w:sz w:val="24"/>
                <w:szCs w:val="24"/>
                <w:lang w:val="ca-ES"/>
              </w:rPr>
              <w:t>L’a</w:t>
            </w:r>
            <w:r w:rsidR="00711E43" w:rsidRPr="004A7E2A">
              <w:rPr>
                <w:rFonts w:ascii="Arial" w:hAnsi="Arial" w:cs="Arial"/>
                <w:sz w:val="24"/>
                <w:szCs w:val="24"/>
                <w:lang w:val="ca-ES"/>
              </w:rPr>
              <w:t xml:space="preserve">provació de transmissions </w:t>
            </w:r>
            <w:r w:rsidR="009D0B77" w:rsidRPr="004A7E2A">
              <w:rPr>
                <w:rFonts w:ascii="Arial" w:hAnsi="Arial" w:cs="Arial"/>
                <w:sz w:val="24"/>
                <w:szCs w:val="24"/>
                <w:lang w:val="ca-ES"/>
              </w:rPr>
              <w:t>de participacions</w:t>
            </w:r>
            <w:r w:rsidR="00711E43" w:rsidRPr="004A7E2A">
              <w:rPr>
                <w:rFonts w:ascii="Arial" w:hAnsi="Arial" w:cs="Arial"/>
                <w:sz w:val="24"/>
                <w:szCs w:val="24"/>
                <w:lang w:val="ca-ES"/>
              </w:rPr>
              <w:t xml:space="preserve"> entre vius.</w:t>
            </w:r>
          </w:p>
          <w:p w14:paraId="16E950FB" w14:textId="327796C6" w:rsidR="00711E43" w:rsidRPr="004A7E2A" w:rsidRDefault="009D0B77" w:rsidP="00A11789">
            <w:pPr>
              <w:pStyle w:val="PreformattedText"/>
              <w:numPr>
                <w:ilvl w:val="0"/>
                <w:numId w:val="8"/>
              </w:numPr>
              <w:ind w:left="178" w:hanging="218"/>
              <w:rPr>
                <w:rFonts w:ascii="Arial" w:hAnsi="Arial" w:cs="Arial"/>
                <w:sz w:val="24"/>
                <w:szCs w:val="24"/>
                <w:lang w:val="ca-ES"/>
              </w:rPr>
            </w:pPr>
            <w:r w:rsidRPr="004A7E2A">
              <w:rPr>
                <w:rFonts w:ascii="Arial" w:hAnsi="Arial" w:cs="Arial"/>
                <w:sz w:val="24"/>
                <w:szCs w:val="24"/>
                <w:lang w:val="ca-ES"/>
              </w:rPr>
              <w:t xml:space="preserve">La </w:t>
            </w:r>
            <w:r w:rsidR="00711E43" w:rsidRPr="004A7E2A">
              <w:rPr>
                <w:rFonts w:ascii="Arial" w:hAnsi="Arial" w:cs="Arial"/>
                <w:sz w:val="24"/>
                <w:szCs w:val="24"/>
                <w:lang w:val="ca-ES"/>
              </w:rPr>
              <w:t>dissolució de la societat.</w:t>
            </w:r>
          </w:p>
          <w:p w14:paraId="0FD46D07" w14:textId="1571F397" w:rsidR="00711E43" w:rsidRPr="004A7E2A" w:rsidRDefault="009D0B77" w:rsidP="00A11789">
            <w:pPr>
              <w:pStyle w:val="PreformattedText"/>
              <w:numPr>
                <w:ilvl w:val="0"/>
                <w:numId w:val="8"/>
              </w:numPr>
              <w:ind w:left="178" w:hanging="218"/>
              <w:rPr>
                <w:rFonts w:ascii="Arial" w:hAnsi="Arial" w:cs="Arial"/>
                <w:sz w:val="24"/>
                <w:szCs w:val="24"/>
                <w:lang w:val="ca-ES"/>
              </w:rPr>
            </w:pPr>
            <w:r w:rsidRPr="004A7E2A">
              <w:rPr>
                <w:rFonts w:ascii="Arial" w:hAnsi="Arial" w:cs="Arial"/>
                <w:sz w:val="24"/>
                <w:szCs w:val="24"/>
                <w:lang w:val="ca-ES"/>
              </w:rPr>
              <w:t>L’a</w:t>
            </w:r>
            <w:r w:rsidR="00711E43" w:rsidRPr="004A7E2A">
              <w:rPr>
                <w:rFonts w:ascii="Arial" w:hAnsi="Arial" w:cs="Arial"/>
                <w:sz w:val="24"/>
                <w:szCs w:val="24"/>
                <w:lang w:val="ca-ES"/>
              </w:rPr>
              <w:t xml:space="preserve">ugment i </w:t>
            </w:r>
            <w:r w:rsidRPr="004A7E2A">
              <w:rPr>
                <w:rFonts w:ascii="Arial" w:hAnsi="Arial" w:cs="Arial"/>
                <w:sz w:val="24"/>
                <w:szCs w:val="24"/>
                <w:lang w:val="ca-ES"/>
              </w:rPr>
              <w:t xml:space="preserve">la </w:t>
            </w:r>
            <w:r w:rsidR="00711E43" w:rsidRPr="004A7E2A">
              <w:rPr>
                <w:rFonts w:ascii="Arial" w:hAnsi="Arial" w:cs="Arial"/>
                <w:sz w:val="24"/>
                <w:szCs w:val="24"/>
                <w:lang w:val="ca-ES"/>
              </w:rPr>
              <w:t>reducció de capital.</w:t>
            </w:r>
          </w:p>
          <w:p w14:paraId="63674FBA" w14:textId="7D5C2E79" w:rsidR="00711E43" w:rsidRPr="004A7E2A" w:rsidRDefault="00A40461" w:rsidP="00A11789">
            <w:pPr>
              <w:pStyle w:val="PreformattedText"/>
              <w:numPr>
                <w:ilvl w:val="0"/>
                <w:numId w:val="8"/>
              </w:numPr>
              <w:ind w:left="178" w:hanging="218"/>
              <w:rPr>
                <w:rFonts w:ascii="Arial" w:hAnsi="Arial" w:cs="Arial"/>
                <w:sz w:val="24"/>
                <w:szCs w:val="24"/>
                <w:lang w:val="ca-ES"/>
              </w:rPr>
            </w:pPr>
            <w:r w:rsidRPr="004A7E2A">
              <w:rPr>
                <w:rFonts w:ascii="Arial" w:hAnsi="Arial" w:cs="Arial"/>
                <w:sz w:val="24"/>
                <w:szCs w:val="24"/>
                <w:lang w:val="ca-ES"/>
              </w:rPr>
              <w:t>El t</w:t>
            </w:r>
            <w:r w:rsidR="00711E43" w:rsidRPr="004A7E2A">
              <w:rPr>
                <w:rFonts w:ascii="Arial" w:hAnsi="Arial" w:cs="Arial"/>
                <w:sz w:val="24"/>
                <w:szCs w:val="24"/>
                <w:lang w:val="ca-ES"/>
              </w:rPr>
              <w:t xml:space="preserve">ancament de </w:t>
            </w:r>
            <w:r w:rsidR="009D0B77" w:rsidRPr="004A7E2A">
              <w:rPr>
                <w:rFonts w:ascii="Arial" w:hAnsi="Arial" w:cs="Arial"/>
                <w:sz w:val="24"/>
                <w:szCs w:val="24"/>
                <w:lang w:val="ca-ES"/>
              </w:rPr>
              <w:t xml:space="preserve">la </w:t>
            </w:r>
            <w:r w:rsidR="00711E43" w:rsidRPr="004A7E2A">
              <w:rPr>
                <w:rFonts w:ascii="Arial" w:hAnsi="Arial" w:cs="Arial"/>
                <w:sz w:val="24"/>
                <w:szCs w:val="24"/>
                <w:lang w:val="ca-ES"/>
              </w:rPr>
              <w:t xml:space="preserve">liquidació de societat i </w:t>
            </w:r>
            <w:r w:rsidRPr="004A7E2A">
              <w:rPr>
                <w:rFonts w:ascii="Arial" w:hAnsi="Arial" w:cs="Arial"/>
                <w:sz w:val="24"/>
                <w:szCs w:val="24"/>
                <w:lang w:val="ca-ES"/>
              </w:rPr>
              <w:t xml:space="preserve">el </w:t>
            </w:r>
            <w:r w:rsidR="009D0B77" w:rsidRPr="004A7E2A">
              <w:rPr>
                <w:rFonts w:ascii="Arial" w:hAnsi="Arial" w:cs="Arial"/>
                <w:sz w:val="24"/>
                <w:szCs w:val="24"/>
                <w:lang w:val="ca-ES"/>
              </w:rPr>
              <w:t>repartiment</w:t>
            </w:r>
            <w:r w:rsidR="00711E43" w:rsidRPr="004A7E2A">
              <w:rPr>
                <w:rFonts w:ascii="Arial" w:hAnsi="Arial" w:cs="Arial"/>
                <w:sz w:val="24"/>
                <w:szCs w:val="24"/>
                <w:lang w:val="ca-ES"/>
              </w:rPr>
              <w:t>.</w:t>
            </w:r>
          </w:p>
          <w:p w14:paraId="0D6A7687" w14:textId="77777777" w:rsidR="00711E43" w:rsidRPr="004A7E2A" w:rsidRDefault="00711E43" w:rsidP="00A11789">
            <w:pPr>
              <w:pStyle w:val="PreformattedText"/>
              <w:rPr>
                <w:rFonts w:ascii="Arial" w:hAnsi="Arial" w:cs="Arial"/>
                <w:sz w:val="24"/>
                <w:szCs w:val="24"/>
                <w:lang w:val="ca-ES"/>
              </w:rPr>
            </w:pPr>
          </w:p>
          <w:p w14:paraId="4851D85B" w14:textId="5707C8D1" w:rsidR="00711E43" w:rsidRDefault="00DD539D" w:rsidP="00A11789">
            <w:pPr>
              <w:pStyle w:val="PreformattedText"/>
              <w:rPr>
                <w:rFonts w:ascii="Arial" w:hAnsi="Arial" w:cs="Arial"/>
                <w:sz w:val="24"/>
                <w:szCs w:val="24"/>
                <w:lang w:val="ca-ES"/>
              </w:rPr>
            </w:pPr>
            <w:r w:rsidRPr="00DD539D">
              <w:rPr>
                <w:rFonts w:ascii="Arial" w:hAnsi="Arial" w:cs="Arial"/>
                <w:sz w:val="24"/>
                <w:szCs w:val="24"/>
                <w:lang w:val="ca-ES"/>
              </w:rPr>
              <w:lastRenderedPageBreak/>
              <w:t xml:space="preserve">Les actes dels acords col·lectius han de ser signades per tots els </w:t>
            </w:r>
            <w:r w:rsidRPr="00747096">
              <w:rPr>
                <w:rFonts w:ascii="Arial" w:hAnsi="Arial" w:cs="Arial"/>
                <w:sz w:val="24"/>
                <w:szCs w:val="24"/>
                <w:lang w:val="ca-ES"/>
              </w:rPr>
              <w:t>socis i s’han d’inscriure en un registre especial.</w:t>
            </w:r>
            <w:r w:rsidR="00711E43" w:rsidRPr="00747096">
              <w:rPr>
                <w:rFonts w:ascii="Arial" w:hAnsi="Arial" w:cs="Arial"/>
                <w:sz w:val="24"/>
                <w:szCs w:val="24"/>
                <w:lang w:val="ca-ES"/>
              </w:rPr>
              <w:t xml:space="preserve"> </w:t>
            </w:r>
            <w:r w:rsidR="00BE0B00" w:rsidRPr="00747096">
              <w:rPr>
                <w:rFonts w:ascii="Arial" w:hAnsi="Arial" w:cs="Arial"/>
                <w:sz w:val="24"/>
                <w:szCs w:val="24"/>
                <w:lang w:val="ca-ES"/>
              </w:rPr>
              <w:t>En els acords</w:t>
            </w:r>
            <w:r w:rsidR="00711E43" w:rsidRPr="00747096">
              <w:rPr>
                <w:rFonts w:ascii="Arial" w:hAnsi="Arial" w:cs="Arial"/>
                <w:sz w:val="24"/>
                <w:szCs w:val="24"/>
                <w:lang w:val="ca-ES"/>
              </w:rPr>
              <w:t xml:space="preserve"> </w:t>
            </w:r>
            <w:r w:rsidR="00BE0B00" w:rsidRPr="00747096">
              <w:rPr>
                <w:rFonts w:ascii="Arial" w:hAnsi="Arial" w:cs="Arial"/>
                <w:sz w:val="24"/>
                <w:szCs w:val="24"/>
                <w:lang w:val="ca-ES"/>
              </w:rPr>
              <w:t>presos en acta</w:t>
            </w:r>
            <w:r w:rsidR="00711E43" w:rsidRPr="00747096">
              <w:rPr>
                <w:rFonts w:ascii="Arial" w:hAnsi="Arial" w:cs="Arial"/>
                <w:sz w:val="24"/>
                <w:szCs w:val="24"/>
                <w:lang w:val="ca-ES"/>
              </w:rPr>
              <w:t xml:space="preserve"> </w:t>
            </w:r>
            <w:r w:rsidR="00BE0B00" w:rsidRPr="00747096">
              <w:rPr>
                <w:rFonts w:ascii="Arial" w:hAnsi="Arial" w:cs="Arial"/>
                <w:sz w:val="24"/>
                <w:szCs w:val="24"/>
                <w:lang w:val="ca-ES"/>
              </w:rPr>
              <w:t>cal deixar constància</w:t>
            </w:r>
            <w:r w:rsidR="00BE0B00" w:rsidRPr="004A7E2A">
              <w:rPr>
                <w:rFonts w:ascii="Arial" w:hAnsi="Arial" w:cs="Arial"/>
                <w:sz w:val="24"/>
                <w:szCs w:val="24"/>
                <w:lang w:val="ca-ES"/>
              </w:rPr>
              <w:t xml:space="preserve"> de la data</w:t>
            </w:r>
            <w:r w:rsidR="00711E43" w:rsidRPr="004A7E2A">
              <w:rPr>
                <w:rFonts w:ascii="Arial" w:hAnsi="Arial" w:cs="Arial"/>
                <w:sz w:val="24"/>
                <w:szCs w:val="24"/>
                <w:lang w:val="ca-ES"/>
              </w:rPr>
              <w:t xml:space="preserve">, amb indicació de la forma, </w:t>
            </w:r>
            <w:r w:rsidR="00A0060E" w:rsidRPr="004A7E2A">
              <w:rPr>
                <w:rFonts w:ascii="Arial" w:hAnsi="Arial" w:cs="Arial"/>
                <w:sz w:val="24"/>
                <w:szCs w:val="24"/>
                <w:lang w:val="ca-ES"/>
              </w:rPr>
              <w:t xml:space="preserve">l’assumpte </w:t>
            </w:r>
            <w:r w:rsidR="00711E43" w:rsidRPr="004A7E2A">
              <w:rPr>
                <w:rFonts w:ascii="Arial" w:hAnsi="Arial" w:cs="Arial"/>
                <w:sz w:val="24"/>
                <w:szCs w:val="24"/>
                <w:lang w:val="ca-ES"/>
              </w:rPr>
              <w:t xml:space="preserve">i </w:t>
            </w:r>
            <w:r w:rsidR="00A0060E" w:rsidRPr="004A7E2A">
              <w:rPr>
                <w:rFonts w:ascii="Arial" w:hAnsi="Arial" w:cs="Arial"/>
                <w:sz w:val="24"/>
                <w:szCs w:val="24"/>
                <w:lang w:val="ca-ES"/>
              </w:rPr>
              <w:t xml:space="preserve">la </w:t>
            </w:r>
            <w:r w:rsidR="00711E43" w:rsidRPr="004A7E2A">
              <w:rPr>
                <w:rFonts w:ascii="Arial" w:hAnsi="Arial" w:cs="Arial"/>
                <w:sz w:val="24"/>
                <w:szCs w:val="24"/>
                <w:lang w:val="ca-ES"/>
              </w:rPr>
              <w:t xml:space="preserve">naturalesa, així com </w:t>
            </w:r>
            <w:r w:rsidR="00A0060E" w:rsidRPr="004A7E2A">
              <w:rPr>
                <w:rFonts w:ascii="Arial" w:hAnsi="Arial" w:cs="Arial"/>
                <w:sz w:val="24"/>
                <w:szCs w:val="24"/>
                <w:lang w:val="ca-ES"/>
              </w:rPr>
              <w:t>d</w:t>
            </w:r>
            <w:r w:rsidR="00711E43" w:rsidRPr="004A7E2A">
              <w:rPr>
                <w:rFonts w:ascii="Arial" w:hAnsi="Arial" w:cs="Arial"/>
                <w:sz w:val="24"/>
                <w:szCs w:val="24"/>
                <w:lang w:val="ca-ES"/>
              </w:rPr>
              <w:t xml:space="preserve">els signants </w:t>
            </w:r>
            <w:r w:rsidR="00A0060E" w:rsidRPr="004A7E2A">
              <w:rPr>
                <w:rFonts w:ascii="Arial" w:hAnsi="Arial" w:cs="Arial"/>
                <w:sz w:val="24"/>
                <w:szCs w:val="24"/>
                <w:lang w:val="ca-ES"/>
              </w:rPr>
              <w:t xml:space="preserve">si </w:t>
            </w:r>
            <w:r w:rsidR="00711E43" w:rsidRPr="004A7E2A">
              <w:rPr>
                <w:rFonts w:ascii="Arial" w:hAnsi="Arial" w:cs="Arial"/>
                <w:sz w:val="24"/>
                <w:szCs w:val="24"/>
                <w:lang w:val="ca-ES"/>
              </w:rPr>
              <w:t>l'act</w:t>
            </w:r>
            <w:r w:rsidR="00A0060E" w:rsidRPr="004A7E2A">
              <w:rPr>
                <w:rFonts w:ascii="Arial" w:hAnsi="Arial" w:cs="Arial"/>
                <w:sz w:val="24"/>
                <w:szCs w:val="24"/>
                <w:lang w:val="ca-ES"/>
              </w:rPr>
              <w:t>a</w:t>
            </w:r>
            <w:r w:rsidR="00711E43" w:rsidRPr="004A7E2A">
              <w:rPr>
                <w:rFonts w:ascii="Arial" w:hAnsi="Arial" w:cs="Arial"/>
                <w:sz w:val="24"/>
                <w:szCs w:val="24"/>
                <w:lang w:val="ca-ES"/>
              </w:rPr>
              <w:t xml:space="preserve"> </w:t>
            </w:r>
            <w:r w:rsidR="00A0060E" w:rsidRPr="004A7E2A">
              <w:rPr>
                <w:rFonts w:ascii="Arial" w:hAnsi="Arial" w:cs="Arial"/>
                <w:sz w:val="24"/>
                <w:szCs w:val="24"/>
                <w:lang w:val="ca-ES"/>
              </w:rPr>
              <w:t>no s’escriptura.</w:t>
            </w:r>
          </w:p>
          <w:p w14:paraId="60AFD5C9" w14:textId="77777777" w:rsidR="003D17C0" w:rsidRPr="004A7E2A" w:rsidRDefault="003D17C0" w:rsidP="00A11789">
            <w:pPr>
              <w:pStyle w:val="PreformattedText"/>
              <w:rPr>
                <w:rFonts w:ascii="Arial" w:hAnsi="Arial" w:cs="Arial"/>
                <w:sz w:val="24"/>
                <w:szCs w:val="24"/>
                <w:lang w:val="ca-ES"/>
              </w:rPr>
            </w:pPr>
          </w:p>
          <w:p w14:paraId="06E6078F" w14:textId="224FAC38" w:rsidR="00711E43" w:rsidRPr="004A7E2A" w:rsidRDefault="00A568A7" w:rsidP="00A11789">
            <w:pPr>
              <w:pStyle w:val="PreformattedText"/>
              <w:rPr>
                <w:rFonts w:ascii="Arial" w:hAnsi="Arial" w:cs="Arial"/>
                <w:sz w:val="24"/>
                <w:szCs w:val="24"/>
                <w:lang w:val="ca-ES"/>
              </w:rPr>
            </w:pPr>
            <w:r w:rsidRPr="004A7E2A">
              <w:rPr>
                <w:rFonts w:ascii="Arial" w:hAnsi="Arial" w:cs="Arial"/>
                <w:sz w:val="24"/>
                <w:szCs w:val="24"/>
                <w:lang w:val="ca-ES"/>
              </w:rPr>
              <w:t>Si s’escriptura, cal desar</w:t>
            </w:r>
            <w:r w:rsidR="003D17C0">
              <w:rPr>
                <w:rFonts w:ascii="Arial" w:hAnsi="Arial" w:cs="Arial"/>
                <w:sz w:val="24"/>
                <w:szCs w:val="24"/>
                <w:lang w:val="ca-ES"/>
              </w:rPr>
              <w:t>-ne</w:t>
            </w:r>
            <w:r w:rsidRPr="004A7E2A">
              <w:rPr>
                <w:rFonts w:ascii="Arial" w:hAnsi="Arial" w:cs="Arial"/>
                <w:sz w:val="24"/>
                <w:szCs w:val="24"/>
                <w:lang w:val="ca-ES"/>
              </w:rPr>
              <w:t xml:space="preserve"> una còpia autèntica en el</w:t>
            </w:r>
            <w:r w:rsidR="00711E43" w:rsidRPr="004A7E2A">
              <w:rPr>
                <w:rFonts w:ascii="Arial" w:hAnsi="Arial" w:cs="Arial"/>
                <w:sz w:val="24"/>
                <w:szCs w:val="24"/>
                <w:lang w:val="ca-ES"/>
              </w:rPr>
              <w:t xml:space="preserve"> registre </w:t>
            </w:r>
            <w:r w:rsidRPr="004A7E2A">
              <w:rPr>
                <w:rFonts w:ascii="Arial" w:hAnsi="Arial" w:cs="Arial"/>
                <w:sz w:val="24"/>
                <w:szCs w:val="24"/>
                <w:lang w:val="ca-ES"/>
              </w:rPr>
              <w:t>d’acords</w:t>
            </w:r>
            <w:r w:rsidR="00711E43" w:rsidRPr="004A7E2A">
              <w:rPr>
                <w:rFonts w:ascii="Arial" w:hAnsi="Arial" w:cs="Arial"/>
                <w:sz w:val="24"/>
                <w:szCs w:val="24"/>
                <w:lang w:val="ca-ES"/>
              </w:rPr>
              <w:t xml:space="preserve"> </w:t>
            </w:r>
            <w:r w:rsidRPr="004A7E2A">
              <w:rPr>
                <w:rFonts w:ascii="Arial" w:hAnsi="Arial" w:cs="Arial"/>
                <w:sz w:val="24"/>
                <w:szCs w:val="24"/>
                <w:lang w:val="ca-ES"/>
              </w:rPr>
              <w:t>per poder consultar-la.</w:t>
            </w:r>
          </w:p>
          <w:p w14:paraId="41BCAD06" w14:textId="77777777" w:rsidR="00711E43" w:rsidRPr="004A7E2A" w:rsidRDefault="00711E43" w:rsidP="00A11789">
            <w:pPr>
              <w:pStyle w:val="PreformattedText"/>
              <w:rPr>
                <w:rFonts w:ascii="Arial" w:hAnsi="Arial" w:cs="Arial"/>
                <w:sz w:val="24"/>
                <w:szCs w:val="24"/>
                <w:lang w:val="ca-ES"/>
              </w:rPr>
            </w:pPr>
          </w:p>
          <w:p w14:paraId="76CAB694" w14:textId="2AA5F3E8" w:rsidR="00711E43" w:rsidRPr="004A7E2A" w:rsidRDefault="00711E43" w:rsidP="00A11789">
            <w:pPr>
              <w:pStyle w:val="PreformattedText"/>
              <w:rPr>
                <w:rFonts w:ascii="Arial" w:hAnsi="Arial" w:cs="Arial"/>
                <w:sz w:val="24"/>
                <w:szCs w:val="24"/>
                <w:lang w:val="ca-ES"/>
              </w:rPr>
            </w:pPr>
            <w:r w:rsidRPr="004A7E2A">
              <w:rPr>
                <w:rFonts w:ascii="Arial" w:hAnsi="Arial" w:cs="Arial"/>
                <w:sz w:val="24"/>
                <w:szCs w:val="24"/>
                <w:lang w:val="ca-ES"/>
              </w:rPr>
              <w:t xml:space="preserve">Durant </w:t>
            </w:r>
            <w:r w:rsidR="00A568A7" w:rsidRPr="004A7E2A">
              <w:rPr>
                <w:rFonts w:ascii="Arial" w:hAnsi="Arial" w:cs="Arial"/>
                <w:sz w:val="24"/>
                <w:szCs w:val="24"/>
                <w:lang w:val="ca-ES"/>
              </w:rPr>
              <w:t>la vigència d</w:t>
            </w:r>
            <w:r w:rsidR="00C64241" w:rsidRPr="004A7E2A">
              <w:rPr>
                <w:rFonts w:ascii="Arial" w:hAnsi="Arial" w:cs="Arial"/>
                <w:sz w:val="24"/>
                <w:szCs w:val="24"/>
                <w:lang w:val="ca-ES"/>
              </w:rPr>
              <w:t>e</w:t>
            </w:r>
            <w:r w:rsidR="00A568A7" w:rsidRPr="004A7E2A">
              <w:rPr>
                <w:rFonts w:ascii="Arial" w:hAnsi="Arial" w:cs="Arial"/>
                <w:sz w:val="24"/>
                <w:szCs w:val="24"/>
                <w:lang w:val="ca-ES"/>
              </w:rPr>
              <w:t xml:space="preserve"> la societat</w:t>
            </w:r>
            <w:r w:rsidRPr="004A7E2A">
              <w:rPr>
                <w:rFonts w:ascii="Arial" w:hAnsi="Arial" w:cs="Arial"/>
                <w:sz w:val="24"/>
                <w:szCs w:val="24"/>
                <w:lang w:val="ca-ES"/>
              </w:rPr>
              <w:t xml:space="preserve">, </w:t>
            </w:r>
            <w:r w:rsidR="00A568A7" w:rsidRPr="004A7E2A">
              <w:rPr>
                <w:rFonts w:ascii="Arial" w:hAnsi="Arial" w:cs="Arial"/>
                <w:sz w:val="24"/>
                <w:szCs w:val="24"/>
                <w:lang w:val="ca-ES"/>
              </w:rPr>
              <w:t>els administradors</w:t>
            </w:r>
            <w:r w:rsidRPr="004A7E2A">
              <w:rPr>
                <w:rFonts w:ascii="Arial" w:hAnsi="Arial" w:cs="Arial"/>
                <w:sz w:val="24"/>
                <w:szCs w:val="24"/>
                <w:lang w:val="ca-ES"/>
              </w:rPr>
              <w:t xml:space="preserve"> poden certificar vàlidament còpies o extractes d'actes.</w:t>
            </w:r>
            <w:r w:rsidR="003D17C0">
              <w:rPr>
                <w:rFonts w:ascii="Arial" w:hAnsi="Arial" w:cs="Arial"/>
                <w:sz w:val="24"/>
                <w:szCs w:val="24"/>
                <w:lang w:val="ca-ES"/>
              </w:rPr>
              <w:t xml:space="preserve"> </w:t>
            </w:r>
            <w:r w:rsidRPr="004A7E2A">
              <w:rPr>
                <w:rFonts w:ascii="Arial" w:hAnsi="Arial" w:cs="Arial"/>
                <w:sz w:val="24"/>
                <w:szCs w:val="24"/>
                <w:lang w:val="ca-ES"/>
              </w:rPr>
              <w:t xml:space="preserve">Durant el període de liquidació, les còpies o </w:t>
            </w:r>
            <w:r w:rsidR="00A568A7" w:rsidRPr="004A7E2A">
              <w:rPr>
                <w:rFonts w:ascii="Arial" w:hAnsi="Arial" w:cs="Arial"/>
                <w:sz w:val="24"/>
                <w:szCs w:val="24"/>
                <w:lang w:val="ca-ES"/>
              </w:rPr>
              <w:t xml:space="preserve">els </w:t>
            </w:r>
            <w:r w:rsidRPr="004A7E2A">
              <w:rPr>
                <w:rFonts w:ascii="Arial" w:hAnsi="Arial" w:cs="Arial"/>
                <w:sz w:val="24"/>
                <w:szCs w:val="24"/>
                <w:lang w:val="ca-ES"/>
              </w:rPr>
              <w:t xml:space="preserve">extractes </w:t>
            </w:r>
            <w:r w:rsidR="00A568A7" w:rsidRPr="004A7E2A">
              <w:rPr>
                <w:rFonts w:ascii="Arial" w:hAnsi="Arial" w:cs="Arial"/>
                <w:sz w:val="24"/>
                <w:szCs w:val="24"/>
                <w:lang w:val="ca-ES"/>
              </w:rPr>
              <w:t>de les actes els certifica el</w:t>
            </w:r>
            <w:r w:rsidRPr="004A7E2A">
              <w:rPr>
                <w:rFonts w:ascii="Arial" w:hAnsi="Arial" w:cs="Arial"/>
                <w:sz w:val="24"/>
                <w:szCs w:val="24"/>
                <w:lang w:val="ca-ES"/>
              </w:rPr>
              <w:t xml:space="preserve"> liquidador.</w:t>
            </w:r>
          </w:p>
          <w:p w14:paraId="59CB436D" w14:textId="77777777" w:rsidR="00711E43" w:rsidRPr="004A7E2A" w:rsidRDefault="00711E43" w:rsidP="00A11789">
            <w:pPr>
              <w:pStyle w:val="Standard"/>
              <w:rPr>
                <w:rFonts w:ascii="Arial" w:hAnsi="Arial" w:cs="Arial"/>
                <w:b/>
                <w:lang w:val="ca-ES"/>
              </w:rPr>
            </w:pPr>
          </w:p>
        </w:tc>
      </w:tr>
      <w:tr w:rsidR="00097627" w:rsidRPr="0007212A" w14:paraId="0C032EA5" w14:textId="77777777" w:rsidTr="00802C09">
        <w:tc>
          <w:tcPr>
            <w:tcW w:w="5098" w:type="dxa"/>
            <w:tcBorders>
              <w:top w:val="nil"/>
              <w:bottom w:val="nil"/>
            </w:tcBorders>
          </w:tcPr>
          <w:p w14:paraId="583902ED" w14:textId="310F7FB2" w:rsidR="00711E43" w:rsidRPr="004A7E2A" w:rsidRDefault="00711E43" w:rsidP="00A11789">
            <w:pPr>
              <w:pStyle w:val="Standard"/>
              <w:ind w:right="126"/>
              <w:rPr>
                <w:rFonts w:ascii="Arial" w:hAnsi="Arial" w:cs="Arial"/>
                <w:b/>
              </w:rPr>
            </w:pPr>
            <w:r w:rsidRPr="004A7E2A">
              <w:rPr>
                <w:rFonts w:ascii="Arial" w:hAnsi="Arial" w:cs="Arial"/>
                <w:b/>
              </w:rPr>
              <w:lastRenderedPageBreak/>
              <w:t>Article 13 : Comptabilité et Comptes annuels</w:t>
            </w:r>
          </w:p>
          <w:p w14:paraId="1E322A39" w14:textId="15CBBA6D" w:rsidR="00711E43" w:rsidRDefault="00711E43" w:rsidP="00A11789">
            <w:pPr>
              <w:pStyle w:val="Standard"/>
              <w:ind w:right="126"/>
              <w:rPr>
                <w:rStyle w:val="Policepardfaut"/>
                <w:rFonts w:ascii="Arial" w:hAnsi="Arial" w:cs="Arial"/>
              </w:rPr>
            </w:pPr>
            <w:r w:rsidRPr="004A7E2A">
              <w:rPr>
                <w:rStyle w:val="Policepardfaut"/>
                <w:rFonts w:ascii="Arial" w:hAnsi="Arial" w:cs="Arial"/>
              </w:rPr>
              <w:t>L’exercice social commence le 1</w:t>
            </w:r>
            <w:r w:rsidRPr="004A7E2A">
              <w:rPr>
                <w:rStyle w:val="Policepardfaut"/>
                <w:rFonts w:ascii="Arial" w:hAnsi="Arial" w:cs="Arial"/>
                <w:vertAlign w:val="superscript"/>
              </w:rPr>
              <w:t>er</w:t>
            </w:r>
            <w:r w:rsidRPr="004A7E2A">
              <w:rPr>
                <w:rStyle w:val="Policepardfaut"/>
                <w:rFonts w:ascii="Arial" w:hAnsi="Arial" w:cs="Arial"/>
              </w:rPr>
              <w:t xml:space="preserve"> janvier et finit le 31 décembre.</w:t>
            </w:r>
          </w:p>
          <w:p w14:paraId="43BB9860" w14:textId="77777777" w:rsidR="003D17C0" w:rsidRPr="004A7E2A" w:rsidRDefault="003D17C0" w:rsidP="00A11789">
            <w:pPr>
              <w:pStyle w:val="Standard"/>
              <w:ind w:right="126"/>
              <w:rPr>
                <w:rFonts w:ascii="Arial" w:hAnsi="Arial" w:cs="Arial"/>
              </w:rPr>
            </w:pPr>
          </w:p>
          <w:p w14:paraId="058A844F" w14:textId="0ED17E3C" w:rsidR="00711E43" w:rsidRDefault="00711E43" w:rsidP="00A11789">
            <w:pPr>
              <w:pStyle w:val="Standard"/>
              <w:ind w:right="126"/>
              <w:rPr>
                <w:rFonts w:ascii="Arial" w:hAnsi="Arial" w:cs="Arial"/>
              </w:rPr>
            </w:pPr>
            <w:r w:rsidRPr="004A7E2A">
              <w:rPr>
                <w:rFonts w:ascii="Arial" w:hAnsi="Arial" w:cs="Arial"/>
              </w:rPr>
              <w:t>Toutefois, le premier exercice social commencera le jour de l’immatriculation de la société au Registre du Commerce et des Sociétés</w:t>
            </w:r>
            <w:r w:rsidR="00DD539D">
              <w:rPr>
                <w:rFonts w:ascii="Arial" w:hAnsi="Arial" w:cs="Arial"/>
              </w:rPr>
              <w:t>.</w:t>
            </w:r>
            <w:r w:rsidRPr="004A7E2A">
              <w:rPr>
                <w:rFonts w:ascii="Arial" w:hAnsi="Arial" w:cs="Arial"/>
              </w:rPr>
              <w:t xml:space="preserve"> </w:t>
            </w:r>
            <w:r w:rsidRPr="004A7E2A">
              <w:rPr>
                <w:rFonts w:ascii="Arial" w:hAnsi="Arial" w:cs="Arial"/>
              </w:rPr>
              <w:tab/>
            </w:r>
          </w:p>
          <w:p w14:paraId="15E471BB" w14:textId="77777777" w:rsidR="003D17C0" w:rsidRPr="004A7E2A" w:rsidRDefault="003D17C0" w:rsidP="00A11789">
            <w:pPr>
              <w:pStyle w:val="Standard"/>
              <w:ind w:right="126"/>
              <w:rPr>
                <w:rFonts w:ascii="Arial" w:hAnsi="Arial" w:cs="Arial"/>
              </w:rPr>
            </w:pPr>
          </w:p>
          <w:p w14:paraId="2E0275A2" w14:textId="69E2C6C9" w:rsidR="00711E43" w:rsidRDefault="00711E43" w:rsidP="00A11789">
            <w:pPr>
              <w:pStyle w:val="Standard"/>
              <w:ind w:right="126"/>
              <w:rPr>
                <w:rFonts w:ascii="Arial" w:hAnsi="Arial" w:cs="Arial"/>
              </w:rPr>
            </w:pPr>
            <w:r w:rsidRPr="004A7E2A">
              <w:rPr>
                <w:rFonts w:ascii="Arial" w:hAnsi="Arial" w:cs="Arial"/>
              </w:rPr>
              <w:t>Les comptes sociaux sont tenus conformément au Plan Comptable National.</w:t>
            </w:r>
          </w:p>
          <w:p w14:paraId="3BF10129" w14:textId="77777777" w:rsidR="003D17C0" w:rsidRPr="004A7E2A" w:rsidRDefault="003D17C0" w:rsidP="00A11789">
            <w:pPr>
              <w:pStyle w:val="Standard"/>
              <w:ind w:right="126"/>
              <w:rPr>
                <w:rFonts w:ascii="Arial" w:hAnsi="Arial" w:cs="Arial"/>
              </w:rPr>
            </w:pPr>
          </w:p>
          <w:p w14:paraId="2F67A4C4" w14:textId="77EBD3AB" w:rsidR="00711E43" w:rsidRDefault="00711E43" w:rsidP="00A11789">
            <w:pPr>
              <w:pStyle w:val="Standard"/>
              <w:ind w:right="126"/>
              <w:rPr>
                <w:rFonts w:ascii="Arial" w:hAnsi="Arial" w:cs="Arial"/>
              </w:rPr>
            </w:pPr>
            <w:r w:rsidRPr="004A7E2A">
              <w:rPr>
                <w:rFonts w:ascii="Arial" w:hAnsi="Arial" w:cs="Arial"/>
              </w:rPr>
              <w:t>Les bénéfices sont constitués par les produits nets de l’exercice après déduction des frais généraux et autres charges, des provisions et amortissements.</w:t>
            </w:r>
          </w:p>
          <w:p w14:paraId="2D2444ED" w14:textId="77777777" w:rsidR="003D17C0" w:rsidRPr="004A7E2A" w:rsidRDefault="003D17C0" w:rsidP="00A11789">
            <w:pPr>
              <w:pStyle w:val="Standard"/>
              <w:ind w:right="126"/>
              <w:rPr>
                <w:rFonts w:ascii="Arial" w:hAnsi="Arial" w:cs="Arial"/>
              </w:rPr>
            </w:pPr>
          </w:p>
          <w:p w14:paraId="3C600555" w14:textId="56B8789B" w:rsidR="00711E43" w:rsidRPr="004A7E2A" w:rsidRDefault="00711E43" w:rsidP="00A11789">
            <w:pPr>
              <w:pStyle w:val="Standard"/>
              <w:ind w:right="126"/>
              <w:rPr>
                <w:rFonts w:ascii="Arial" w:hAnsi="Arial" w:cs="Arial"/>
                <w:b/>
              </w:rPr>
            </w:pPr>
            <w:r w:rsidRPr="004A7E2A">
              <w:rPr>
                <w:rFonts w:ascii="Arial" w:hAnsi="Arial" w:cs="Arial"/>
              </w:rPr>
              <w:t>Le bénéfice distribuable est constitué par le bénéfice net de l’exercice, diminué des pertes antérieures et augmenté des reports bénéficiaires.</w:t>
            </w:r>
          </w:p>
          <w:p w14:paraId="4AB95908" w14:textId="77777777" w:rsidR="00711E43" w:rsidRPr="004A7E2A" w:rsidRDefault="00711E43" w:rsidP="00A11789">
            <w:pPr>
              <w:pStyle w:val="Standard"/>
              <w:ind w:right="126"/>
              <w:rPr>
                <w:rFonts w:ascii="Arial" w:hAnsi="Arial" w:cs="Arial"/>
                <w:b/>
              </w:rPr>
            </w:pPr>
          </w:p>
        </w:tc>
        <w:tc>
          <w:tcPr>
            <w:tcW w:w="5100" w:type="dxa"/>
            <w:tcBorders>
              <w:top w:val="nil"/>
              <w:bottom w:val="nil"/>
            </w:tcBorders>
            <w:shd w:val="clear" w:color="auto" w:fill="auto"/>
            <w:tcMar>
              <w:top w:w="0" w:type="dxa"/>
              <w:left w:w="108" w:type="dxa"/>
              <w:bottom w:w="0" w:type="dxa"/>
              <w:right w:w="108" w:type="dxa"/>
            </w:tcMar>
          </w:tcPr>
          <w:p w14:paraId="439968DD" w14:textId="2A157B00" w:rsidR="00711E43" w:rsidRPr="004A7E2A" w:rsidRDefault="00711E43" w:rsidP="00A11789">
            <w:pPr>
              <w:pStyle w:val="PreformattedText"/>
              <w:rPr>
                <w:rFonts w:ascii="Arial" w:hAnsi="Arial" w:cs="Arial"/>
                <w:b/>
                <w:sz w:val="24"/>
                <w:szCs w:val="24"/>
                <w:lang w:val="ca-ES"/>
              </w:rPr>
            </w:pPr>
            <w:r w:rsidRPr="004A7E2A">
              <w:rPr>
                <w:rFonts w:ascii="Arial" w:hAnsi="Arial" w:cs="Arial"/>
                <w:b/>
                <w:sz w:val="24"/>
                <w:szCs w:val="24"/>
                <w:lang w:val="ca-ES"/>
              </w:rPr>
              <w:t>Article 13</w:t>
            </w:r>
            <w:r w:rsidR="00A568A7" w:rsidRPr="004A7E2A">
              <w:rPr>
                <w:rFonts w:ascii="Arial" w:eastAsia="Times New Roman" w:hAnsi="Arial" w:cs="Arial"/>
                <w:b/>
                <w:bCs/>
                <w:sz w:val="24"/>
                <w:szCs w:val="24"/>
                <w:lang w:val="ca-ES"/>
              </w:rPr>
              <w:t>.</w:t>
            </w:r>
            <w:r w:rsidR="00A568A7" w:rsidRPr="004A7E2A">
              <w:rPr>
                <w:rFonts w:ascii="Arial" w:hAnsi="Arial" w:cs="Arial"/>
                <w:b/>
                <w:sz w:val="24"/>
                <w:szCs w:val="24"/>
                <w:lang w:val="ca-ES"/>
              </w:rPr>
              <w:t xml:space="preserve"> </w:t>
            </w:r>
            <w:r w:rsidRPr="004A7E2A">
              <w:rPr>
                <w:rFonts w:ascii="Arial" w:hAnsi="Arial" w:cs="Arial"/>
                <w:b/>
                <w:sz w:val="24"/>
                <w:szCs w:val="24"/>
                <w:lang w:val="ca-ES"/>
              </w:rPr>
              <w:t>Comptabilitat i comptes anuals</w:t>
            </w:r>
          </w:p>
          <w:p w14:paraId="6F58C1C5" w14:textId="63751109" w:rsidR="00711E43" w:rsidRDefault="00711E43" w:rsidP="00A11789">
            <w:pPr>
              <w:pStyle w:val="PreformattedText"/>
              <w:rPr>
                <w:rFonts w:ascii="Arial" w:hAnsi="Arial" w:cs="Arial"/>
                <w:sz w:val="24"/>
                <w:szCs w:val="24"/>
                <w:lang w:val="ca-ES"/>
              </w:rPr>
            </w:pPr>
            <w:r w:rsidRPr="004A7E2A">
              <w:rPr>
                <w:rFonts w:ascii="Arial" w:hAnsi="Arial" w:cs="Arial"/>
                <w:sz w:val="24"/>
                <w:szCs w:val="24"/>
                <w:lang w:val="ca-ES"/>
              </w:rPr>
              <w:t xml:space="preserve">L'exercici social comença </w:t>
            </w:r>
            <w:r w:rsidR="00C64241" w:rsidRPr="004A7E2A">
              <w:rPr>
                <w:rFonts w:ascii="Arial" w:hAnsi="Arial" w:cs="Arial"/>
                <w:sz w:val="24"/>
                <w:szCs w:val="24"/>
                <w:lang w:val="ca-ES"/>
              </w:rPr>
              <w:t>l’1</w:t>
            </w:r>
            <w:r w:rsidRPr="004A7E2A">
              <w:rPr>
                <w:rFonts w:ascii="Arial" w:hAnsi="Arial" w:cs="Arial"/>
                <w:sz w:val="24"/>
                <w:szCs w:val="24"/>
                <w:lang w:val="ca-ES"/>
              </w:rPr>
              <w:t xml:space="preserve"> de gener i acaba el 31 de desembre.</w:t>
            </w:r>
          </w:p>
          <w:p w14:paraId="1D1B776A" w14:textId="77777777" w:rsidR="003D17C0" w:rsidRPr="004A7E2A" w:rsidRDefault="003D17C0" w:rsidP="00A11789">
            <w:pPr>
              <w:pStyle w:val="PreformattedText"/>
              <w:rPr>
                <w:rFonts w:ascii="Arial" w:hAnsi="Arial" w:cs="Arial"/>
                <w:sz w:val="24"/>
                <w:szCs w:val="24"/>
                <w:lang w:val="ca-ES"/>
              </w:rPr>
            </w:pPr>
          </w:p>
          <w:p w14:paraId="3B0E9A74" w14:textId="41C0DBA0" w:rsidR="00711E43" w:rsidRDefault="00711E43" w:rsidP="00A11789">
            <w:pPr>
              <w:pStyle w:val="PreformattedText"/>
              <w:rPr>
                <w:rFonts w:ascii="Arial" w:hAnsi="Arial" w:cs="Arial"/>
                <w:sz w:val="24"/>
                <w:szCs w:val="24"/>
                <w:lang w:val="ca-ES"/>
              </w:rPr>
            </w:pPr>
            <w:r w:rsidRPr="004A7E2A">
              <w:rPr>
                <w:rFonts w:ascii="Arial" w:hAnsi="Arial" w:cs="Arial"/>
                <w:sz w:val="24"/>
                <w:szCs w:val="24"/>
                <w:lang w:val="ca-ES"/>
              </w:rPr>
              <w:t xml:space="preserve">No obstant això, el primer exercici s'inicia el dia de la inscripció de </w:t>
            </w:r>
            <w:r w:rsidR="003967F3" w:rsidRPr="004A7E2A">
              <w:rPr>
                <w:rFonts w:ascii="Arial" w:hAnsi="Arial" w:cs="Arial"/>
                <w:sz w:val="24"/>
                <w:szCs w:val="24"/>
                <w:lang w:val="ca-ES"/>
              </w:rPr>
              <w:t xml:space="preserve">la societat </w:t>
            </w:r>
            <w:r w:rsidRPr="004A7E2A">
              <w:rPr>
                <w:rFonts w:ascii="Arial" w:hAnsi="Arial" w:cs="Arial"/>
                <w:sz w:val="24"/>
                <w:szCs w:val="24"/>
                <w:lang w:val="ca-ES"/>
              </w:rPr>
              <w:t>en el Registre Mercantil</w:t>
            </w:r>
            <w:r w:rsidR="003D2939" w:rsidRPr="004A7E2A">
              <w:rPr>
                <w:rFonts w:ascii="Arial" w:hAnsi="Arial" w:cs="Arial"/>
                <w:sz w:val="24"/>
                <w:szCs w:val="24"/>
                <w:lang w:val="ca-ES"/>
              </w:rPr>
              <w:t>.</w:t>
            </w:r>
          </w:p>
          <w:p w14:paraId="1EB652DB" w14:textId="77777777" w:rsidR="003D17C0" w:rsidRPr="004A7E2A" w:rsidRDefault="003D17C0" w:rsidP="00A11789">
            <w:pPr>
              <w:pStyle w:val="PreformattedText"/>
              <w:rPr>
                <w:rFonts w:ascii="Arial" w:hAnsi="Arial" w:cs="Arial"/>
                <w:sz w:val="24"/>
                <w:szCs w:val="24"/>
                <w:lang w:val="ca-ES"/>
              </w:rPr>
            </w:pPr>
          </w:p>
          <w:p w14:paraId="3A481F98" w14:textId="3BF2471F" w:rsidR="00711E43" w:rsidRDefault="00711E43" w:rsidP="00A11789">
            <w:pPr>
              <w:pStyle w:val="PreformattedText"/>
              <w:rPr>
                <w:rFonts w:ascii="Arial" w:hAnsi="Arial" w:cs="Arial"/>
                <w:sz w:val="24"/>
                <w:szCs w:val="24"/>
                <w:lang w:val="ca-ES"/>
              </w:rPr>
            </w:pPr>
            <w:r w:rsidRPr="004A7E2A">
              <w:rPr>
                <w:rFonts w:ascii="Arial" w:hAnsi="Arial" w:cs="Arial"/>
                <w:sz w:val="24"/>
                <w:szCs w:val="24"/>
                <w:lang w:val="ca-ES"/>
              </w:rPr>
              <w:t xml:space="preserve">La comptabilitat de </w:t>
            </w:r>
            <w:r w:rsidR="003967F3" w:rsidRPr="004A7E2A">
              <w:rPr>
                <w:rFonts w:ascii="Arial" w:hAnsi="Arial" w:cs="Arial"/>
                <w:sz w:val="24"/>
                <w:szCs w:val="24"/>
                <w:lang w:val="ca-ES"/>
              </w:rPr>
              <w:t xml:space="preserve">la societat </w:t>
            </w:r>
            <w:r w:rsidR="00A44F84" w:rsidRPr="004A7E2A">
              <w:rPr>
                <w:rFonts w:ascii="Arial" w:hAnsi="Arial" w:cs="Arial"/>
                <w:sz w:val="24"/>
                <w:szCs w:val="24"/>
                <w:lang w:val="ca-ES"/>
              </w:rPr>
              <w:t>s’ha de portar</w:t>
            </w:r>
            <w:r w:rsidRPr="004A7E2A">
              <w:rPr>
                <w:rFonts w:ascii="Arial" w:hAnsi="Arial" w:cs="Arial"/>
                <w:sz w:val="24"/>
                <w:szCs w:val="24"/>
                <w:lang w:val="ca-ES"/>
              </w:rPr>
              <w:t xml:space="preserve"> d'acord amb el </w:t>
            </w:r>
            <w:r w:rsidR="00953D75" w:rsidRPr="004A7E2A">
              <w:rPr>
                <w:rFonts w:ascii="Arial" w:hAnsi="Arial" w:cs="Arial"/>
                <w:sz w:val="24"/>
                <w:szCs w:val="24"/>
                <w:lang w:val="ca-ES"/>
              </w:rPr>
              <w:t>P</w:t>
            </w:r>
            <w:r w:rsidR="007771B0" w:rsidRPr="004A7E2A">
              <w:rPr>
                <w:rFonts w:ascii="Arial" w:hAnsi="Arial" w:cs="Arial"/>
                <w:sz w:val="24"/>
                <w:szCs w:val="24"/>
                <w:lang w:val="ca-ES"/>
              </w:rPr>
              <w:t>la nacional de comptabilitat</w:t>
            </w:r>
            <w:r w:rsidR="003D17C0">
              <w:rPr>
                <w:rFonts w:ascii="Arial" w:hAnsi="Arial" w:cs="Arial"/>
                <w:sz w:val="24"/>
                <w:szCs w:val="24"/>
                <w:lang w:val="ca-ES"/>
              </w:rPr>
              <w:t xml:space="preserve"> de França</w:t>
            </w:r>
            <w:r w:rsidRPr="004A7E2A">
              <w:rPr>
                <w:rFonts w:ascii="Arial" w:hAnsi="Arial" w:cs="Arial"/>
                <w:sz w:val="24"/>
                <w:szCs w:val="24"/>
                <w:lang w:val="ca-ES"/>
              </w:rPr>
              <w:t>.</w:t>
            </w:r>
          </w:p>
          <w:p w14:paraId="06579B05" w14:textId="77777777" w:rsidR="003D17C0" w:rsidRPr="004A7E2A" w:rsidRDefault="003D17C0" w:rsidP="00A11789">
            <w:pPr>
              <w:pStyle w:val="PreformattedText"/>
              <w:rPr>
                <w:rFonts w:ascii="Arial" w:hAnsi="Arial" w:cs="Arial"/>
                <w:sz w:val="24"/>
                <w:szCs w:val="24"/>
                <w:lang w:val="ca-ES"/>
              </w:rPr>
            </w:pPr>
          </w:p>
          <w:p w14:paraId="7BF0E0AF" w14:textId="53956B35" w:rsidR="00711E43" w:rsidRDefault="00711E43" w:rsidP="00A11789">
            <w:pPr>
              <w:pStyle w:val="PreformattedText"/>
              <w:rPr>
                <w:rFonts w:ascii="Arial" w:hAnsi="Arial" w:cs="Arial"/>
                <w:sz w:val="24"/>
                <w:szCs w:val="24"/>
                <w:lang w:val="ca-ES"/>
              </w:rPr>
            </w:pPr>
            <w:r w:rsidRPr="004A7E2A">
              <w:rPr>
                <w:rFonts w:ascii="Arial" w:hAnsi="Arial" w:cs="Arial"/>
                <w:sz w:val="24"/>
                <w:szCs w:val="24"/>
                <w:lang w:val="ca-ES"/>
              </w:rPr>
              <w:t xml:space="preserve">Els beneficis són els ingressos nets de l'exercici després </w:t>
            </w:r>
            <w:r w:rsidR="003D2939" w:rsidRPr="004A7E2A">
              <w:rPr>
                <w:rFonts w:ascii="Arial" w:hAnsi="Arial" w:cs="Arial"/>
                <w:sz w:val="24"/>
                <w:szCs w:val="24"/>
                <w:lang w:val="ca-ES"/>
              </w:rPr>
              <w:t>de deduir</w:t>
            </w:r>
            <w:r w:rsidR="00A44F84" w:rsidRPr="004A7E2A">
              <w:rPr>
                <w:rFonts w:ascii="Arial" w:hAnsi="Arial" w:cs="Arial"/>
                <w:sz w:val="24"/>
                <w:szCs w:val="24"/>
                <w:lang w:val="ca-ES"/>
              </w:rPr>
              <w:t>-ne</w:t>
            </w:r>
            <w:r w:rsidRPr="004A7E2A">
              <w:rPr>
                <w:rFonts w:ascii="Arial" w:hAnsi="Arial" w:cs="Arial"/>
                <w:sz w:val="24"/>
                <w:szCs w:val="24"/>
                <w:lang w:val="ca-ES"/>
              </w:rPr>
              <w:t xml:space="preserve"> les despeses generals i altres càrre</w:t>
            </w:r>
            <w:r w:rsidR="00DD539D">
              <w:rPr>
                <w:rFonts w:ascii="Arial" w:hAnsi="Arial" w:cs="Arial"/>
                <w:sz w:val="24"/>
                <w:szCs w:val="24"/>
                <w:lang w:val="ca-ES"/>
              </w:rPr>
              <w:t>gues</w:t>
            </w:r>
            <w:r w:rsidRPr="004A7E2A">
              <w:rPr>
                <w:rFonts w:ascii="Arial" w:hAnsi="Arial" w:cs="Arial"/>
                <w:sz w:val="24"/>
                <w:szCs w:val="24"/>
                <w:lang w:val="ca-ES"/>
              </w:rPr>
              <w:t>, provisions i amortitzacions.</w:t>
            </w:r>
          </w:p>
          <w:p w14:paraId="263EAD51" w14:textId="77777777" w:rsidR="003D17C0" w:rsidRPr="004A7E2A" w:rsidRDefault="003D17C0" w:rsidP="00A11789">
            <w:pPr>
              <w:pStyle w:val="PreformattedText"/>
              <w:rPr>
                <w:rFonts w:ascii="Arial" w:hAnsi="Arial" w:cs="Arial"/>
                <w:sz w:val="24"/>
                <w:szCs w:val="24"/>
                <w:lang w:val="ca-ES"/>
              </w:rPr>
            </w:pPr>
          </w:p>
          <w:p w14:paraId="0E2712A6" w14:textId="7DF7C8FE" w:rsidR="00711E43" w:rsidRPr="004A7E2A" w:rsidRDefault="00711E43" w:rsidP="00A11789">
            <w:pPr>
              <w:pStyle w:val="PreformattedText"/>
              <w:rPr>
                <w:rFonts w:ascii="Arial" w:hAnsi="Arial" w:cs="Arial"/>
                <w:b/>
                <w:lang w:val="ca-ES"/>
              </w:rPr>
            </w:pPr>
            <w:r w:rsidRPr="004A7E2A">
              <w:rPr>
                <w:rFonts w:ascii="Arial" w:hAnsi="Arial" w:cs="Arial"/>
                <w:sz w:val="24"/>
                <w:szCs w:val="24"/>
                <w:lang w:val="ca-ES"/>
              </w:rPr>
              <w:t>El</w:t>
            </w:r>
            <w:r w:rsidR="003D2939" w:rsidRPr="004A7E2A">
              <w:rPr>
                <w:rFonts w:ascii="Arial" w:hAnsi="Arial" w:cs="Arial"/>
                <w:sz w:val="24"/>
                <w:szCs w:val="24"/>
                <w:lang w:val="ca-ES"/>
              </w:rPr>
              <w:t>s</w:t>
            </w:r>
            <w:r w:rsidRPr="004A7E2A">
              <w:rPr>
                <w:rFonts w:ascii="Arial" w:hAnsi="Arial" w:cs="Arial"/>
                <w:sz w:val="24"/>
                <w:szCs w:val="24"/>
                <w:lang w:val="ca-ES"/>
              </w:rPr>
              <w:t xml:space="preserve"> benefici</w:t>
            </w:r>
            <w:r w:rsidR="003D2939" w:rsidRPr="004A7E2A">
              <w:rPr>
                <w:rFonts w:ascii="Arial" w:hAnsi="Arial" w:cs="Arial"/>
                <w:sz w:val="24"/>
                <w:szCs w:val="24"/>
                <w:lang w:val="ca-ES"/>
              </w:rPr>
              <w:t>s</w:t>
            </w:r>
            <w:r w:rsidRPr="004A7E2A">
              <w:rPr>
                <w:rFonts w:ascii="Arial" w:hAnsi="Arial" w:cs="Arial"/>
                <w:sz w:val="24"/>
                <w:szCs w:val="24"/>
                <w:lang w:val="ca-ES"/>
              </w:rPr>
              <w:t xml:space="preserve"> distribuïble</w:t>
            </w:r>
            <w:r w:rsidR="003D2939" w:rsidRPr="004A7E2A">
              <w:rPr>
                <w:rFonts w:ascii="Arial" w:hAnsi="Arial" w:cs="Arial"/>
                <w:sz w:val="24"/>
                <w:szCs w:val="24"/>
                <w:lang w:val="ca-ES"/>
              </w:rPr>
              <w:t>s</w:t>
            </w:r>
            <w:r w:rsidRPr="004A7E2A">
              <w:rPr>
                <w:rFonts w:ascii="Arial" w:hAnsi="Arial" w:cs="Arial"/>
                <w:sz w:val="24"/>
                <w:szCs w:val="24"/>
                <w:lang w:val="ca-ES"/>
              </w:rPr>
              <w:t xml:space="preserve"> </w:t>
            </w:r>
            <w:r w:rsidR="00FF4658" w:rsidRPr="004A7E2A">
              <w:rPr>
                <w:rFonts w:ascii="Arial" w:hAnsi="Arial" w:cs="Arial"/>
                <w:sz w:val="24"/>
                <w:szCs w:val="24"/>
                <w:lang w:val="ca-ES"/>
              </w:rPr>
              <w:t xml:space="preserve">estan </w:t>
            </w:r>
            <w:r w:rsidRPr="004A7E2A">
              <w:rPr>
                <w:rFonts w:ascii="Arial" w:hAnsi="Arial" w:cs="Arial"/>
                <w:sz w:val="24"/>
                <w:szCs w:val="24"/>
                <w:lang w:val="ca-ES"/>
              </w:rPr>
              <w:t>format</w:t>
            </w:r>
            <w:r w:rsidR="00FF4658" w:rsidRPr="004A7E2A">
              <w:rPr>
                <w:rFonts w:ascii="Arial" w:hAnsi="Arial" w:cs="Arial"/>
                <w:sz w:val="24"/>
                <w:szCs w:val="24"/>
                <w:lang w:val="ca-ES"/>
              </w:rPr>
              <w:t>s</w:t>
            </w:r>
            <w:r w:rsidRPr="004A7E2A">
              <w:rPr>
                <w:rFonts w:ascii="Arial" w:hAnsi="Arial" w:cs="Arial"/>
                <w:sz w:val="24"/>
                <w:szCs w:val="24"/>
                <w:lang w:val="ca-ES"/>
              </w:rPr>
              <w:t xml:space="preserve"> pel benefici net de l'exercici, </w:t>
            </w:r>
            <w:r w:rsidR="003D2939" w:rsidRPr="004A7E2A">
              <w:rPr>
                <w:rFonts w:ascii="Arial" w:hAnsi="Arial" w:cs="Arial"/>
                <w:sz w:val="24"/>
                <w:szCs w:val="24"/>
                <w:lang w:val="ca-ES"/>
              </w:rPr>
              <w:t>menys</w:t>
            </w:r>
            <w:r w:rsidRPr="004A7E2A">
              <w:rPr>
                <w:rFonts w:ascii="Arial" w:hAnsi="Arial" w:cs="Arial"/>
                <w:sz w:val="24"/>
                <w:szCs w:val="24"/>
                <w:lang w:val="ca-ES"/>
              </w:rPr>
              <w:t xml:space="preserve"> les pèrdues anteriors </w:t>
            </w:r>
            <w:r w:rsidR="00FF4658" w:rsidRPr="004A7E2A">
              <w:rPr>
                <w:rFonts w:ascii="Arial" w:hAnsi="Arial" w:cs="Arial"/>
                <w:sz w:val="24"/>
                <w:szCs w:val="24"/>
                <w:lang w:val="ca-ES"/>
              </w:rPr>
              <w:t>més els beneficis no distribuïts</w:t>
            </w:r>
            <w:r w:rsidRPr="004A7E2A">
              <w:rPr>
                <w:rFonts w:ascii="Arial" w:hAnsi="Arial" w:cs="Arial"/>
                <w:sz w:val="24"/>
                <w:szCs w:val="24"/>
                <w:lang w:val="ca-ES"/>
              </w:rPr>
              <w:t>.</w:t>
            </w:r>
          </w:p>
        </w:tc>
      </w:tr>
      <w:tr w:rsidR="00097627" w:rsidRPr="00777AC1" w14:paraId="2A1BBD9B" w14:textId="77777777" w:rsidTr="00802C09">
        <w:tc>
          <w:tcPr>
            <w:tcW w:w="5098" w:type="dxa"/>
            <w:tcBorders>
              <w:top w:val="nil"/>
              <w:bottom w:val="nil"/>
            </w:tcBorders>
          </w:tcPr>
          <w:p w14:paraId="7121163A" w14:textId="77777777" w:rsidR="00711E43" w:rsidRPr="004A7E2A" w:rsidRDefault="00711E43" w:rsidP="00A11789">
            <w:pPr>
              <w:pStyle w:val="Standard"/>
              <w:ind w:right="126"/>
              <w:rPr>
                <w:rFonts w:ascii="Arial" w:hAnsi="Arial" w:cs="Arial"/>
                <w:b/>
              </w:rPr>
            </w:pPr>
            <w:r w:rsidRPr="004A7E2A">
              <w:rPr>
                <w:rFonts w:ascii="Arial" w:hAnsi="Arial" w:cs="Arial"/>
                <w:b/>
              </w:rPr>
              <w:t>Article 14 : Avances en compte courant</w:t>
            </w:r>
          </w:p>
          <w:p w14:paraId="536B8E47" w14:textId="25E6ADB0" w:rsidR="00711E43" w:rsidRPr="004A7E2A" w:rsidRDefault="00711E43" w:rsidP="00A11789">
            <w:pPr>
              <w:pStyle w:val="Standard"/>
              <w:ind w:right="126"/>
              <w:rPr>
                <w:rFonts w:ascii="Arial" w:hAnsi="Arial" w:cs="Arial"/>
                <w:b/>
              </w:rPr>
            </w:pPr>
            <w:r w:rsidRPr="004A7E2A">
              <w:rPr>
                <w:rStyle w:val="Policepardfaut"/>
                <w:rFonts w:ascii="Arial" w:hAnsi="Arial" w:cs="Arial"/>
              </w:rPr>
              <w:t xml:space="preserve">La société peut recevoir de ses associés des fonds </w:t>
            </w:r>
            <w:r w:rsidRPr="004A7E2A">
              <w:rPr>
                <w:rStyle w:val="Policepardfaut"/>
                <w:rFonts w:ascii="Arial" w:eastAsia="Times New Roman" w:hAnsi="Arial" w:cs="Arial"/>
              </w:rPr>
              <w:t>sur un</w:t>
            </w:r>
            <w:r w:rsidRPr="004A7E2A">
              <w:rPr>
                <w:rStyle w:val="Policepardfaut"/>
                <w:rFonts w:ascii="Arial" w:hAnsi="Arial" w:cs="Arial"/>
              </w:rPr>
              <w:t xml:space="preserve"> compte courant ; les conditions de fonctionnement de ces comptes, la fixation des intérêts, des délais de préavis pour le retrait des sommes</w:t>
            </w:r>
            <w:r w:rsidRPr="004A7E2A">
              <w:rPr>
                <w:rStyle w:val="Policepardfaut"/>
                <w:rFonts w:ascii="Arial" w:eastAsia="Times New Roman" w:hAnsi="Arial" w:cs="Arial"/>
              </w:rPr>
              <w:t>,</w:t>
            </w:r>
            <w:r w:rsidRPr="004A7E2A">
              <w:rPr>
                <w:rStyle w:val="Policepardfaut"/>
                <w:rFonts w:ascii="Arial" w:hAnsi="Arial" w:cs="Arial"/>
              </w:rPr>
              <w:t xml:space="preserve"> etc</w:t>
            </w:r>
            <w:r w:rsidRPr="004A7E2A">
              <w:rPr>
                <w:rStyle w:val="Policepardfaut"/>
                <w:rFonts w:ascii="Arial" w:eastAsia="Times New Roman" w:hAnsi="Arial" w:cs="Arial"/>
              </w:rPr>
              <w:t>., est arrêtée</w:t>
            </w:r>
            <w:r w:rsidRPr="004A7E2A">
              <w:rPr>
                <w:rStyle w:val="Policepardfaut"/>
                <w:rFonts w:ascii="Arial" w:hAnsi="Arial" w:cs="Arial"/>
              </w:rPr>
              <w:t xml:space="preserve"> dans chaque cas par accord entre la gérance et les intéressés.</w:t>
            </w:r>
          </w:p>
          <w:p w14:paraId="603E20BE" w14:textId="77777777" w:rsidR="00711E43" w:rsidRPr="004A7E2A" w:rsidRDefault="00711E43" w:rsidP="00A11789">
            <w:pPr>
              <w:pStyle w:val="Standard"/>
              <w:ind w:right="126"/>
              <w:rPr>
                <w:rFonts w:ascii="Arial" w:hAnsi="Arial" w:cs="Arial"/>
                <w:b/>
              </w:rPr>
            </w:pPr>
          </w:p>
        </w:tc>
        <w:tc>
          <w:tcPr>
            <w:tcW w:w="5100" w:type="dxa"/>
            <w:tcBorders>
              <w:top w:val="nil"/>
              <w:bottom w:val="nil"/>
            </w:tcBorders>
            <w:shd w:val="clear" w:color="auto" w:fill="auto"/>
            <w:tcMar>
              <w:top w:w="0" w:type="dxa"/>
              <w:left w:w="108" w:type="dxa"/>
              <w:bottom w:w="0" w:type="dxa"/>
              <w:right w:w="108" w:type="dxa"/>
            </w:tcMar>
          </w:tcPr>
          <w:p w14:paraId="4A7B08E4" w14:textId="6FF6DD88" w:rsidR="00711E43" w:rsidRPr="004A7E2A" w:rsidRDefault="00711E43" w:rsidP="00A11789">
            <w:pPr>
              <w:pStyle w:val="PreformattedText"/>
              <w:rPr>
                <w:rFonts w:ascii="Arial" w:hAnsi="Arial" w:cs="Arial"/>
                <w:b/>
                <w:sz w:val="24"/>
                <w:szCs w:val="24"/>
                <w:lang w:val="ca-ES"/>
              </w:rPr>
            </w:pPr>
            <w:r w:rsidRPr="004A7E2A">
              <w:rPr>
                <w:rFonts w:ascii="Arial" w:hAnsi="Arial" w:cs="Arial"/>
                <w:b/>
                <w:sz w:val="24"/>
                <w:szCs w:val="24"/>
                <w:lang w:val="ca-ES"/>
              </w:rPr>
              <w:t>Article 14</w:t>
            </w:r>
            <w:r w:rsidR="00A568A7" w:rsidRPr="004A7E2A">
              <w:rPr>
                <w:rFonts w:ascii="Arial" w:eastAsia="Times New Roman" w:hAnsi="Arial" w:cs="Arial"/>
                <w:b/>
                <w:bCs/>
                <w:sz w:val="24"/>
                <w:szCs w:val="24"/>
                <w:lang w:val="ca-ES"/>
              </w:rPr>
              <w:t>. A</w:t>
            </w:r>
            <w:r w:rsidRPr="004A7E2A">
              <w:rPr>
                <w:rFonts w:ascii="Arial" w:eastAsia="Times New Roman" w:hAnsi="Arial" w:cs="Arial"/>
                <w:b/>
                <w:bCs/>
                <w:sz w:val="24"/>
                <w:szCs w:val="24"/>
                <w:lang w:val="ca-ES"/>
              </w:rPr>
              <w:t>vanç</w:t>
            </w:r>
            <w:r w:rsidR="00535DE3" w:rsidRPr="004A7E2A">
              <w:rPr>
                <w:rFonts w:ascii="Arial" w:eastAsia="Times New Roman" w:hAnsi="Arial" w:cs="Arial"/>
                <w:b/>
                <w:bCs/>
                <w:sz w:val="24"/>
                <w:szCs w:val="24"/>
                <w:lang w:val="ca-ES"/>
              </w:rPr>
              <w:t>aments al</w:t>
            </w:r>
            <w:r w:rsidR="00535DE3" w:rsidRPr="004A7E2A">
              <w:rPr>
                <w:rFonts w:ascii="Arial" w:hAnsi="Arial" w:cs="Arial"/>
                <w:b/>
                <w:sz w:val="24"/>
                <w:szCs w:val="24"/>
                <w:lang w:val="ca-ES"/>
              </w:rPr>
              <w:t xml:space="preserve"> </w:t>
            </w:r>
            <w:r w:rsidRPr="004A7E2A">
              <w:rPr>
                <w:rFonts w:ascii="Arial" w:hAnsi="Arial" w:cs="Arial"/>
                <w:b/>
                <w:sz w:val="24"/>
                <w:szCs w:val="24"/>
                <w:lang w:val="ca-ES"/>
              </w:rPr>
              <w:t>compte corrent</w:t>
            </w:r>
          </w:p>
          <w:p w14:paraId="6D10F3EF" w14:textId="0AF4FCC8" w:rsidR="00711E43" w:rsidRPr="004A7E2A" w:rsidRDefault="00FF4658" w:rsidP="00A11789">
            <w:pPr>
              <w:pStyle w:val="PreformattedText"/>
              <w:rPr>
                <w:rFonts w:ascii="Arial" w:hAnsi="Arial" w:cs="Arial"/>
                <w:sz w:val="24"/>
                <w:szCs w:val="24"/>
                <w:lang w:val="ca-ES"/>
              </w:rPr>
            </w:pPr>
            <w:r w:rsidRPr="004A7E2A">
              <w:rPr>
                <w:rFonts w:ascii="Arial" w:hAnsi="Arial" w:cs="Arial"/>
                <w:sz w:val="24"/>
                <w:szCs w:val="24"/>
                <w:lang w:val="ca-ES"/>
              </w:rPr>
              <w:t>Els</w:t>
            </w:r>
            <w:r w:rsidR="00711E43" w:rsidRPr="004A7E2A">
              <w:rPr>
                <w:rFonts w:ascii="Arial" w:hAnsi="Arial" w:cs="Arial"/>
                <w:sz w:val="24"/>
                <w:szCs w:val="24"/>
                <w:lang w:val="ca-ES"/>
              </w:rPr>
              <w:t xml:space="preserve"> socis </w:t>
            </w:r>
            <w:r w:rsidRPr="004A7E2A">
              <w:rPr>
                <w:rFonts w:ascii="Arial" w:hAnsi="Arial" w:cs="Arial"/>
                <w:sz w:val="24"/>
                <w:szCs w:val="24"/>
                <w:lang w:val="ca-ES"/>
              </w:rPr>
              <w:t>poden enviar di</w:t>
            </w:r>
            <w:r w:rsidR="00711E43" w:rsidRPr="004A7E2A">
              <w:rPr>
                <w:rFonts w:ascii="Arial" w:hAnsi="Arial" w:cs="Arial"/>
                <w:sz w:val="24"/>
                <w:szCs w:val="24"/>
                <w:lang w:val="ca-ES"/>
              </w:rPr>
              <w:t>n</w:t>
            </w:r>
            <w:r w:rsidRPr="004A7E2A">
              <w:rPr>
                <w:rFonts w:ascii="Arial" w:hAnsi="Arial" w:cs="Arial"/>
                <w:sz w:val="24"/>
                <w:szCs w:val="24"/>
                <w:lang w:val="ca-ES"/>
              </w:rPr>
              <w:t>ers al</w:t>
            </w:r>
            <w:r w:rsidR="00711E43" w:rsidRPr="004A7E2A">
              <w:rPr>
                <w:rFonts w:ascii="Arial" w:hAnsi="Arial" w:cs="Arial"/>
                <w:sz w:val="24"/>
                <w:szCs w:val="24"/>
                <w:lang w:val="ca-ES"/>
              </w:rPr>
              <w:t xml:space="preserve"> compte corrent</w:t>
            </w:r>
            <w:r w:rsidRPr="004A7E2A">
              <w:rPr>
                <w:rFonts w:ascii="Arial" w:hAnsi="Arial" w:cs="Arial"/>
                <w:sz w:val="24"/>
                <w:szCs w:val="24"/>
                <w:lang w:val="ca-ES"/>
              </w:rPr>
              <w:t xml:space="preserve"> de la societat</w:t>
            </w:r>
            <w:r w:rsidR="00426D22" w:rsidRPr="004A7E2A">
              <w:rPr>
                <w:rFonts w:ascii="Arial" w:hAnsi="Arial" w:cs="Arial"/>
                <w:sz w:val="24"/>
                <w:szCs w:val="24"/>
                <w:lang w:val="ca-ES"/>
              </w:rPr>
              <w:t>.</w:t>
            </w:r>
            <w:r w:rsidR="00711E43" w:rsidRPr="004A7E2A">
              <w:rPr>
                <w:rFonts w:ascii="Arial" w:hAnsi="Arial" w:cs="Arial"/>
                <w:sz w:val="24"/>
                <w:szCs w:val="24"/>
                <w:lang w:val="ca-ES"/>
              </w:rPr>
              <w:t xml:space="preserve"> Les condicions de funcionament d'aquests comptes, la fixació dels interessos</w:t>
            </w:r>
            <w:r w:rsidR="00F6134F" w:rsidRPr="004A7E2A">
              <w:rPr>
                <w:rFonts w:ascii="Arial" w:hAnsi="Arial" w:cs="Arial"/>
                <w:sz w:val="24"/>
                <w:szCs w:val="24"/>
                <w:lang w:val="ca-ES"/>
              </w:rPr>
              <w:t xml:space="preserve"> i</w:t>
            </w:r>
            <w:r w:rsidR="00711E43" w:rsidRPr="004A7E2A">
              <w:rPr>
                <w:rFonts w:ascii="Arial" w:hAnsi="Arial" w:cs="Arial"/>
                <w:sz w:val="24"/>
                <w:szCs w:val="24"/>
                <w:lang w:val="ca-ES"/>
              </w:rPr>
              <w:t xml:space="preserve"> els terminis de preavís</w:t>
            </w:r>
            <w:r w:rsidR="00426D22" w:rsidRPr="004A7E2A">
              <w:rPr>
                <w:rFonts w:ascii="Arial" w:hAnsi="Arial" w:cs="Arial"/>
                <w:sz w:val="24"/>
                <w:szCs w:val="24"/>
                <w:lang w:val="ca-ES"/>
              </w:rPr>
              <w:t xml:space="preserve"> per</w:t>
            </w:r>
            <w:r w:rsidR="00711E43" w:rsidRPr="004A7E2A">
              <w:rPr>
                <w:rFonts w:ascii="Arial" w:hAnsi="Arial" w:cs="Arial"/>
                <w:sz w:val="24"/>
                <w:szCs w:val="24"/>
                <w:lang w:val="ca-ES"/>
              </w:rPr>
              <w:t xml:space="preserve"> </w:t>
            </w:r>
            <w:r w:rsidRPr="004A7E2A">
              <w:rPr>
                <w:rFonts w:ascii="Arial" w:hAnsi="Arial" w:cs="Arial"/>
                <w:sz w:val="24"/>
                <w:szCs w:val="24"/>
                <w:lang w:val="ca-ES"/>
              </w:rPr>
              <w:t>treure diners</w:t>
            </w:r>
            <w:r w:rsidR="00711E43" w:rsidRPr="004A7E2A">
              <w:rPr>
                <w:rFonts w:ascii="Arial" w:hAnsi="Arial" w:cs="Arial"/>
                <w:sz w:val="24"/>
                <w:szCs w:val="24"/>
                <w:lang w:val="ca-ES"/>
              </w:rPr>
              <w:t>, e</w:t>
            </w:r>
            <w:r w:rsidR="00F6134F" w:rsidRPr="004A7E2A">
              <w:rPr>
                <w:rFonts w:ascii="Arial" w:hAnsi="Arial" w:cs="Arial"/>
                <w:sz w:val="24"/>
                <w:szCs w:val="24"/>
                <w:lang w:val="ca-ES"/>
              </w:rPr>
              <w:t>ntre d’altres,</w:t>
            </w:r>
            <w:r w:rsidR="00711E43" w:rsidRPr="004A7E2A">
              <w:rPr>
                <w:rFonts w:ascii="Arial" w:hAnsi="Arial" w:cs="Arial"/>
                <w:sz w:val="24"/>
                <w:szCs w:val="24"/>
                <w:lang w:val="ca-ES"/>
              </w:rPr>
              <w:t xml:space="preserve"> es determinen en cada cas per acord entre </w:t>
            </w:r>
            <w:r w:rsidR="00DD539D">
              <w:rPr>
                <w:rFonts w:ascii="Arial" w:hAnsi="Arial" w:cs="Arial"/>
                <w:sz w:val="24"/>
                <w:szCs w:val="24"/>
                <w:lang w:val="ca-ES"/>
              </w:rPr>
              <w:t xml:space="preserve">l’òrgan d’administració </w:t>
            </w:r>
            <w:r w:rsidR="00711E43" w:rsidRPr="004A7E2A">
              <w:rPr>
                <w:rFonts w:ascii="Arial" w:hAnsi="Arial" w:cs="Arial"/>
                <w:sz w:val="24"/>
                <w:szCs w:val="24"/>
                <w:lang w:val="ca-ES"/>
              </w:rPr>
              <w:t xml:space="preserve">i </w:t>
            </w:r>
            <w:r w:rsidR="00F6134F" w:rsidRPr="004A7E2A">
              <w:rPr>
                <w:rFonts w:ascii="Arial" w:hAnsi="Arial" w:cs="Arial"/>
                <w:sz w:val="24"/>
                <w:szCs w:val="24"/>
                <w:lang w:val="ca-ES"/>
              </w:rPr>
              <w:t>les persones interessades</w:t>
            </w:r>
            <w:r w:rsidR="00711E43" w:rsidRPr="004A7E2A">
              <w:rPr>
                <w:rFonts w:ascii="Arial" w:hAnsi="Arial" w:cs="Arial"/>
                <w:sz w:val="24"/>
                <w:szCs w:val="24"/>
                <w:lang w:val="ca-ES"/>
              </w:rPr>
              <w:t>.</w:t>
            </w:r>
          </w:p>
          <w:p w14:paraId="3E6B0140" w14:textId="77777777" w:rsidR="00711E43" w:rsidRPr="004A7E2A" w:rsidRDefault="00711E43" w:rsidP="00A11789">
            <w:pPr>
              <w:pStyle w:val="Standard"/>
              <w:rPr>
                <w:rFonts w:ascii="Arial" w:hAnsi="Arial" w:cs="Arial"/>
                <w:b/>
                <w:lang w:val="ca-ES"/>
              </w:rPr>
            </w:pPr>
          </w:p>
        </w:tc>
      </w:tr>
      <w:tr w:rsidR="00097627" w:rsidRPr="00777AC1" w14:paraId="729C8527" w14:textId="77777777" w:rsidTr="00802C09">
        <w:tc>
          <w:tcPr>
            <w:tcW w:w="5098" w:type="dxa"/>
            <w:tcBorders>
              <w:top w:val="nil"/>
              <w:bottom w:val="nil"/>
            </w:tcBorders>
          </w:tcPr>
          <w:p w14:paraId="0545B67C" w14:textId="77777777" w:rsidR="00711E43" w:rsidRPr="004A7E2A" w:rsidRDefault="00711E43" w:rsidP="00A11789">
            <w:pPr>
              <w:pStyle w:val="Standard"/>
              <w:ind w:right="126"/>
              <w:rPr>
                <w:rFonts w:ascii="Arial" w:hAnsi="Arial" w:cs="Arial"/>
                <w:b/>
              </w:rPr>
            </w:pPr>
            <w:r w:rsidRPr="004A7E2A">
              <w:rPr>
                <w:rFonts w:ascii="Arial" w:hAnsi="Arial" w:cs="Arial"/>
                <w:b/>
              </w:rPr>
              <w:t>Article 15 : Dissolution</w:t>
            </w:r>
          </w:p>
          <w:p w14:paraId="5E7657FC" w14:textId="1DA204B1" w:rsidR="00711E43" w:rsidRDefault="00711E43" w:rsidP="00A11789">
            <w:pPr>
              <w:pStyle w:val="Standard"/>
              <w:ind w:right="126"/>
              <w:rPr>
                <w:rFonts w:ascii="Arial" w:hAnsi="Arial" w:cs="Arial"/>
              </w:rPr>
            </w:pPr>
            <w:r w:rsidRPr="004A7E2A">
              <w:rPr>
                <w:rFonts w:ascii="Arial" w:hAnsi="Arial" w:cs="Arial"/>
              </w:rPr>
              <w:t xml:space="preserve">Outre le cas de dissolution </w:t>
            </w:r>
            <w:r w:rsidRPr="004A7E2A">
              <w:rPr>
                <w:rFonts w:ascii="Arial" w:eastAsia="Times New Roman" w:hAnsi="Arial" w:cs="Arial"/>
              </w:rPr>
              <w:t>prévu</w:t>
            </w:r>
            <w:r w:rsidRPr="004A7E2A">
              <w:rPr>
                <w:rFonts w:ascii="Arial" w:hAnsi="Arial" w:cs="Arial"/>
              </w:rPr>
              <w:t xml:space="preserve"> par l’article </w:t>
            </w:r>
            <w:r w:rsidRPr="004A7E2A">
              <w:rPr>
                <w:rFonts w:ascii="Arial" w:hAnsi="Arial" w:cs="Arial"/>
              </w:rPr>
              <w:lastRenderedPageBreak/>
              <w:t xml:space="preserve">1844-7 du Code </w:t>
            </w:r>
            <w:r w:rsidRPr="004A7E2A">
              <w:rPr>
                <w:rFonts w:ascii="Arial" w:eastAsia="Times New Roman" w:hAnsi="Arial" w:cs="Arial"/>
              </w:rPr>
              <w:t>civil</w:t>
            </w:r>
            <w:r w:rsidRPr="004A7E2A">
              <w:rPr>
                <w:rFonts w:ascii="Arial" w:hAnsi="Arial" w:cs="Arial"/>
              </w:rPr>
              <w:t>, la société prend fin par la dissolution anticipée décidée par les associés à la majorité des trois quarts des voix.</w:t>
            </w:r>
          </w:p>
          <w:p w14:paraId="6B9AC647" w14:textId="77777777" w:rsidR="00A56ED7" w:rsidRPr="004A7E2A" w:rsidRDefault="00A56ED7" w:rsidP="00A11789">
            <w:pPr>
              <w:pStyle w:val="Standard"/>
              <w:ind w:right="126"/>
              <w:rPr>
                <w:rFonts w:ascii="Arial" w:hAnsi="Arial" w:cs="Arial"/>
              </w:rPr>
            </w:pPr>
          </w:p>
          <w:p w14:paraId="7D1A4D70" w14:textId="77777777" w:rsidR="00711E43" w:rsidRPr="004A7E2A" w:rsidRDefault="00711E43" w:rsidP="00A11789">
            <w:pPr>
              <w:pStyle w:val="Standard"/>
              <w:ind w:right="126"/>
              <w:rPr>
                <w:rFonts w:ascii="Arial" w:hAnsi="Arial" w:cs="Arial"/>
              </w:rPr>
            </w:pPr>
            <w:r w:rsidRPr="004A7E2A">
              <w:rPr>
                <w:rFonts w:ascii="Arial" w:hAnsi="Arial" w:cs="Arial"/>
              </w:rPr>
              <w:t>La société n’est pas dissoute par la mort, l’incapacité, l’interdiction, la faillite personnelle, le redressement ou la liquidation judiciaire d’un associé, mais les autres associés se prononceront comme il est dit ci-dessus.</w:t>
            </w:r>
          </w:p>
          <w:p w14:paraId="7519BB4B" w14:textId="77777777" w:rsidR="00711E43" w:rsidRPr="004A7E2A" w:rsidRDefault="00711E43" w:rsidP="00A11789">
            <w:pPr>
              <w:pStyle w:val="Standard"/>
              <w:ind w:right="126"/>
              <w:rPr>
                <w:rFonts w:ascii="Arial" w:hAnsi="Arial" w:cs="Arial"/>
                <w:b/>
              </w:rPr>
            </w:pPr>
          </w:p>
        </w:tc>
        <w:tc>
          <w:tcPr>
            <w:tcW w:w="5100" w:type="dxa"/>
            <w:tcBorders>
              <w:top w:val="nil"/>
              <w:bottom w:val="nil"/>
            </w:tcBorders>
            <w:shd w:val="clear" w:color="auto" w:fill="auto"/>
            <w:tcMar>
              <w:top w:w="0" w:type="dxa"/>
              <w:left w:w="108" w:type="dxa"/>
              <w:bottom w:w="0" w:type="dxa"/>
              <w:right w:w="108" w:type="dxa"/>
            </w:tcMar>
          </w:tcPr>
          <w:p w14:paraId="773324F4" w14:textId="39525F27" w:rsidR="00711E43" w:rsidRPr="004A7E2A" w:rsidRDefault="00711E43" w:rsidP="00A11789">
            <w:pPr>
              <w:pStyle w:val="PreformattedText"/>
              <w:rPr>
                <w:rFonts w:ascii="Arial" w:hAnsi="Arial" w:cs="Arial"/>
                <w:b/>
                <w:sz w:val="24"/>
                <w:szCs w:val="24"/>
                <w:lang w:val="ca-ES"/>
              </w:rPr>
            </w:pPr>
            <w:r w:rsidRPr="004A7E2A">
              <w:rPr>
                <w:rFonts w:ascii="Arial" w:hAnsi="Arial" w:cs="Arial"/>
                <w:b/>
                <w:sz w:val="24"/>
                <w:szCs w:val="24"/>
                <w:lang w:val="ca-ES"/>
              </w:rPr>
              <w:lastRenderedPageBreak/>
              <w:t>Article 15</w:t>
            </w:r>
            <w:r w:rsidR="00FF4658" w:rsidRPr="004A7E2A">
              <w:rPr>
                <w:rFonts w:ascii="Arial" w:eastAsia="Times New Roman" w:hAnsi="Arial" w:cs="Arial"/>
                <w:b/>
                <w:bCs/>
                <w:sz w:val="24"/>
                <w:szCs w:val="24"/>
                <w:lang w:val="ca-ES"/>
              </w:rPr>
              <w:t>.</w:t>
            </w:r>
            <w:r w:rsidR="00FF4658" w:rsidRPr="004A7E2A">
              <w:rPr>
                <w:rFonts w:ascii="Arial" w:hAnsi="Arial" w:cs="Arial"/>
                <w:b/>
                <w:sz w:val="24"/>
                <w:szCs w:val="24"/>
                <w:lang w:val="ca-ES"/>
              </w:rPr>
              <w:t xml:space="preserve"> </w:t>
            </w:r>
            <w:r w:rsidRPr="004A7E2A">
              <w:rPr>
                <w:rFonts w:ascii="Arial" w:hAnsi="Arial" w:cs="Arial"/>
                <w:b/>
                <w:sz w:val="24"/>
                <w:szCs w:val="24"/>
                <w:lang w:val="ca-ES"/>
              </w:rPr>
              <w:t>Dissolució</w:t>
            </w:r>
          </w:p>
          <w:p w14:paraId="001D9676" w14:textId="2BB572AD" w:rsidR="00711E43" w:rsidRDefault="00711E43" w:rsidP="00A11789">
            <w:pPr>
              <w:pStyle w:val="PreformattedText"/>
              <w:rPr>
                <w:rFonts w:ascii="Arial" w:hAnsi="Arial" w:cs="Arial"/>
                <w:sz w:val="24"/>
                <w:szCs w:val="24"/>
                <w:lang w:val="ca-ES"/>
              </w:rPr>
            </w:pPr>
            <w:r w:rsidRPr="004A7E2A">
              <w:rPr>
                <w:rFonts w:ascii="Arial" w:hAnsi="Arial" w:cs="Arial"/>
                <w:sz w:val="24"/>
                <w:szCs w:val="24"/>
                <w:lang w:val="ca-ES"/>
              </w:rPr>
              <w:t>A més del</w:t>
            </w:r>
            <w:r w:rsidR="00F6134F" w:rsidRPr="004A7E2A">
              <w:rPr>
                <w:rFonts w:ascii="Arial" w:hAnsi="Arial" w:cs="Arial"/>
                <w:sz w:val="24"/>
                <w:szCs w:val="24"/>
                <w:lang w:val="ca-ES"/>
              </w:rPr>
              <w:t>s</w:t>
            </w:r>
            <w:r w:rsidRPr="004A7E2A">
              <w:rPr>
                <w:rFonts w:ascii="Arial" w:hAnsi="Arial" w:cs="Arial"/>
                <w:sz w:val="24"/>
                <w:szCs w:val="24"/>
                <w:lang w:val="ca-ES"/>
              </w:rPr>
              <w:t xml:space="preserve"> supòsit</w:t>
            </w:r>
            <w:r w:rsidR="00F6134F" w:rsidRPr="004A7E2A">
              <w:rPr>
                <w:rFonts w:ascii="Arial" w:hAnsi="Arial" w:cs="Arial"/>
                <w:sz w:val="24"/>
                <w:szCs w:val="24"/>
                <w:lang w:val="ca-ES"/>
              </w:rPr>
              <w:t>s</w:t>
            </w:r>
            <w:r w:rsidRPr="004A7E2A">
              <w:rPr>
                <w:rFonts w:ascii="Arial" w:hAnsi="Arial" w:cs="Arial"/>
                <w:sz w:val="24"/>
                <w:szCs w:val="24"/>
                <w:lang w:val="ca-ES"/>
              </w:rPr>
              <w:t xml:space="preserve"> de dissolució previst</w:t>
            </w:r>
            <w:r w:rsidR="00F6134F" w:rsidRPr="004A7E2A">
              <w:rPr>
                <w:rFonts w:ascii="Arial" w:hAnsi="Arial" w:cs="Arial"/>
                <w:sz w:val="24"/>
                <w:szCs w:val="24"/>
                <w:lang w:val="ca-ES"/>
              </w:rPr>
              <w:t>os</w:t>
            </w:r>
            <w:r w:rsidRPr="004A7E2A">
              <w:rPr>
                <w:rFonts w:ascii="Arial" w:hAnsi="Arial" w:cs="Arial"/>
                <w:sz w:val="24"/>
                <w:szCs w:val="24"/>
                <w:lang w:val="ca-ES"/>
              </w:rPr>
              <w:t xml:space="preserve"> a </w:t>
            </w:r>
            <w:r w:rsidRPr="004A7E2A">
              <w:rPr>
                <w:rFonts w:ascii="Arial" w:hAnsi="Arial" w:cs="Arial"/>
                <w:sz w:val="24"/>
                <w:szCs w:val="24"/>
                <w:lang w:val="ca-ES"/>
              </w:rPr>
              <w:lastRenderedPageBreak/>
              <w:t>l</w:t>
            </w:r>
            <w:r w:rsidR="00F6134F" w:rsidRPr="004A7E2A">
              <w:rPr>
                <w:rFonts w:ascii="Arial" w:hAnsi="Arial" w:cs="Arial"/>
                <w:sz w:val="24"/>
                <w:szCs w:val="24"/>
                <w:lang w:val="ca-ES"/>
              </w:rPr>
              <w:t>’</w:t>
            </w:r>
            <w:r w:rsidRPr="004A7E2A">
              <w:rPr>
                <w:rFonts w:ascii="Arial" w:hAnsi="Arial" w:cs="Arial"/>
                <w:sz w:val="24"/>
                <w:szCs w:val="24"/>
                <w:lang w:val="ca-ES"/>
              </w:rPr>
              <w:t xml:space="preserve">article 1844-7 del Codi </w:t>
            </w:r>
            <w:r w:rsidR="007771B0" w:rsidRPr="004A7E2A">
              <w:rPr>
                <w:rFonts w:ascii="Arial" w:hAnsi="Arial" w:cs="Arial"/>
                <w:sz w:val="24"/>
                <w:szCs w:val="24"/>
                <w:lang w:val="ca-ES"/>
              </w:rPr>
              <w:t>Civil</w:t>
            </w:r>
            <w:r w:rsidR="00F6134F" w:rsidRPr="004A7E2A">
              <w:rPr>
                <w:rFonts w:ascii="Arial" w:hAnsi="Arial" w:cs="Arial"/>
                <w:sz w:val="24"/>
                <w:szCs w:val="24"/>
                <w:lang w:val="ca-ES"/>
              </w:rPr>
              <w:t xml:space="preserve"> de França</w:t>
            </w:r>
            <w:r w:rsidRPr="004A7E2A">
              <w:rPr>
                <w:rFonts w:ascii="Arial" w:hAnsi="Arial" w:cs="Arial"/>
                <w:sz w:val="24"/>
                <w:szCs w:val="24"/>
                <w:lang w:val="ca-ES"/>
              </w:rPr>
              <w:t xml:space="preserve">, </w:t>
            </w:r>
            <w:r w:rsidR="003D3F43" w:rsidRPr="004A7E2A">
              <w:rPr>
                <w:rFonts w:ascii="Arial" w:hAnsi="Arial" w:cs="Arial"/>
                <w:sz w:val="24"/>
                <w:szCs w:val="24"/>
                <w:lang w:val="ca-ES"/>
              </w:rPr>
              <w:t>la societat s’extingeix per dissolució anticipada acordada pels</w:t>
            </w:r>
            <w:r w:rsidR="00FF4658" w:rsidRPr="004A7E2A">
              <w:rPr>
                <w:rFonts w:ascii="Arial" w:hAnsi="Arial" w:cs="Arial"/>
                <w:sz w:val="24"/>
                <w:szCs w:val="24"/>
                <w:lang w:val="ca-ES"/>
              </w:rPr>
              <w:t xml:space="preserve"> socis </w:t>
            </w:r>
            <w:r w:rsidR="00F6134F" w:rsidRPr="004A7E2A">
              <w:rPr>
                <w:rFonts w:ascii="Arial" w:hAnsi="Arial" w:cs="Arial"/>
                <w:sz w:val="24"/>
                <w:szCs w:val="24"/>
                <w:lang w:val="ca-ES"/>
              </w:rPr>
              <w:t xml:space="preserve">amb una </w:t>
            </w:r>
            <w:r w:rsidRPr="004A7E2A">
              <w:rPr>
                <w:rFonts w:ascii="Arial" w:hAnsi="Arial" w:cs="Arial"/>
                <w:sz w:val="24"/>
                <w:szCs w:val="24"/>
                <w:lang w:val="ca-ES"/>
              </w:rPr>
              <w:t>majoria de tres quartes parts dels vots.</w:t>
            </w:r>
          </w:p>
          <w:p w14:paraId="6AFD2B70" w14:textId="77777777" w:rsidR="00A56ED7" w:rsidRPr="004A7E2A" w:rsidRDefault="00A56ED7" w:rsidP="00A11789">
            <w:pPr>
              <w:pStyle w:val="PreformattedText"/>
              <w:rPr>
                <w:rFonts w:ascii="Arial" w:hAnsi="Arial" w:cs="Arial"/>
                <w:sz w:val="24"/>
                <w:szCs w:val="24"/>
                <w:lang w:val="ca-ES"/>
              </w:rPr>
            </w:pPr>
          </w:p>
          <w:p w14:paraId="0A21DD0D" w14:textId="28CAC2F6" w:rsidR="00711E43" w:rsidRPr="004A7E2A" w:rsidRDefault="00711E43" w:rsidP="00A11789">
            <w:pPr>
              <w:pStyle w:val="PreformattedText"/>
              <w:rPr>
                <w:rFonts w:ascii="Arial" w:hAnsi="Arial" w:cs="Arial"/>
                <w:sz w:val="24"/>
                <w:szCs w:val="24"/>
                <w:lang w:val="ca-ES"/>
              </w:rPr>
            </w:pPr>
            <w:r w:rsidRPr="004A7E2A">
              <w:rPr>
                <w:rFonts w:ascii="Arial" w:hAnsi="Arial" w:cs="Arial"/>
                <w:sz w:val="24"/>
                <w:szCs w:val="24"/>
                <w:lang w:val="ca-ES"/>
              </w:rPr>
              <w:t xml:space="preserve">La societat no es dissol per mort, incapacitat, inhabilitació, </w:t>
            </w:r>
            <w:r w:rsidR="00535DE3" w:rsidRPr="004A7E2A">
              <w:rPr>
                <w:rFonts w:ascii="Arial" w:hAnsi="Arial" w:cs="Arial"/>
                <w:sz w:val="24"/>
                <w:szCs w:val="24"/>
                <w:lang w:val="ca-ES"/>
              </w:rPr>
              <w:t>insolvència personal</w:t>
            </w:r>
            <w:r w:rsidRPr="004A7E2A">
              <w:rPr>
                <w:rFonts w:ascii="Arial" w:hAnsi="Arial" w:cs="Arial"/>
                <w:sz w:val="24"/>
                <w:szCs w:val="24"/>
                <w:lang w:val="ca-ES"/>
              </w:rPr>
              <w:t xml:space="preserve">, </w:t>
            </w:r>
            <w:r w:rsidR="00535DE3" w:rsidRPr="004A7E2A">
              <w:rPr>
                <w:rFonts w:ascii="Arial" w:hAnsi="Arial" w:cs="Arial"/>
                <w:sz w:val="24"/>
                <w:szCs w:val="24"/>
                <w:lang w:val="ca-ES"/>
              </w:rPr>
              <w:t xml:space="preserve">intervenció o liquidació judicial </w:t>
            </w:r>
            <w:r w:rsidRPr="004A7E2A">
              <w:rPr>
                <w:rFonts w:ascii="Arial" w:hAnsi="Arial" w:cs="Arial"/>
                <w:sz w:val="24"/>
                <w:szCs w:val="24"/>
                <w:lang w:val="ca-ES"/>
              </w:rPr>
              <w:t>d'un soc</w:t>
            </w:r>
            <w:r w:rsidR="00535DE3" w:rsidRPr="004A7E2A">
              <w:rPr>
                <w:rFonts w:ascii="Arial" w:hAnsi="Arial" w:cs="Arial"/>
                <w:sz w:val="24"/>
                <w:szCs w:val="24"/>
                <w:lang w:val="ca-ES"/>
              </w:rPr>
              <w:t xml:space="preserve">i, </w:t>
            </w:r>
            <w:r w:rsidRPr="004A7E2A">
              <w:rPr>
                <w:rFonts w:ascii="Arial" w:hAnsi="Arial" w:cs="Arial"/>
                <w:sz w:val="24"/>
                <w:szCs w:val="24"/>
                <w:lang w:val="ca-ES"/>
              </w:rPr>
              <w:t xml:space="preserve">sinó que </w:t>
            </w:r>
            <w:r w:rsidR="00535DE3" w:rsidRPr="004A7E2A">
              <w:rPr>
                <w:rFonts w:ascii="Arial" w:hAnsi="Arial" w:cs="Arial"/>
                <w:sz w:val="24"/>
                <w:szCs w:val="24"/>
                <w:lang w:val="ca-ES"/>
              </w:rPr>
              <w:t>ho han de decidir els</w:t>
            </w:r>
            <w:r w:rsidRPr="004A7E2A">
              <w:rPr>
                <w:rFonts w:ascii="Arial" w:hAnsi="Arial" w:cs="Arial"/>
                <w:sz w:val="24"/>
                <w:szCs w:val="24"/>
                <w:lang w:val="ca-ES"/>
              </w:rPr>
              <w:t xml:space="preserve"> </w:t>
            </w:r>
            <w:r w:rsidR="00DD539D">
              <w:rPr>
                <w:rFonts w:ascii="Arial" w:hAnsi="Arial" w:cs="Arial"/>
                <w:sz w:val="24"/>
                <w:szCs w:val="24"/>
                <w:lang w:val="ca-ES"/>
              </w:rPr>
              <w:t xml:space="preserve">altres </w:t>
            </w:r>
            <w:r w:rsidRPr="004A7E2A">
              <w:rPr>
                <w:rFonts w:ascii="Arial" w:hAnsi="Arial" w:cs="Arial"/>
                <w:sz w:val="24"/>
                <w:szCs w:val="24"/>
                <w:lang w:val="ca-ES"/>
              </w:rPr>
              <w:t xml:space="preserve">socis </w:t>
            </w:r>
            <w:r w:rsidR="003D17C0">
              <w:rPr>
                <w:rFonts w:ascii="Arial" w:hAnsi="Arial" w:cs="Arial"/>
                <w:sz w:val="24"/>
                <w:szCs w:val="24"/>
                <w:lang w:val="ca-ES"/>
              </w:rPr>
              <w:t xml:space="preserve">tal </w:t>
            </w:r>
            <w:r w:rsidRPr="004A7E2A">
              <w:rPr>
                <w:rFonts w:ascii="Arial" w:hAnsi="Arial" w:cs="Arial"/>
                <w:sz w:val="24"/>
                <w:szCs w:val="24"/>
                <w:lang w:val="ca-ES"/>
              </w:rPr>
              <w:t xml:space="preserve">com </w:t>
            </w:r>
            <w:r w:rsidR="00535DE3" w:rsidRPr="004A7E2A">
              <w:rPr>
                <w:rFonts w:ascii="Arial" w:hAnsi="Arial" w:cs="Arial"/>
                <w:sz w:val="24"/>
                <w:szCs w:val="24"/>
                <w:lang w:val="ca-ES"/>
              </w:rPr>
              <w:t>s’indica</w:t>
            </w:r>
            <w:r w:rsidRPr="004A7E2A">
              <w:rPr>
                <w:rFonts w:ascii="Arial" w:hAnsi="Arial" w:cs="Arial"/>
                <w:sz w:val="24"/>
                <w:szCs w:val="24"/>
                <w:lang w:val="ca-ES"/>
              </w:rPr>
              <w:t xml:space="preserve"> </w:t>
            </w:r>
            <w:r w:rsidR="003D3F43" w:rsidRPr="004A7E2A">
              <w:rPr>
                <w:rFonts w:ascii="Arial" w:hAnsi="Arial" w:cs="Arial"/>
                <w:sz w:val="24"/>
                <w:szCs w:val="24"/>
                <w:lang w:val="ca-ES"/>
              </w:rPr>
              <w:t>més amunt</w:t>
            </w:r>
            <w:r w:rsidRPr="004A7E2A">
              <w:rPr>
                <w:rFonts w:ascii="Arial" w:hAnsi="Arial" w:cs="Arial"/>
                <w:sz w:val="24"/>
                <w:szCs w:val="24"/>
                <w:lang w:val="ca-ES"/>
              </w:rPr>
              <w:t>.</w:t>
            </w:r>
          </w:p>
          <w:p w14:paraId="5029E755" w14:textId="77777777" w:rsidR="00711E43" w:rsidRPr="004A7E2A" w:rsidRDefault="00711E43" w:rsidP="00A11789">
            <w:pPr>
              <w:pStyle w:val="Standard"/>
              <w:rPr>
                <w:rFonts w:ascii="Arial" w:hAnsi="Arial" w:cs="Arial"/>
                <w:b/>
                <w:lang w:val="ca-ES"/>
              </w:rPr>
            </w:pPr>
          </w:p>
        </w:tc>
      </w:tr>
      <w:tr w:rsidR="00097627" w:rsidRPr="00777AC1" w14:paraId="0AE1B309" w14:textId="77777777" w:rsidTr="00802C09">
        <w:tc>
          <w:tcPr>
            <w:tcW w:w="5098" w:type="dxa"/>
            <w:tcBorders>
              <w:top w:val="nil"/>
              <w:bottom w:val="nil"/>
            </w:tcBorders>
          </w:tcPr>
          <w:p w14:paraId="79AD1F8D" w14:textId="77777777" w:rsidR="00711E43" w:rsidRPr="004A7E2A" w:rsidRDefault="00711E43" w:rsidP="00A11789">
            <w:pPr>
              <w:pStyle w:val="Standard"/>
              <w:ind w:right="126"/>
              <w:rPr>
                <w:rFonts w:ascii="Arial" w:hAnsi="Arial" w:cs="Arial"/>
                <w:b/>
              </w:rPr>
            </w:pPr>
            <w:r w:rsidRPr="004A7E2A">
              <w:rPr>
                <w:rFonts w:ascii="Arial" w:hAnsi="Arial" w:cs="Arial"/>
                <w:b/>
              </w:rPr>
              <w:lastRenderedPageBreak/>
              <w:t>Article 16 : Liquidation</w:t>
            </w:r>
          </w:p>
          <w:p w14:paraId="552CFC7E" w14:textId="77777777" w:rsidR="00A56ED7" w:rsidRDefault="00711E43" w:rsidP="00A11789">
            <w:pPr>
              <w:pStyle w:val="Standard"/>
              <w:ind w:right="126"/>
              <w:rPr>
                <w:rFonts w:ascii="Arial" w:hAnsi="Arial" w:cs="Arial"/>
              </w:rPr>
            </w:pPr>
            <w:r w:rsidRPr="004A7E2A">
              <w:rPr>
                <w:rFonts w:ascii="Arial" w:hAnsi="Arial" w:cs="Arial"/>
              </w:rPr>
              <w:t>La dissolution de la société entraîne sa liquidation ; elle n’a d’effet à l’égard des tiers qu’après sa publication.</w:t>
            </w:r>
          </w:p>
          <w:p w14:paraId="4472333A" w14:textId="77777777" w:rsidR="00A56ED7" w:rsidRDefault="00A56ED7" w:rsidP="00A11789">
            <w:pPr>
              <w:pStyle w:val="Standard"/>
              <w:ind w:right="126"/>
              <w:rPr>
                <w:rFonts w:ascii="Arial" w:hAnsi="Arial" w:cs="Arial"/>
              </w:rPr>
            </w:pPr>
          </w:p>
          <w:p w14:paraId="012DFBDE" w14:textId="6C240D43" w:rsidR="00711E43" w:rsidRDefault="00711E43" w:rsidP="00A11789">
            <w:pPr>
              <w:pStyle w:val="Standard"/>
              <w:ind w:right="126"/>
              <w:rPr>
                <w:rFonts w:ascii="Arial" w:hAnsi="Arial" w:cs="Arial"/>
              </w:rPr>
            </w:pPr>
            <w:r w:rsidRPr="004A7E2A">
              <w:rPr>
                <w:rFonts w:ascii="Arial" w:hAnsi="Arial" w:cs="Arial"/>
              </w:rPr>
              <w:t>La personnalité de la société subsiste pour les besoins de la liquidation jusqu’à la clôture de celle-ci.</w:t>
            </w:r>
          </w:p>
          <w:p w14:paraId="5FA0C2B7" w14:textId="77777777" w:rsidR="00A56ED7" w:rsidRPr="004A7E2A" w:rsidRDefault="00A56ED7" w:rsidP="00A11789">
            <w:pPr>
              <w:pStyle w:val="Standard"/>
              <w:ind w:right="126"/>
              <w:rPr>
                <w:rFonts w:ascii="Arial" w:hAnsi="Arial" w:cs="Arial"/>
              </w:rPr>
            </w:pPr>
          </w:p>
          <w:p w14:paraId="5C2417C3" w14:textId="77777777" w:rsidR="00711E43" w:rsidRPr="004A7E2A" w:rsidRDefault="00711E43" w:rsidP="00A11789">
            <w:pPr>
              <w:pStyle w:val="Standard"/>
              <w:ind w:right="126"/>
              <w:rPr>
                <w:rFonts w:ascii="Arial" w:hAnsi="Arial" w:cs="Arial"/>
              </w:rPr>
            </w:pPr>
            <w:r w:rsidRPr="004A7E2A">
              <w:rPr>
                <w:rFonts w:ascii="Arial" w:hAnsi="Arial" w:cs="Arial"/>
              </w:rPr>
              <w:t>Les fonctions de liquidateur sont exercées par l’un des gérants en exercice ou par toute personne nommée par décision des associés.</w:t>
            </w:r>
          </w:p>
          <w:p w14:paraId="6FB08E4E" w14:textId="56F898D4" w:rsidR="00711E43" w:rsidRPr="004A7E2A" w:rsidRDefault="00711E43" w:rsidP="00A11789">
            <w:pPr>
              <w:pStyle w:val="Standard"/>
              <w:ind w:right="126"/>
              <w:rPr>
                <w:rFonts w:ascii="Arial" w:hAnsi="Arial" w:cs="Arial"/>
              </w:rPr>
            </w:pPr>
            <w:r w:rsidRPr="004A7E2A">
              <w:rPr>
                <w:rStyle w:val="Policepardfaut"/>
                <w:rFonts w:ascii="Arial" w:eastAsia="Times New Roman" w:hAnsi="Arial" w:cs="Arial"/>
              </w:rPr>
              <w:t>À</w:t>
            </w:r>
            <w:r w:rsidRPr="004A7E2A">
              <w:rPr>
                <w:rStyle w:val="Policepardfaut"/>
                <w:rFonts w:ascii="Arial" w:hAnsi="Arial" w:cs="Arial"/>
              </w:rPr>
              <w:t xml:space="preserve"> défaut d’accord entre les associés, le liquidateur sera nommé par le Président du Tribunal </w:t>
            </w:r>
            <w:r w:rsidR="004A7E2A" w:rsidRPr="004A7E2A">
              <w:rPr>
                <w:rStyle w:val="Policepardfaut"/>
                <w:rFonts w:ascii="Arial" w:hAnsi="Arial" w:cs="Arial"/>
              </w:rPr>
              <w:t xml:space="preserve">Judiciaire </w:t>
            </w:r>
            <w:r w:rsidRPr="004A7E2A">
              <w:rPr>
                <w:rStyle w:val="Policepardfaut"/>
                <w:rFonts w:ascii="Arial" w:hAnsi="Arial" w:cs="Arial"/>
              </w:rPr>
              <w:t>du lieu du siège social.</w:t>
            </w:r>
          </w:p>
          <w:p w14:paraId="63503E98" w14:textId="77777777" w:rsidR="00711E43" w:rsidRPr="004A7E2A" w:rsidRDefault="00711E43" w:rsidP="00A11789">
            <w:pPr>
              <w:pStyle w:val="Standard"/>
              <w:ind w:right="126"/>
              <w:rPr>
                <w:rFonts w:ascii="Arial" w:hAnsi="Arial" w:cs="Arial"/>
                <w:b/>
              </w:rPr>
            </w:pPr>
          </w:p>
        </w:tc>
        <w:tc>
          <w:tcPr>
            <w:tcW w:w="5100" w:type="dxa"/>
            <w:tcBorders>
              <w:top w:val="nil"/>
              <w:bottom w:val="nil"/>
            </w:tcBorders>
            <w:shd w:val="clear" w:color="auto" w:fill="auto"/>
            <w:tcMar>
              <w:top w:w="0" w:type="dxa"/>
              <w:left w:w="108" w:type="dxa"/>
              <w:bottom w:w="0" w:type="dxa"/>
              <w:right w:w="108" w:type="dxa"/>
            </w:tcMar>
          </w:tcPr>
          <w:p w14:paraId="187E3B97" w14:textId="33AAF3FF" w:rsidR="00711E43" w:rsidRPr="004A7E2A" w:rsidRDefault="00711E43" w:rsidP="00A11789">
            <w:pPr>
              <w:pStyle w:val="PreformattedText"/>
              <w:rPr>
                <w:rFonts w:ascii="Arial" w:hAnsi="Arial" w:cs="Arial"/>
                <w:b/>
                <w:sz w:val="24"/>
                <w:szCs w:val="24"/>
                <w:lang w:val="ca-ES"/>
              </w:rPr>
            </w:pPr>
            <w:bookmarkStart w:id="11" w:name="tw-target-text24"/>
            <w:bookmarkEnd w:id="11"/>
            <w:r w:rsidRPr="004A7E2A">
              <w:rPr>
                <w:rFonts w:ascii="Arial" w:hAnsi="Arial" w:cs="Arial"/>
                <w:b/>
                <w:sz w:val="24"/>
                <w:szCs w:val="24"/>
                <w:lang w:val="ca-ES"/>
              </w:rPr>
              <w:t>Article 16</w:t>
            </w:r>
            <w:r w:rsidR="00F96F0B" w:rsidRPr="004A7E2A">
              <w:rPr>
                <w:rFonts w:ascii="Arial" w:eastAsia="Times New Roman" w:hAnsi="Arial" w:cs="Arial"/>
                <w:b/>
                <w:bCs/>
                <w:sz w:val="24"/>
                <w:szCs w:val="24"/>
                <w:lang w:val="ca-ES"/>
              </w:rPr>
              <w:t>.</w:t>
            </w:r>
            <w:r w:rsidR="00F96F0B" w:rsidRPr="004A7E2A">
              <w:rPr>
                <w:rFonts w:ascii="Arial" w:hAnsi="Arial" w:cs="Arial"/>
                <w:b/>
                <w:sz w:val="24"/>
                <w:szCs w:val="24"/>
                <w:lang w:val="ca-ES"/>
              </w:rPr>
              <w:t xml:space="preserve"> </w:t>
            </w:r>
            <w:r w:rsidRPr="004A7E2A">
              <w:rPr>
                <w:rFonts w:ascii="Arial" w:hAnsi="Arial" w:cs="Arial"/>
                <w:b/>
                <w:sz w:val="24"/>
                <w:szCs w:val="24"/>
                <w:lang w:val="ca-ES"/>
              </w:rPr>
              <w:t>Liquidació</w:t>
            </w:r>
          </w:p>
          <w:p w14:paraId="3DC0D8B0" w14:textId="1428FC99" w:rsidR="00711E43" w:rsidRDefault="00711E43" w:rsidP="00A11789">
            <w:pPr>
              <w:pStyle w:val="PreformattedText"/>
              <w:rPr>
                <w:rFonts w:ascii="Arial" w:hAnsi="Arial" w:cs="Arial"/>
                <w:sz w:val="24"/>
                <w:szCs w:val="24"/>
                <w:lang w:val="ca-ES"/>
              </w:rPr>
            </w:pPr>
            <w:r w:rsidRPr="004A7E2A">
              <w:rPr>
                <w:rFonts w:ascii="Arial" w:hAnsi="Arial" w:cs="Arial"/>
                <w:sz w:val="24"/>
                <w:szCs w:val="24"/>
                <w:lang w:val="ca-ES"/>
              </w:rPr>
              <w:t>La dissolució de la societat</w:t>
            </w:r>
            <w:r w:rsidR="00F6134F" w:rsidRPr="004A7E2A">
              <w:rPr>
                <w:rFonts w:ascii="Arial" w:hAnsi="Arial" w:cs="Arial"/>
                <w:sz w:val="24"/>
                <w:szCs w:val="24"/>
                <w:lang w:val="ca-ES"/>
              </w:rPr>
              <w:t xml:space="preserve"> en</w:t>
            </w:r>
            <w:r w:rsidRPr="004A7E2A">
              <w:rPr>
                <w:rFonts w:ascii="Arial" w:hAnsi="Arial" w:cs="Arial"/>
                <w:sz w:val="24"/>
                <w:szCs w:val="24"/>
                <w:lang w:val="ca-ES"/>
              </w:rPr>
              <w:t xml:space="preserve"> comporta la liquidació</w:t>
            </w:r>
            <w:r w:rsidR="00F6134F" w:rsidRPr="004A7E2A">
              <w:rPr>
                <w:rFonts w:ascii="Arial" w:hAnsi="Arial" w:cs="Arial"/>
                <w:sz w:val="24"/>
                <w:szCs w:val="24"/>
                <w:lang w:val="ca-ES"/>
              </w:rPr>
              <w:t>, la qual</w:t>
            </w:r>
            <w:r w:rsidRPr="004A7E2A">
              <w:rPr>
                <w:rFonts w:ascii="Arial" w:hAnsi="Arial" w:cs="Arial"/>
                <w:sz w:val="24"/>
                <w:szCs w:val="24"/>
                <w:lang w:val="ca-ES"/>
              </w:rPr>
              <w:t xml:space="preserve"> només té efecte</w:t>
            </w:r>
            <w:r w:rsidR="00F6134F" w:rsidRPr="004A7E2A">
              <w:rPr>
                <w:rFonts w:ascii="Arial" w:hAnsi="Arial" w:cs="Arial"/>
                <w:sz w:val="24"/>
                <w:szCs w:val="24"/>
                <w:lang w:val="ca-ES"/>
              </w:rPr>
              <w:t>s</w:t>
            </w:r>
            <w:r w:rsidRPr="004A7E2A">
              <w:rPr>
                <w:rFonts w:ascii="Arial" w:hAnsi="Arial" w:cs="Arial"/>
                <w:sz w:val="24"/>
                <w:szCs w:val="24"/>
                <w:lang w:val="ca-ES"/>
              </w:rPr>
              <w:t xml:space="preserve"> respecte a tercer</w:t>
            </w:r>
            <w:r w:rsidR="00F6134F" w:rsidRPr="004A7E2A">
              <w:rPr>
                <w:rFonts w:ascii="Arial" w:hAnsi="Arial" w:cs="Arial"/>
                <w:sz w:val="24"/>
                <w:szCs w:val="24"/>
                <w:lang w:val="ca-ES"/>
              </w:rPr>
              <w:t>e</w:t>
            </w:r>
            <w:r w:rsidRPr="004A7E2A">
              <w:rPr>
                <w:rFonts w:ascii="Arial" w:hAnsi="Arial" w:cs="Arial"/>
                <w:sz w:val="24"/>
                <w:szCs w:val="24"/>
                <w:lang w:val="ca-ES"/>
              </w:rPr>
              <w:t>s</w:t>
            </w:r>
            <w:r w:rsidR="00F6134F" w:rsidRPr="004A7E2A">
              <w:rPr>
                <w:rFonts w:ascii="Arial" w:hAnsi="Arial" w:cs="Arial"/>
                <w:sz w:val="24"/>
                <w:szCs w:val="24"/>
                <w:lang w:val="ca-ES"/>
              </w:rPr>
              <w:t xml:space="preserve"> persones</w:t>
            </w:r>
            <w:r w:rsidRPr="004A7E2A">
              <w:rPr>
                <w:rFonts w:ascii="Arial" w:hAnsi="Arial" w:cs="Arial"/>
                <w:sz w:val="24"/>
                <w:szCs w:val="24"/>
                <w:lang w:val="ca-ES"/>
              </w:rPr>
              <w:t xml:space="preserve"> després </w:t>
            </w:r>
            <w:r w:rsidR="008657AD" w:rsidRPr="004A7E2A">
              <w:rPr>
                <w:rFonts w:ascii="Arial" w:hAnsi="Arial" w:cs="Arial"/>
                <w:sz w:val="24"/>
                <w:szCs w:val="24"/>
                <w:lang w:val="ca-ES"/>
              </w:rPr>
              <w:t>d’atorgar l’escriptura de liquidació i inscriure-la.</w:t>
            </w:r>
          </w:p>
          <w:p w14:paraId="036F3095" w14:textId="77777777" w:rsidR="00A56ED7" w:rsidRPr="004A7E2A" w:rsidRDefault="00A56ED7" w:rsidP="00A11789">
            <w:pPr>
              <w:pStyle w:val="PreformattedText"/>
              <w:rPr>
                <w:rFonts w:ascii="Arial" w:hAnsi="Arial" w:cs="Arial"/>
                <w:sz w:val="24"/>
                <w:szCs w:val="24"/>
                <w:lang w:val="ca-ES"/>
              </w:rPr>
            </w:pPr>
          </w:p>
          <w:p w14:paraId="2A45A0B2" w14:textId="754A3204" w:rsidR="00711E43" w:rsidRPr="004A7E2A" w:rsidRDefault="00711E43" w:rsidP="00A11789">
            <w:pPr>
              <w:pStyle w:val="PreformattedText"/>
              <w:rPr>
                <w:rFonts w:ascii="Arial" w:hAnsi="Arial" w:cs="Arial"/>
                <w:sz w:val="24"/>
                <w:szCs w:val="24"/>
                <w:lang w:val="ca-ES"/>
              </w:rPr>
            </w:pPr>
            <w:r w:rsidRPr="004A7E2A">
              <w:rPr>
                <w:rFonts w:ascii="Arial" w:hAnsi="Arial" w:cs="Arial"/>
                <w:sz w:val="24"/>
                <w:szCs w:val="24"/>
                <w:lang w:val="ca-ES"/>
              </w:rPr>
              <w:t xml:space="preserve">La personalitat de </w:t>
            </w:r>
            <w:r w:rsidR="003967F3" w:rsidRPr="004A7E2A">
              <w:rPr>
                <w:rFonts w:ascii="Arial" w:hAnsi="Arial" w:cs="Arial"/>
                <w:sz w:val="24"/>
                <w:szCs w:val="24"/>
                <w:lang w:val="ca-ES"/>
              </w:rPr>
              <w:t xml:space="preserve">la societat </w:t>
            </w:r>
            <w:r w:rsidRPr="004A7E2A">
              <w:rPr>
                <w:rFonts w:ascii="Arial" w:hAnsi="Arial" w:cs="Arial"/>
                <w:sz w:val="24"/>
                <w:szCs w:val="24"/>
                <w:lang w:val="ca-ES"/>
              </w:rPr>
              <w:t>es manté als efectes de la liquidació fins al tancament.</w:t>
            </w:r>
          </w:p>
          <w:p w14:paraId="4C328E73" w14:textId="5BA7840B" w:rsidR="00711E43" w:rsidRDefault="00C64241" w:rsidP="00A11789">
            <w:pPr>
              <w:pStyle w:val="PreformattedText"/>
              <w:rPr>
                <w:rFonts w:ascii="Arial" w:hAnsi="Arial" w:cs="Arial"/>
                <w:sz w:val="24"/>
                <w:szCs w:val="24"/>
                <w:lang w:val="ca-ES"/>
              </w:rPr>
            </w:pPr>
            <w:r w:rsidRPr="004A7E2A">
              <w:rPr>
                <w:rFonts w:ascii="Arial" w:hAnsi="Arial" w:cs="Arial"/>
                <w:sz w:val="24"/>
                <w:szCs w:val="24"/>
                <w:lang w:val="ca-ES"/>
              </w:rPr>
              <w:t xml:space="preserve">Exerceix les </w:t>
            </w:r>
            <w:r w:rsidR="00711E43" w:rsidRPr="004A7E2A">
              <w:rPr>
                <w:rFonts w:ascii="Arial" w:hAnsi="Arial" w:cs="Arial"/>
                <w:sz w:val="24"/>
                <w:szCs w:val="24"/>
                <w:lang w:val="ca-ES"/>
              </w:rPr>
              <w:t xml:space="preserve">funcions de liquidador un dels </w:t>
            </w:r>
            <w:r w:rsidRPr="004A7E2A">
              <w:rPr>
                <w:rFonts w:ascii="Arial" w:hAnsi="Arial" w:cs="Arial"/>
                <w:sz w:val="24"/>
                <w:szCs w:val="24"/>
                <w:lang w:val="ca-ES"/>
              </w:rPr>
              <w:t xml:space="preserve">administradors </w:t>
            </w:r>
            <w:r w:rsidR="00711E43" w:rsidRPr="004A7E2A">
              <w:rPr>
                <w:rFonts w:ascii="Arial" w:hAnsi="Arial" w:cs="Arial"/>
                <w:sz w:val="24"/>
                <w:szCs w:val="24"/>
                <w:lang w:val="ca-ES"/>
              </w:rPr>
              <w:t xml:space="preserve">en funcions o qualsevol persona designada per </w:t>
            </w:r>
            <w:r w:rsidRPr="004A7E2A">
              <w:rPr>
                <w:rFonts w:ascii="Arial" w:hAnsi="Arial" w:cs="Arial"/>
                <w:sz w:val="24"/>
                <w:szCs w:val="24"/>
                <w:lang w:val="ca-ES"/>
              </w:rPr>
              <w:t xml:space="preserve">acord </w:t>
            </w:r>
            <w:r w:rsidR="00711E43" w:rsidRPr="004A7E2A">
              <w:rPr>
                <w:rFonts w:ascii="Arial" w:hAnsi="Arial" w:cs="Arial"/>
                <w:sz w:val="24"/>
                <w:szCs w:val="24"/>
                <w:lang w:val="ca-ES"/>
              </w:rPr>
              <w:t>dels socis.</w:t>
            </w:r>
          </w:p>
          <w:p w14:paraId="44817183" w14:textId="77777777" w:rsidR="00A56ED7" w:rsidRPr="004A7E2A" w:rsidRDefault="00A56ED7" w:rsidP="00A11789">
            <w:pPr>
              <w:pStyle w:val="PreformattedText"/>
              <w:rPr>
                <w:rFonts w:ascii="Arial" w:hAnsi="Arial" w:cs="Arial"/>
                <w:sz w:val="24"/>
                <w:szCs w:val="24"/>
                <w:lang w:val="ca-ES"/>
              </w:rPr>
            </w:pPr>
          </w:p>
          <w:p w14:paraId="4A8FBE0C" w14:textId="02E0E250" w:rsidR="00711E43" w:rsidRPr="004A7E2A" w:rsidRDefault="00711E43" w:rsidP="00A11789">
            <w:pPr>
              <w:pStyle w:val="PreformattedText"/>
              <w:rPr>
                <w:rFonts w:ascii="Arial" w:hAnsi="Arial" w:cs="Arial"/>
                <w:sz w:val="24"/>
                <w:szCs w:val="24"/>
                <w:lang w:val="ca-ES"/>
              </w:rPr>
            </w:pPr>
            <w:r w:rsidRPr="004A7E2A">
              <w:rPr>
                <w:rFonts w:ascii="Arial" w:hAnsi="Arial" w:cs="Arial"/>
                <w:sz w:val="24"/>
                <w:szCs w:val="24"/>
                <w:lang w:val="ca-ES"/>
              </w:rPr>
              <w:t xml:space="preserve">A falta d'acord entre els socis, el liquidador </w:t>
            </w:r>
            <w:r w:rsidR="00C64241" w:rsidRPr="004A7E2A">
              <w:rPr>
                <w:rFonts w:ascii="Arial" w:hAnsi="Arial" w:cs="Arial"/>
                <w:sz w:val="24"/>
                <w:szCs w:val="24"/>
                <w:lang w:val="ca-ES"/>
              </w:rPr>
              <w:t xml:space="preserve">és </w:t>
            </w:r>
            <w:r w:rsidRPr="004A7E2A">
              <w:rPr>
                <w:rFonts w:ascii="Arial" w:hAnsi="Arial" w:cs="Arial"/>
                <w:sz w:val="24"/>
                <w:szCs w:val="24"/>
                <w:lang w:val="ca-ES"/>
              </w:rPr>
              <w:t xml:space="preserve">nomenat pel president del </w:t>
            </w:r>
            <w:r w:rsidR="00F6134F" w:rsidRPr="004A7E2A">
              <w:rPr>
                <w:rFonts w:ascii="Arial" w:hAnsi="Arial" w:cs="Arial"/>
                <w:sz w:val="24"/>
                <w:szCs w:val="24"/>
                <w:lang w:val="ca-ES"/>
              </w:rPr>
              <w:t>t</w:t>
            </w:r>
            <w:r w:rsidRPr="004A7E2A">
              <w:rPr>
                <w:rFonts w:ascii="Arial" w:hAnsi="Arial" w:cs="Arial"/>
                <w:sz w:val="24"/>
                <w:szCs w:val="24"/>
                <w:lang w:val="ca-ES"/>
              </w:rPr>
              <w:t xml:space="preserve">ribunal </w:t>
            </w:r>
            <w:r w:rsidR="00A11789">
              <w:rPr>
                <w:rFonts w:ascii="Arial" w:hAnsi="Arial" w:cs="Arial"/>
                <w:sz w:val="24"/>
                <w:szCs w:val="24"/>
                <w:lang w:val="ca-ES"/>
              </w:rPr>
              <w:t xml:space="preserve">civil </w:t>
            </w:r>
            <w:r w:rsidR="00C64241" w:rsidRPr="004A7E2A">
              <w:rPr>
                <w:rFonts w:ascii="Arial" w:hAnsi="Arial" w:cs="Arial"/>
                <w:sz w:val="24"/>
                <w:szCs w:val="24"/>
                <w:lang w:val="ca-ES"/>
              </w:rPr>
              <w:t xml:space="preserve">de primera instància </w:t>
            </w:r>
            <w:r w:rsidR="004A7E2A" w:rsidRPr="004A7E2A">
              <w:rPr>
                <w:rFonts w:ascii="Arial" w:hAnsi="Arial" w:cs="Arial"/>
                <w:sz w:val="24"/>
                <w:szCs w:val="24"/>
                <w:lang w:val="ca-ES"/>
              </w:rPr>
              <w:t>(</w:t>
            </w:r>
            <w:r w:rsidR="00881BE7" w:rsidRPr="002051A8">
              <w:rPr>
                <w:rFonts w:ascii="Arial" w:hAnsi="Arial" w:cs="Arial"/>
                <w:i/>
                <w:iCs/>
                <w:sz w:val="24"/>
                <w:szCs w:val="24"/>
                <w:lang w:val="es-ES"/>
              </w:rPr>
              <w:t>Tribunal Judiciaire</w:t>
            </w:r>
            <w:r w:rsidR="004A7E2A" w:rsidRPr="004A7E2A">
              <w:rPr>
                <w:rFonts w:ascii="Arial" w:hAnsi="Arial" w:cs="Arial"/>
                <w:sz w:val="24"/>
                <w:szCs w:val="24"/>
                <w:lang w:val="ca-ES"/>
              </w:rPr>
              <w:t xml:space="preserve">) </w:t>
            </w:r>
            <w:r w:rsidR="00F6134F" w:rsidRPr="004A7E2A">
              <w:rPr>
                <w:rFonts w:ascii="Arial" w:hAnsi="Arial" w:cs="Arial"/>
                <w:sz w:val="24"/>
                <w:szCs w:val="24"/>
                <w:lang w:val="ca-ES"/>
              </w:rPr>
              <w:t>que correspongui a</w:t>
            </w:r>
            <w:r w:rsidR="00C64241" w:rsidRPr="004A7E2A">
              <w:rPr>
                <w:rFonts w:ascii="Arial" w:hAnsi="Arial" w:cs="Arial"/>
                <w:sz w:val="24"/>
                <w:szCs w:val="24"/>
                <w:lang w:val="ca-ES"/>
              </w:rPr>
              <w:t>l domicili</w:t>
            </w:r>
            <w:r w:rsidR="00921B6F" w:rsidRPr="004A7E2A">
              <w:rPr>
                <w:rFonts w:ascii="Arial" w:hAnsi="Arial" w:cs="Arial"/>
                <w:sz w:val="24"/>
                <w:szCs w:val="24"/>
                <w:lang w:val="ca-ES"/>
              </w:rPr>
              <w:t xml:space="preserve"> social</w:t>
            </w:r>
            <w:r w:rsidRPr="004A7E2A">
              <w:rPr>
                <w:rFonts w:ascii="Arial" w:hAnsi="Arial" w:cs="Arial"/>
                <w:sz w:val="24"/>
                <w:szCs w:val="24"/>
                <w:lang w:val="ca-ES"/>
              </w:rPr>
              <w:t>.</w:t>
            </w:r>
          </w:p>
          <w:p w14:paraId="077ABE43" w14:textId="77777777" w:rsidR="00711E43" w:rsidRPr="004A7E2A" w:rsidRDefault="00711E43" w:rsidP="00A11789">
            <w:pPr>
              <w:pStyle w:val="Standard"/>
              <w:rPr>
                <w:rFonts w:ascii="Arial" w:hAnsi="Arial" w:cs="Arial"/>
                <w:b/>
                <w:lang w:val="ca-ES"/>
              </w:rPr>
            </w:pPr>
          </w:p>
        </w:tc>
      </w:tr>
      <w:tr w:rsidR="00097627" w:rsidRPr="00DD7BDF" w14:paraId="7A071F3B" w14:textId="77777777" w:rsidTr="00802C09">
        <w:tc>
          <w:tcPr>
            <w:tcW w:w="5098" w:type="dxa"/>
            <w:tcBorders>
              <w:top w:val="nil"/>
              <w:bottom w:val="nil"/>
            </w:tcBorders>
          </w:tcPr>
          <w:p w14:paraId="0F9E1792" w14:textId="77777777" w:rsidR="00711E43" w:rsidRPr="004A7E2A" w:rsidRDefault="00711E43" w:rsidP="00A11789">
            <w:pPr>
              <w:pStyle w:val="Standard"/>
              <w:ind w:right="126"/>
              <w:rPr>
                <w:rFonts w:ascii="Arial" w:hAnsi="Arial" w:cs="Arial"/>
                <w:b/>
              </w:rPr>
            </w:pPr>
            <w:r w:rsidRPr="004A7E2A">
              <w:rPr>
                <w:rFonts w:ascii="Arial" w:hAnsi="Arial" w:cs="Arial"/>
                <w:b/>
              </w:rPr>
              <w:t>Article 17 : Mandat</w:t>
            </w:r>
          </w:p>
          <w:p w14:paraId="3EFAF177" w14:textId="05A625E5" w:rsidR="00711E43" w:rsidRDefault="00711E43" w:rsidP="00A11789">
            <w:pPr>
              <w:pStyle w:val="Standard"/>
              <w:ind w:right="126"/>
              <w:rPr>
                <w:rFonts w:ascii="Arial" w:eastAsia="Arial" w:hAnsi="Arial" w:cs="Arial"/>
                <w:color w:val="000000"/>
                <w:lang w:val="ca-ES"/>
              </w:rPr>
            </w:pPr>
            <w:r w:rsidRPr="004A7E2A">
              <w:rPr>
                <w:rFonts w:ascii="Arial" w:hAnsi="Arial" w:cs="Arial"/>
              </w:rPr>
              <w:t xml:space="preserve">Les associés donnent mandat à </w:t>
            </w:r>
            <w:r w:rsidR="00EF583D" w:rsidRPr="004A7E2A">
              <w:rPr>
                <w:rFonts w:ascii="Arial" w:hAnsi="Arial" w:cs="Arial"/>
              </w:rPr>
              <w:t>M./M</w:t>
            </w:r>
            <w:r w:rsidR="00EF583D" w:rsidRPr="00CE58B7">
              <w:rPr>
                <w:rFonts w:ascii="Arial" w:hAnsi="Arial" w:cs="Arial"/>
                <w:vertAlign w:val="superscript"/>
              </w:rPr>
              <w:t>me</w:t>
            </w:r>
            <w:r w:rsidR="00EF583D" w:rsidRPr="004A7E2A">
              <w:rPr>
                <w:rFonts w:ascii="Arial" w:hAnsi="Arial" w:cs="Arial"/>
              </w:rPr>
              <w:t xml:space="preserve">. </w:t>
            </w:r>
            <w:r w:rsidR="00EF583D" w:rsidRPr="004A7E2A">
              <w:rPr>
                <w:rFonts w:ascii="Arial" w:eastAsia="Arial" w:hAnsi="Arial" w:cs="Arial"/>
                <w:color w:val="000000"/>
                <w:lang w:val="ca-ES"/>
              </w:rPr>
              <w:t xml:space="preserve">…………… </w:t>
            </w:r>
            <w:r w:rsidRPr="004A7E2A">
              <w:rPr>
                <w:rFonts w:ascii="Arial" w:hAnsi="Arial" w:cs="Arial"/>
              </w:rPr>
              <w:t>et</w:t>
            </w:r>
            <w:r w:rsidR="00EF583D" w:rsidRPr="004A7E2A">
              <w:rPr>
                <w:rFonts w:ascii="Arial" w:hAnsi="Arial" w:cs="Arial"/>
              </w:rPr>
              <w:t xml:space="preserve"> M./M</w:t>
            </w:r>
            <w:r w:rsidR="00EF583D" w:rsidRPr="00CE58B7">
              <w:rPr>
                <w:rFonts w:ascii="Arial" w:hAnsi="Arial" w:cs="Arial"/>
                <w:vertAlign w:val="superscript"/>
              </w:rPr>
              <w:t>me</w:t>
            </w:r>
            <w:r w:rsidR="00EF583D" w:rsidRPr="004A7E2A">
              <w:rPr>
                <w:rFonts w:ascii="Arial" w:hAnsi="Arial" w:cs="Arial"/>
              </w:rPr>
              <w:t xml:space="preserve">. </w:t>
            </w:r>
            <w:r w:rsidR="00EF583D" w:rsidRPr="004A7E2A">
              <w:rPr>
                <w:rFonts w:ascii="Arial" w:eastAsia="Arial" w:hAnsi="Arial" w:cs="Arial"/>
                <w:color w:val="000000"/>
                <w:lang w:val="ca-ES"/>
              </w:rPr>
              <w:t xml:space="preserve">…………… </w:t>
            </w:r>
            <w:r w:rsidRPr="004A7E2A">
              <w:rPr>
                <w:rFonts w:ascii="Arial" w:hAnsi="Arial" w:cs="Arial"/>
              </w:rPr>
              <w:t>à l’effet de :</w:t>
            </w:r>
            <w:r w:rsidR="00EF583D" w:rsidRPr="004A7E2A">
              <w:rPr>
                <w:rFonts w:ascii="Arial" w:hAnsi="Arial" w:cs="Arial"/>
              </w:rPr>
              <w:t xml:space="preserve"> </w:t>
            </w:r>
            <w:r w:rsidR="00EF583D" w:rsidRPr="004A7E2A">
              <w:rPr>
                <w:rFonts w:ascii="Arial" w:eastAsia="Arial" w:hAnsi="Arial" w:cs="Arial"/>
                <w:color w:val="000000"/>
                <w:lang w:val="ca-ES"/>
              </w:rPr>
              <w:t xml:space="preserve">…………… . </w:t>
            </w:r>
          </w:p>
          <w:p w14:paraId="52088374" w14:textId="77777777" w:rsidR="003D17C0" w:rsidRPr="004A7E2A" w:rsidRDefault="003D17C0" w:rsidP="00A11789">
            <w:pPr>
              <w:pStyle w:val="Standard"/>
              <w:ind w:right="126"/>
              <w:rPr>
                <w:rFonts w:ascii="Arial" w:hAnsi="Arial" w:cs="Arial"/>
              </w:rPr>
            </w:pPr>
          </w:p>
          <w:p w14:paraId="0B39ACC6" w14:textId="77777777" w:rsidR="00711E43" w:rsidRDefault="00711E43" w:rsidP="00A11789">
            <w:pPr>
              <w:pStyle w:val="Standard"/>
              <w:ind w:right="126"/>
              <w:rPr>
                <w:rFonts w:ascii="Arial" w:hAnsi="Arial" w:cs="Arial"/>
              </w:rPr>
            </w:pPr>
            <w:r w:rsidRPr="004A7E2A">
              <w:rPr>
                <w:rFonts w:ascii="Arial" w:hAnsi="Arial" w:cs="Arial"/>
              </w:rPr>
              <w:t>En outre, mandat est donné pour accomplir toutes les formalités légales en vue de la constitution de la société, effectuer tous dépôts, faire toutes publications</w:t>
            </w:r>
            <w:r w:rsidR="00DD539D">
              <w:rPr>
                <w:rFonts w:ascii="Arial" w:hAnsi="Arial" w:cs="Arial"/>
              </w:rPr>
              <w:t>, etc.</w:t>
            </w:r>
          </w:p>
          <w:p w14:paraId="0651D0AD" w14:textId="7137F833" w:rsidR="00DD539D" w:rsidRPr="004A7E2A" w:rsidRDefault="00DD539D" w:rsidP="00A11789">
            <w:pPr>
              <w:pStyle w:val="Standard"/>
              <w:ind w:right="126"/>
              <w:rPr>
                <w:rFonts w:ascii="Arial" w:hAnsi="Arial" w:cs="Arial"/>
                <w:b/>
              </w:rPr>
            </w:pPr>
          </w:p>
        </w:tc>
        <w:tc>
          <w:tcPr>
            <w:tcW w:w="5100" w:type="dxa"/>
            <w:tcBorders>
              <w:top w:val="nil"/>
              <w:bottom w:val="nil"/>
            </w:tcBorders>
            <w:shd w:val="clear" w:color="auto" w:fill="auto"/>
            <w:tcMar>
              <w:top w:w="0" w:type="dxa"/>
              <w:left w:w="108" w:type="dxa"/>
              <w:bottom w:w="0" w:type="dxa"/>
              <w:right w:w="108" w:type="dxa"/>
            </w:tcMar>
          </w:tcPr>
          <w:p w14:paraId="0BBF2E74" w14:textId="56E95940" w:rsidR="00711E43" w:rsidRPr="004A7E2A" w:rsidRDefault="00711E43" w:rsidP="00A11789">
            <w:pPr>
              <w:pStyle w:val="PreformattedText"/>
              <w:rPr>
                <w:rFonts w:ascii="Arial" w:hAnsi="Arial" w:cs="Arial"/>
                <w:b/>
                <w:sz w:val="24"/>
                <w:szCs w:val="24"/>
                <w:lang w:val="ca-ES"/>
              </w:rPr>
            </w:pPr>
            <w:r w:rsidRPr="004A7E2A">
              <w:rPr>
                <w:rFonts w:ascii="Arial" w:hAnsi="Arial" w:cs="Arial"/>
                <w:b/>
                <w:sz w:val="24"/>
                <w:szCs w:val="24"/>
                <w:lang w:val="ca-ES"/>
              </w:rPr>
              <w:t>Article 17</w:t>
            </w:r>
            <w:r w:rsidR="00F96F0B" w:rsidRPr="004A7E2A">
              <w:rPr>
                <w:rFonts w:ascii="Arial" w:eastAsia="Times New Roman" w:hAnsi="Arial" w:cs="Arial"/>
                <w:b/>
                <w:bCs/>
                <w:sz w:val="24"/>
                <w:szCs w:val="24"/>
                <w:lang w:val="ca-ES"/>
              </w:rPr>
              <w:t xml:space="preserve">. </w:t>
            </w:r>
            <w:r w:rsidR="008657AD" w:rsidRPr="004A7E2A">
              <w:rPr>
                <w:rFonts w:ascii="Arial" w:eastAsia="Times New Roman" w:hAnsi="Arial" w:cs="Arial"/>
                <w:b/>
                <w:bCs/>
                <w:sz w:val="24"/>
                <w:szCs w:val="24"/>
                <w:lang w:val="ca-ES"/>
              </w:rPr>
              <w:t>Representants</w:t>
            </w:r>
          </w:p>
          <w:p w14:paraId="4065D50F" w14:textId="005A7063" w:rsidR="00711E43" w:rsidRDefault="00711E43" w:rsidP="00A11789">
            <w:pPr>
              <w:pStyle w:val="PreformattedText"/>
              <w:rPr>
                <w:rFonts w:ascii="Arial" w:eastAsia="Arial" w:hAnsi="Arial" w:cs="Arial"/>
                <w:color w:val="000000"/>
                <w:sz w:val="24"/>
                <w:szCs w:val="24"/>
                <w:lang w:val="ca-ES"/>
              </w:rPr>
            </w:pPr>
            <w:r w:rsidRPr="004A7E2A">
              <w:rPr>
                <w:rFonts w:ascii="Arial" w:hAnsi="Arial" w:cs="Arial"/>
                <w:sz w:val="24"/>
                <w:szCs w:val="24"/>
                <w:lang w:val="ca-ES"/>
              </w:rPr>
              <w:t xml:space="preserve">Els socis </w:t>
            </w:r>
            <w:r w:rsidR="008657AD" w:rsidRPr="004A7E2A">
              <w:rPr>
                <w:rFonts w:ascii="Arial" w:hAnsi="Arial" w:cs="Arial"/>
                <w:sz w:val="24"/>
                <w:szCs w:val="24"/>
                <w:lang w:val="ca-ES"/>
              </w:rPr>
              <w:t>nomenen representants</w:t>
            </w:r>
            <w:r w:rsidRPr="004A7E2A">
              <w:rPr>
                <w:rFonts w:ascii="Arial" w:hAnsi="Arial" w:cs="Arial"/>
                <w:sz w:val="24"/>
                <w:szCs w:val="24"/>
                <w:lang w:val="ca-ES"/>
              </w:rPr>
              <w:t xml:space="preserve"> </w:t>
            </w:r>
            <w:r w:rsidR="008657AD" w:rsidRPr="004A7E2A">
              <w:rPr>
                <w:rFonts w:ascii="Arial" w:hAnsi="Arial" w:cs="Arial"/>
                <w:sz w:val="24"/>
                <w:szCs w:val="24"/>
                <w:lang w:val="ca-ES"/>
              </w:rPr>
              <w:t xml:space="preserve">el </w:t>
            </w:r>
            <w:r w:rsidR="00F96F0B" w:rsidRPr="004A7E2A">
              <w:rPr>
                <w:rFonts w:ascii="Arial" w:hAnsi="Arial" w:cs="Arial"/>
                <w:sz w:val="24"/>
                <w:szCs w:val="24"/>
                <w:lang w:val="ca-ES"/>
              </w:rPr>
              <w:t>Sr.</w:t>
            </w:r>
            <w:r w:rsidR="00EF583D" w:rsidRPr="004A7E2A">
              <w:rPr>
                <w:rFonts w:ascii="Arial" w:hAnsi="Arial" w:cs="Arial"/>
                <w:sz w:val="24"/>
                <w:szCs w:val="24"/>
                <w:lang w:val="ca-ES"/>
              </w:rPr>
              <w:t>/</w:t>
            </w:r>
            <w:r w:rsidR="00F96F0B" w:rsidRPr="004A7E2A">
              <w:rPr>
                <w:rFonts w:ascii="Arial" w:hAnsi="Arial" w:cs="Arial"/>
                <w:sz w:val="24"/>
                <w:szCs w:val="24"/>
                <w:lang w:val="ca-ES"/>
              </w:rPr>
              <w:t xml:space="preserve">Sra. </w:t>
            </w:r>
            <w:r w:rsidR="00EF583D" w:rsidRPr="004A7E2A">
              <w:rPr>
                <w:rFonts w:ascii="Arial" w:eastAsia="Arial" w:hAnsi="Arial" w:cs="Arial"/>
                <w:color w:val="000000"/>
                <w:sz w:val="24"/>
                <w:szCs w:val="24"/>
                <w:lang w:val="ca-ES"/>
              </w:rPr>
              <w:t xml:space="preserve">…………… </w:t>
            </w:r>
            <w:r w:rsidR="00F96F0B" w:rsidRPr="004A7E2A">
              <w:rPr>
                <w:rFonts w:ascii="Arial" w:hAnsi="Arial" w:cs="Arial"/>
                <w:sz w:val="24"/>
                <w:szCs w:val="24"/>
                <w:lang w:val="ca-ES"/>
              </w:rPr>
              <w:t xml:space="preserve">i </w:t>
            </w:r>
            <w:r w:rsidR="008657AD" w:rsidRPr="004A7E2A">
              <w:rPr>
                <w:rFonts w:ascii="Arial" w:hAnsi="Arial" w:cs="Arial"/>
                <w:sz w:val="24"/>
                <w:szCs w:val="24"/>
                <w:lang w:val="ca-ES"/>
              </w:rPr>
              <w:t>e</w:t>
            </w:r>
            <w:r w:rsidR="00F96F0B" w:rsidRPr="004A7E2A">
              <w:rPr>
                <w:rFonts w:ascii="Arial" w:hAnsi="Arial" w:cs="Arial"/>
                <w:sz w:val="24"/>
                <w:szCs w:val="24"/>
                <w:lang w:val="ca-ES"/>
              </w:rPr>
              <w:t>l Sr.</w:t>
            </w:r>
            <w:r w:rsidR="00EF583D" w:rsidRPr="004A7E2A">
              <w:rPr>
                <w:rFonts w:ascii="Arial" w:hAnsi="Arial" w:cs="Arial"/>
                <w:sz w:val="24"/>
                <w:szCs w:val="24"/>
                <w:lang w:val="ca-ES"/>
              </w:rPr>
              <w:t>/</w:t>
            </w:r>
            <w:r w:rsidR="00F96F0B" w:rsidRPr="004A7E2A">
              <w:rPr>
                <w:rFonts w:ascii="Arial" w:hAnsi="Arial" w:cs="Arial"/>
                <w:sz w:val="24"/>
                <w:szCs w:val="24"/>
                <w:lang w:val="ca-ES"/>
              </w:rPr>
              <w:t>Sra.</w:t>
            </w:r>
            <w:r w:rsidR="00EF583D" w:rsidRPr="004A7E2A">
              <w:rPr>
                <w:rFonts w:ascii="Arial" w:hAnsi="Arial" w:cs="Arial"/>
                <w:sz w:val="24"/>
                <w:szCs w:val="24"/>
                <w:lang w:val="ca-ES"/>
              </w:rPr>
              <w:t xml:space="preserve"> </w:t>
            </w:r>
            <w:r w:rsidR="00EF583D" w:rsidRPr="004A7E2A">
              <w:rPr>
                <w:rFonts w:ascii="Arial" w:eastAsia="Arial" w:hAnsi="Arial" w:cs="Arial"/>
                <w:color w:val="000000"/>
                <w:sz w:val="24"/>
                <w:szCs w:val="24"/>
                <w:lang w:val="ca-ES"/>
              </w:rPr>
              <w:t xml:space="preserve">…………… </w:t>
            </w:r>
            <w:r w:rsidR="00F96F0B" w:rsidRPr="004A7E2A">
              <w:rPr>
                <w:rFonts w:ascii="Arial" w:hAnsi="Arial" w:cs="Arial"/>
                <w:sz w:val="24"/>
                <w:szCs w:val="24"/>
                <w:lang w:val="ca-ES"/>
              </w:rPr>
              <w:t>a l’efecte de</w:t>
            </w:r>
            <w:r w:rsidR="00EF583D" w:rsidRPr="004A7E2A">
              <w:rPr>
                <w:rFonts w:ascii="Arial" w:hAnsi="Arial" w:cs="Arial"/>
                <w:sz w:val="24"/>
                <w:szCs w:val="24"/>
                <w:lang w:val="ca-ES"/>
              </w:rPr>
              <w:t xml:space="preserve"> </w:t>
            </w:r>
            <w:r w:rsidR="00EF583D" w:rsidRPr="004A7E2A">
              <w:rPr>
                <w:rFonts w:ascii="Arial" w:eastAsia="Arial" w:hAnsi="Arial" w:cs="Arial"/>
                <w:color w:val="000000"/>
                <w:sz w:val="24"/>
                <w:szCs w:val="24"/>
                <w:lang w:val="ca-ES"/>
              </w:rPr>
              <w:t>…………… .</w:t>
            </w:r>
          </w:p>
          <w:p w14:paraId="61894B04" w14:textId="77777777" w:rsidR="003D17C0" w:rsidRPr="004A7E2A" w:rsidRDefault="003D17C0" w:rsidP="00A11789">
            <w:pPr>
              <w:pStyle w:val="PreformattedText"/>
              <w:rPr>
                <w:rFonts w:ascii="Arial" w:hAnsi="Arial" w:cs="Arial"/>
                <w:sz w:val="24"/>
                <w:szCs w:val="24"/>
                <w:lang w:val="ca-ES"/>
              </w:rPr>
            </w:pPr>
          </w:p>
          <w:p w14:paraId="1DAB6DC7" w14:textId="29AD424C" w:rsidR="00711E43" w:rsidRPr="004A7E2A" w:rsidRDefault="003D17C0" w:rsidP="00A11789">
            <w:pPr>
              <w:pStyle w:val="PreformattedText"/>
              <w:rPr>
                <w:rFonts w:ascii="Arial" w:hAnsi="Arial" w:cs="Arial"/>
                <w:sz w:val="24"/>
                <w:szCs w:val="24"/>
                <w:lang w:val="ca-ES"/>
              </w:rPr>
            </w:pPr>
            <w:r>
              <w:rPr>
                <w:rFonts w:ascii="Arial" w:hAnsi="Arial" w:cs="Arial"/>
                <w:sz w:val="24"/>
                <w:szCs w:val="24"/>
                <w:lang w:val="ca-ES"/>
              </w:rPr>
              <w:t>E</w:t>
            </w:r>
            <w:r w:rsidR="008657AD" w:rsidRPr="004A7E2A">
              <w:rPr>
                <w:rFonts w:ascii="Arial" w:hAnsi="Arial" w:cs="Arial"/>
                <w:sz w:val="24"/>
                <w:szCs w:val="24"/>
                <w:lang w:val="ca-ES"/>
              </w:rPr>
              <w:t>l</w:t>
            </w:r>
            <w:r>
              <w:rPr>
                <w:rFonts w:ascii="Arial" w:hAnsi="Arial" w:cs="Arial"/>
                <w:sz w:val="24"/>
                <w:szCs w:val="24"/>
                <w:lang w:val="ca-ES"/>
              </w:rPr>
              <w:t>s</w:t>
            </w:r>
            <w:r w:rsidR="008657AD" w:rsidRPr="004A7E2A">
              <w:rPr>
                <w:rFonts w:ascii="Arial" w:hAnsi="Arial" w:cs="Arial"/>
                <w:sz w:val="24"/>
                <w:szCs w:val="24"/>
                <w:lang w:val="ca-ES"/>
              </w:rPr>
              <w:t xml:space="preserve"> representant</w:t>
            </w:r>
            <w:r>
              <w:rPr>
                <w:rFonts w:ascii="Arial" w:hAnsi="Arial" w:cs="Arial"/>
                <w:sz w:val="24"/>
                <w:szCs w:val="24"/>
                <w:lang w:val="ca-ES"/>
              </w:rPr>
              <w:t>s</w:t>
            </w:r>
            <w:r w:rsidR="008657AD" w:rsidRPr="004A7E2A">
              <w:rPr>
                <w:rFonts w:ascii="Arial" w:hAnsi="Arial" w:cs="Arial"/>
                <w:sz w:val="24"/>
                <w:szCs w:val="24"/>
                <w:lang w:val="ca-ES"/>
              </w:rPr>
              <w:t xml:space="preserve"> </w:t>
            </w:r>
            <w:r w:rsidR="00711E43" w:rsidRPr="004A7E2A">
              <w:rPr>
                <w:rFonts w:ascii="Arial" w:hAnsi="Arial" w:cs="Arial"/>
                <w:sz w:val="24"/>
                <w:szCs w:val="24"/>
                <w:lang w:val="ca-ES"/>
              </w:rPr>
              <w:t>s'encarreg</w:t>
            </w:r>
            <w:r>
              <w:rPr>
                <w:rFonts w:ascii="Arial" w:hAnsi="Arial" w:cs="Arial"/>
                <w:sz w:val="24"/>
                <w:szCs w:val="24"/>
                <w:lang w:val="ca-ES"/>
              </w:rPr>
              <w:t>uen</w:t>
            </w:r>
            <w:r w:rsidR="00711E43" w:rsidRPr="004A7E2A">
              <w:rPr>
                <w:rFonts w:ascii="Arial" w:hAnsi="Arial" w:cs="Arial"/>
                <w:sz w:val="24"/>
                <w:szCs w:val="24"/>
                <w:lang w:val="ca-ES"/>
              </w:rPr>
              <w:t xml:space="preserve"> de realitzar tots els tràmits legals </w:t>
            </w:r>
            <w:r w:rsidR="008657AD" w:rsidRPr="004A7E2A">
              <w:rPr>
                <w:rFonts w:ascii="Arial" w:hAnsi="Arial" w:cs="Arial"/>
                <w:sz w:val="24"/>
                <w:szCs w:val="24"/>
                <w:lang w:val="ca-ES"/>
              </w:rPr>
              <w:t>per</w:t>
            </w:r>
            <w:r w:rsidR="00711E43" w:rsidRPr="004A7E2A">
              <w:rPr>
                <w:rFonts w:ascii="Arial" w:hAnsi="Arial" w:cs="Arial"/>
                <w:sz w:val="24"/>
                <w:szCs w:val="24"/>
                <w:lang w:val="ca-ES"/>
              </w:rPr>
              <w:t xml:space="preserve"> </w:t>
            </w:r>
            <w:r w:rsidR="00EF583D" w:rsidRPr="004A7E2A">
              <w:rPr>
                <w:rFonts w:ascii="Arial" w:hAnsi="Arial" w:cs="Arial"/>
                <w:sz w:val="24"/>
                <w:szCs w:val="24"/>
                <w:lang w:val="ca-ES"/>
              </w:rPr>
              <w:t>constituir</w:t>
            </w:r>
            <w:r w:rsidR="00711E43" w:rsidRPr="004A7E2A">
              <w:rPr>
                <w:rFonts w:ascii="Arial" w:hAnsi="Arial" w:cs="Arial"/>
                <w:sz w:val="24"/>
                <w:szCs w:val="24"/>
                <w:lang w:val="ca-ES"/>
              </w:rPr>
              <w:t xml:space="preserve"> la societat, </w:t>
            </w:r>
            <w:r w:rsidR="008657AD" w:rsidRPr="004A7E2A">
              <w:rPr>
                <w:rFonts w:ascii="Arial" w:hAnsi="Arial" w:cs="Arial"/>
                <w:sz w:val="24"/>
                <w:szCs w:val="24"/>
                <w:lang w:val="ca-ES"/>
              </w:rPr>
              <w:t>registrar</w:t>
            </w:r>
            <w:r>
              <w:rPr>
                <w:rFonts w:ascii="Arial" w:hAnsi="Arial" w:cs="Arial"/>
                <w:sz w:val="24"/>
                <w:szCs w:val="24"/>
                <w:lang w:val="ca-ES"/>
              </w:rPr>
              <w:t xml:space="preserve">-la </w:t>
            </w:r>
            <w:r w:rsidR="008657AD" w:rsidRPr="004A7E2A">
              <w:rPr>
                <w:rFonts w:ascii="Arial" w:hAnsi="Arial" w:cs="Arial"/>
                <w:sz w:val="24"/>
                <w:szCs w:val="24"/>
                <w:lang w:val="ca-ES"/>
              </w:rPr>
              <w:t>i</w:t>
            </w:r>
            <w:r w:rsidR="00711E43" w:rsidRPr="004A7E2A">
              <w:rPr>
                <w:rFonts w:ascii="Arial" w:hAnsi="Arial" w:cs="Arial"/>
                <w:sz w:val="24"/>
                <w:szCs w:val="24"/>
                <w:lang w:val="ca-ES"/>
              </w:rPr>
              <w:t xml:space="preserve"> </w:t>
            </w:r>
            <w:r w:rsidR="008657AD" w:rsidRPr="004A7E2A">
              <w:rPr>
                <w:rFonts w:ascii="Arial" w:hAnsi="Arial" w:cs="Arial"/>
                <w:sz w:val="24"/>
                <w:szCs w:val="24"/>
                <w:lang w:val="ca-ES"/>
              </w:rPr>
              <w:t>demanar</w:t>
            </w:r>
            <w:r w:rsidR="00F6134F" w:rsidRPr="004A7E2A">
              <w:rPr>
                <w:rFonts w:ascii="Arial" w:hAnsi="Arial" w:cs="Arial"/>
                <w:sz w:val="24"/>
                <w:szCs w:val="24"/>
                <w:lang w:val="ca-ES"/>
              </w:rPr>
              <w:t>-ne</w:t>
            </w:r>
            <w:r w:rsidR="008657AD" w:rsidRPr="004A7E2A">
              <w:rPr>
                <w:rFonts w:ascii="Arial" w:hAnsi="Arial" w:cs="Arial"/>
                <w:sz w:val="24"/>
                <w:szCs w:val="24"/>
                <w:lang w:val="ca-ES"/>
              </w:rPr>
              <w:t xml:space="preserve"> la inscripció</w:t>
            </w:r>
            <w:r w:rsidR="00DD539D">
              <w:rPr>
                <w:rFonts w:ascii="Arial" w:hAnsi="Arial" w:cs="Arial"/>
                <w:sz w:val="24"/>
                <w:szCs w:val="24"/>
                <w:lang w:val="ca-ES"/>
              </w:rPr>
              <w:t xml:space="preserve">, </w:t>
            </w:r>
            <w:r>
              <w:rPr>
                <w:rFonts w:ascii="Arial" w:hAnsi="Arial" w:cs="Arial"/>
                <w:sz w:val="24"/>
                <w:szCs w:val="24"/>
                <w:lang w:val="ca-ES"/>
              </w:rPr>
              <w:t>entre d’altres</w:t>
            </w:r>
            <w:r w:rsidR="00DD539D">
              <w:rPr>
                <w:rFonts w:ascii="Arial" w:hAnsi="Arial" w:cs="Arial"/>
                <w:sz w:val="24"/>
                <w:szCs w:val="24"/>
                <w:lang w:val="ca-ES"/>
              </w:rPr>
              <w:t>.</w:t>
            </w:r>
          </w:p>
          <w:p w14:paraId="549F3027" w14:textId="77777777" w:rsidR="00711E43" w:rsidRPr="004A7E2A" w:rsidRDefault="00711E43" w:rsidP="00A11789">
            <w:pPr>
              <w:pStyle w:val="Standard"/>
              <w:rPr>
                <w:rFonts w:ascii="Arial" w:hAnsi="Arial" w:cs="Arial"/>
                <w:b/>
                <w:lang w:val="ca-ES"/>
              </w:rPr>
            </w:pPr>
          </w:p>
        </w:tc>
      </w:tr>
      <w:tr w:rsidR="00097627" w:rsidRPr="00777AC1" w14:paraId="58C7B1B0" w14:textId="77777777" w:rsidTr="00802C09">
        <w:tc>
          <w:tcPr>
            <w:tcW w:w="5098" w:type="dxa"/>
            <w:tcBorders>
              <w:top w:val="nil"/>
              <w:bottom w:val="nil"/>
            </w:tcBorders>
          </w:tcPr>
          <w:p w14:paraId="7E461D2E" w14:textId="77777777" w:rsidR="00711E43" w:rsidRPr="004A7E2A" w:rsidRDefault="00711E43" w:rsidP="00A11789">
            <w:pPr>
              <w:pStyle w:val="Standard"/>
              <w:ind w:right="126"/>
              <w:rPr>
                <w:rFonts w:ascii="Arial" w:hAnsi="Arial" w:cs="Arial"/>
                <w:b/>
              </w:rPr>
            </w:pPr>
            <w:r w:rsidRPr="004A7E2A">
              <w:rPr>
                <w:rFonts w:ascii="Arial" w:hAnsi="Arial" w:cs="Arial"/>
                <w:b/>
              </w:rPr>
              <w:t>Article 18 : Déclaration pour l’enregistrement</w:t>
            </w:r>
          </w:p>
          <w:p w14:paraId="62DA6C90" w14:textId="77777777" w:rsidR="00711E43" w:rsidRPr="004A7E2A" w:rsidRDefault="00711E43" w:rsidP="00A11789">
            <w:pPr>
              <w:pStyle w:val="Standard"/>
              <w:ind w:right="126"/>
              <w:rPr>
                <w:rFonts w:ascii="Arial" w:hAnsi="Arial" w:cs="Arial"/>
              </w:rPr>
            </w:pPr>
            <w:r w:rsidRPr="004A7E2A">
              <w:rPr>
                <w:rFonts w:ascii="Arial" w:hAnsi="Arial" w:cs="Arial"/>
              </w:rPr>
              <w:t>En vue de la perception des droits de mutation, il est déclaré qu’il n’a pas été fait d’apport en nature d’immeuble ou de biens immobiliers en vue de la constitution de la présente société.</w:t>
            </w:r>
          </w:p>
          <w:p w14:paraId="7083BE14" w14:textId="77777777" w:rsidR="00711E43" w:rsidRPr="004A7E2A" w:rsidRDefault="00711E43" w:rsidP="00A11789">
            <w:pPr>
              <w:pStyle w:val="Standard"/>
              <w:ind w:right="126"/>
              <w:rPr>
                <w:rFonts w:ascii="Arial" w:hAnsi="Arial" w:cs="Arial"/>
                <w:b/>
              </w:rPr>
            </w:pPr>
          </w:p>
        </w:tc>
        <w:tc>
          <w:tcPr>
            <w:tcW w:w="5100" w:type="dxa"/>
            <w:tcBorders>
              <w:top w:val="nil"/>
              <w:bottom w:val="nil"/>
            </w:tcBorders>
            <w:shd w:val="clear" w:color="auto" w:fill="auto"/>
            <w:tcMar>
              <w:top w:w="0" w:type="dxa"/>
              <w:left w:w="108" w:type="dxa"/>
              <w:bottom w:w="0" w:type="dxa"/>
              <w:right w:w="108" w:type="dxa"/>
            </w:tcMar>
          </w:tcPr>
          <w:p w14:paraId="09200971" w14:textId="4651309E" w:rsidR="00711E43" w:rsidRPr="004A7E2A" w:rsidRDefault="00711E43" w:rsidP="00A11789">
            <w:pPr>
              <w:pStyle w:val="PreformattedText"/>
              <w:rPr>
                <w:rFonts w:ascii="Arial" w:hAnsi="Arial" w:cs="Arial"/>
                <w:b/>
                <w:sz w:val="24"/>
                <w:szCs w:val="24"/>
                <w:lang w:val="ca-ES"/>
              </w:rPr>
            </w:pPr>
            <w:r w:rsidRPr="004A7E2A">
              <w:rPr>
                <w:rFonts w:ascii="Arial" w:hAnsi="Arial" w:cs="Arial"/>
                <w:b/>
                <w:sz w:val="24"/>
                <w:szCs w:val="24"/>
                <w:lang w:val="ca-ES"/>
              </w:rPr>
              <w:t>Article 18</w:t>
            </w:r>
            <w:r w:rsidR="008657AD" w:rsidRPr="004A7E2A">
              <w:rPr>
                <w:rFonts w:ascii="Arial" w:eastAsia="Times New Roman" w:hAnsi="Arial" w:cs="Arial"/>
                <w:b/>
                <w:bCs/>
                <w:sz w:val="24"/>
                <w:szCs w:val="24"/>
                <w:lang w:val="ca-ES"/>
              </w:rPr>
              <w:t>.</w:t>
            </w:r>
            <w:r w:rsidR="009B466A" w:rsidRPr="004A7E2A">
              <w:rPr>
                <w:rFonts w:ascii="Arial" w:hAnsi="Arial" w:cs="Arial"/>
                <w:b/>
                <w:sz w:val="24"/>
                <w:szCs w:val="24"/>
                <w:lang w:val="ca-ES"/>
              </w:rPr>
              <w:t xml:space="preserve"> Declaració </w:t>
            </w:r>
            <w:r w:rsidR="009B466A" w:rsidRPr="004A7E2A">
              <w:rPr>
                <w:rFonts w:ascii="Arial" w:eastAsia="Times New Roman" w:hAnsi="Arial" w:cs="Arial"/>
                <w:b/>
                <w:bCs/>
                <w:sz w:val="24"/>
                <w:szCs w:val="24"/>
                <w:lang w:val="ca-ES"/>
              </w:rPr>
              <w:t xml:space="preserve">prèvia a la </w:t>
            </w:r>
            <w:r w:rsidRPr="004A7E2A">
              <w:rPr>
                <w:rFonts w:ascii="Arial" w:eastAsia="Times New Roman" w:hAnsi="Arial" w:cs="Arial"/>
                <w:b/>
                <w:bCs/>
                <w:sz w:val="24"/>
                <w:szCs w:val="24"/>
                <w:lang w:val="ca-ES"/>
              </w:rPr>
              <w:t>inscripció</w:t>
            </w:r>
          </w:p>
          <w:p w14:paraId="2D16F76A" w14:textId="2EE6E210" w:rsidR="00711E43" w:rsidRPr="004A7E2A" w:rsidRDefault="008657AD" w:rsidP="00A11789">
            <w:pPr>
              <w:pStyle w:val="PreformattedText"/>
              <w:rPr>
                <w:rFonts w:ascii="Arial" w:hAnsi="Arial" w:cs="Arial"/>
                <w:sz w:val="24"/>
                <w:szCs w:val="24"/>
                <w:lang w:val="ca-ES"/>
              </w:rPr>
            </w:pPr>
            <w:r w:rsidRPr="004A7E2A">
              <w:rPr>
                <w:rFonts w:ascii="Arial" w:hAnsi="Arial" w:cs="Arial"/>
                <w:sz w:val="24"/>
                <w:szCs w:val="24"/>
                <w:lang w:val="ca-ES"/>
              </w:rPr>
              <w:t>A</w:t>
            </w:r>
            <w:r w:rsidR="00DD539D">
              <w:rPr>
                <w:rFonts w:ascii="Arial" w:hAnsi="Arial" w:cs="Arial"/>
                <w:sz w:val="24"/>
                <w:szCs w:val="24"/>
                <w:lang w:val="ca-ES"/>
              </w:rPr>
              <w:t xml:space="preserve"> fi de pagar </w:t>
            </w:r>
            <w:r w:rsidR="00711E43" w:rsidRPr="004A7E2A">
              <w:rPr>
                <w:rFonts w:ascii="Arial" w:hAnsi="Arial" w:cs="Arial"/>
                <w:sz w:val="24"/>
                <w:szCs w:val="24"/>
                <w:lang w:val="ca-ES"/>
              </w:rPr>
              <w:t xml:space="preserve">l'impost de transmissions, es declara que </w:t>
            </w:r>
            <w:r w:rsidR="009B466A" w:rsidRPr="004A7E2A">
              <w:rPr>
                <w:rFonts w:ascii="Arial" w:hAnsi="Arial" w:cs="Arial"/>
                <w:sz w:val="24"/>
                <w:szCs w:val="24"/>
                <w:lang w:val="ca-ES"/>
              </w:rPr>
              <w:t xml:space="preserve">la constitució d'aquesta societat </w:t>
            </w:r>
            <w:r w:rsidR="007771B0" w:rsidRPr="004A7E2A">
              <w:rPr>
                <w:rFonts w:ascii="Arial" w:hAnsi="Arial" w:cs="Arial"/>
                <w:sz w:val="24"/>
                <w:szCs w:val="24"/>
                <w:lang w:val="ca-ES"/>
              </w:rPr>
              <w:t>s’ha fet sen</w:t>
            </w:r>
            <w:r w:rsidR="007771B0" w:rsidRPr="00747096">
              <w:rPr>
                <w:rFonts w:ascii="Arial" w:hAnsi="Arial" w:cs="Arial"/>
                <w:sz w:val="24"/>
                <w:szCs w:val="24"/>
                <w:lang w:val="ca-ES"/>
              </w:rPr>
              <w:t>se</w:t>
            </w:r>
            <w:r w:rsidR="009B466A" w:rsidRPr="00747096">
              <w:rPr>
                <w:rFonts w:ascii="Arial" w:hAnsi="Arial" w:cs="Arial"/>
                <w:sz w:val="24"/>
                <w:szCs w:val="24"/>
                <w:lang w:val="ca-ES"/>
              </w:rPr>
              <w:t xml:space="preserve"> </w:t>
            </w:r>
            <w:r w:rsidR="00711E43" w:rsidRPr="00747096">
              <w:rPr>
                <w:rFonts w:ascii="Arial" w:hAnsi="Arial" w:cs="Arial"/>
                <w:sz w:val="24"/>
                <w:szCs w:val="24"/>
                <w:lang w:val="ca-ES"/>
              </w:rPr>
              <w:t xml:space="preserve">aportació </w:t>
            </w:r>
            <w:r w:rsidR="009B466A" w:rsidRPr="00747096">
              <w:rPr>
                <w:rFonts w:ascii="Arial" w:hAnsi="Arial" w:cs="Arial"/>
                <w:sz w:val="24"/>
                <w:szCs w:val="24"/>
                <w:lang w:val="ca-ES"/>
              </w:rPr>
              <w:t>no dinerària</w:t>
            </w:r>
            <w:r w:rsidR="00711E43" w:rsidRPr="00747096">
              <w:rPr>
                <w:rFonts w:ascii="Arial" w:hAnsi="Arial" w:cs="Arial"/>
                <w:sz w:val="24"/>
                <w:szCs w:val="24"/>
                <w:lang w:val="ca-ES"/>
              </w:rPr>
              <w:t xml:space="preserve"> </w:t>
            </w:r>
            <w:r w:rsidR="00DD539D" w:rsidRPr="00747096">
              <w:rPr>
                <w:rFonts w:ascii="Arial" w:hAnsi="Arial" w:cs="Arial"/>
                <w:sz w:val="24"/>
                <w:szCs w:val="24"/>
                <w:lang w:val="ca-ES"/>
              </w:rPr>
              <w:t xml:space="preserve">o </w:t>
            </w:r>
            <w:r w:rsidR="00711E43" w:rsidRPr="00747096">
              <w:rPr>
                <w:rFonts w:ascii="Arial" w:hAnsi="Arial" w:cs="Arial"/>
                <w:sz w:val="24"/>
                <w:szCs w:val="24"/>
                <w:lang w:val="ca-ES"/>
              </w:rPr>
              <w:t>de béns immobles</w:t>
            </w:r>
            <w:r w:rsidR="009B466A" w:rsidRPr="00747096">
              <w:rPr>
                <w:rFonts w:ascii="Arial" w:hAnsi="Arial" w:cs="Arial"/>
                <w:sz w:val="24"/>
                <w:szCs w:val="24"/>
                <w:lang w:val="ca-ES"/>
              </w:rPr>
              <w:t>.</w:t>
            </w:r>
          </w:p>
          <w:p w14:paraId="651E5C4C" w14:textId="77777777" w:rsidR="00711E43" w:rsidRPr="004A7E2A" w:rsidRDefault="00711E43" w:rsidP="00A11789">
            <w:pPr>
              <w:pStyle w:val="Standard"/>
              <w:rPr>
                <w:rFonts w:ascii="Arial" w:hAnsi="Arial" w:cs="Arial"/>
                <w:b/>
                <w:lang w:val="ca-ES"/>
              </w:rPr>
            </w:pPr>
          </w:p>
        </w:tc>
      </w:tr>
      <w:tr w:rsidR="00097627" w:rsidRPr="0007212A" w14:paraId="4AB583C6" w14:textId="77777777" w:rsidTr="00802C09">
        <w:tc>
          <w:tcPr>
            <w:tcW w:w="5098" w:type="dxa"/>
            <w:tcBorders>
              <w:top w:val="nil"/>
            </w:tcBorders>
          </w:tcPr>
          <w:p w14:paraId="7FF8A438" w14:textId="705F6352" w:rsidR="00711E43" w:rsidRPr="004A7E2A" w:rsidRDefault="0081151F" w:rsidP="00A11789">
            <w:pPr>
              <w:pStyle w:val="Standard"/>
              <w:ind w:right="126"/>
              <w:rPr>
                <w:rFonts w:ascii="Arial" w:hAnsi="Arial" w:cs="Arial"/>
              </w:rPr>
            </w:pPr>
            <w:r w:rsidRPr="004A7E2A">
              <w:rPr>
                <w:rFonts w:ascii="Arial" w:hAnsi="Arial" w:cs="Arial"/>
              </w:rPr>
              <w:t xml:space="preserve">Fait à </w:t>
            </w:r>
            <w:r w:rsidRPr="004A7E2A">
              <w:rPr>
                <w:rFonts w:ascii="Arial" w:eastAsia="Arial" w:hAnsi="Arial" w:cs="Arial"/>
                <w:color w:val="000000"/>
                <w:lang w:val="ca-ES"/>
              </w:rPr>
              <w:t>……………</w:t>
            </w:r>
          </w:p>
          <w:p w14:paraId="00C0FF25" w14:textId="0623FC30" w:rsidR="00711E43" w:rsidRPr="004A7E2A" w:rsidRDefault="00711E43" w:rsidP="00A11789">
            <w:pPr>
              <w:pStyle w:val="Standard"/>
              <w:ind w:right="126"/>
              <w:rPr>
                <w:rFonts w:ascii="Arial" w:hAnsi="Arial" w:cs="Arial"/>
              </w:rPr>
            </w:pPr>
            <w:r w:rsidRPr="004A7E2A">
              <w:rPr>
                <w:rFonts w:ascii="Arial" w:hAnsi="Arial" w:cs="Arial"/>
              </w:rPr>
              <w:t>L</w:t>
            </w:r>
            <w:r w:rsidR="0081151F" w:rsidRPr="004A7E2A">
              <w:rPr>
                <w:rFonts w:ascii="Arial" w:hAnsi="Arial" w:cs="Arial"/>
              </w:rPr>
              <w:t xml:space="preserve">e </w:t>
            </w:r>
            <w:r w:rsidR="0081151F" w:rsidRPr="004A7E2A">
              <w:rPr>
                <w:rFonts w:ascii="Arial" w:eastAsia="Arial" w:hAnsi="Arial" w:cs="Arial"/>
                <w:color w:val="000000"/>
                <w:lang w:val="ca-ES"/>
              </w:rPr>
              <w:t>……………</w:t>
            </w:r>
          </w:p>
          <w:p w14:paraId="0708D93B" w14:textId="77777777" w:rsidR="00711E43" w:rsidRPr="004A7E2A" w:rsidRDefault="00711E43" w:rsidP="00A11789">
            <w:pPr>
              <w:pStyle w:val="Standard"/>
              <w:ind w:right="126"/>
              <w:rPr>
                <w:rFonts w:ascii="Arial" w:hAnsi="Arial" w:cs="Arial"/>
                <w:b/>
              </w:rPr>
            </w:pPr>
          </w:p>
        </w:tc>
        <w:tc>
          <w:tcPr>
            <w:tcW w:w="5100" w:type="dxa"/>
            <w:tcBorders>
              <w:top w:val="nil"/>
            </w:tcBorders>
            <w:shd w:val="clear" w:color="auto" w:fill="auto"/>
            <w:tcMar>
              <w:top w:w="0" w:type="dxa"/>
              <w:left w:w="108" w:type="dxa"/>
              <w:bottom w:w="0" w:type="dxa"/>
              <w:right w:w="108" w:type="dxa"/>
            </w:tcMar>
          </w:tcPr>
          <w:p w14:paraId="7982550B" w14:textId="4C95DED5" w:rsidR="00711E43" w:rsidRPr="004A7E2A" w:rsidRDefault="00DD539D" w:rsidP="00A11789">
            <w:pPr>
              <w:pStyle w:val="PreformattedText"/>
              <w:rPr>
                <w:rFonts w:ascii="Arial" w:hAnsi="Arial" w:cs="Arial"/>
                <w:sz w:val="24"/>
                <w:szCs w:val="24"/>
                <w:lang w:val="ca-ES"/>
              </w:rPr>
            </w:pPr>
            <w:r>
              <w:rPr>
                <w:rFonts w:ascii="Arial" w:hAnsi="Arial" w:cs="Arial"/>
                <w:sz w:val="24"/>
                <w:szCs w:val="24"/>
                <w:lang w:val="ca-ES"/>
              </w:rPr>
              <w:t>Lloc i data:</w:t>
            </w:r>
            <w:r w:rsidR="0081151F" w:rsidRPr="004A7E2A">
              <w:rPr>
                <w:rFonts w:ascii="Arial" w:hAnsi="Arial" w:cs="Arial"/>
                <w:sz w:val="24"/>
                <w:szCs w:val="24"/>
                <w:lang w:val="ca-ES"/>
              </w:rPr>
              <w:t xml:space="preserve"> </w:t>
            </w:r>
            <w:r w:rsidR="0081151F" w:rsidRPr="004A7E2A">
              <w:rPr>
                <w:rFonts w:ascii="Arial" w:eastAsia="Arial" w:hAnsi="Arial" w:cs="Arial"/>
                <w:color w:val="000000"/>
                <w:sz w:val="24"/>
                <w:szCs w:val="24"/>
                <w:lang w:val="ca-ES"/>
              </w:rPr>
              <w:t>……………</w:t>
            </w:r>
          </w:p>
          <w:p w14:paraId="18057D93" w14:textId="44C72959" w:rsidR="00711E43" w:rsidRPr="004A7E2A" w:rsidRDefault="0081151F" w:rsidP="00A11789">
            <w:pPr>
              <w:pStyle w:val="PreformattedText"/>
              <w:rPr>
                <w:rFonts w:ascii="Arial" w:hAnsi="Arial" w:cs="Arial"/>
                <w:sz w:val="24"/>
                <w:szCs w:val="24"/>
                <w:lang w:val="ca-ES"/>
              </w:rPr>
            </w:pPr>
            <w:r w:rsidRPr="004A7E2A">
              <w:rPr>
                <w:rStyle w:val="Policepardfaut"/>
                <w:rFonts w:ascii="Arial" w:hAnsi="Arial" w:cs="Arial"/>
                <w:sz w:val="24"/>
                <w:szCs w:val="24"/>
                <w:lang w:val="ca-ES"/>
              </w:rPr>
              <w:t xml:space="preserve">El </w:t>
            </w:r>
            <w:r w:rsidRPr="004A7E2A">
              <w:rPr>
                <w:rFonts w:ascii="Arial" w:eastAsia="Arial" w:hAnsi="Arial" w:cs="Arial"/>
                <w:color w:val="000000"/>
                <w:sz w:val="24"/>
                <w:szCs w:val="24"/>
                <w:lang w:val="ca-ES"/>
              </w:rPr>
              <w:t>……………</w:t>
            </w:r>
          </w:p>
          <w:p w14:paraId="25AF21EF" w14:textId="77777777" w:rsidR="00711E43" w:rsidRPr="004A7E2A" w:rsidRDefault="00711E43" w:rsidP="00A11789">
            <w:pPr>
              <w:pStyle w:val="Standard"/>
              <w:rPr>
                <w:rFonts w:ascii="Arial" w:hAnsi="Arial" w:cs="Arial"/>
                <w:b/>
                <w:lang w:val="ca-ES"/>
              </w:rPr>
            </w:pPr>
          </w:p>
        </w:tc>
      </w:tr>
    </w:tbl>
    <w:p w14:paraId="308D1461" w14:textId="77777777" w:rsidR="00F20C46" w:rsidRPr="00802C09" w:rsidRDefault="00F20C46" w:rsidP="00A11789">
      <w:pPr>
        <w:pStyle w:val="Standard"/>
      </w:pPr>
      <w:bookmarkStart w:id="12" w:name="tw-target-text31"/>
      <w:bookmarkEnd w:id="12"/>
    </w:p>
    <w:sectPr w:rsidR="00F20C46" w:rsidRPr="00802C09" w:rsidSect="00A56ED7">
      <w:footerReference w:type="default" r:id="rId8"/>
      <w:pgSz w:w="11900" w:h="16840"/>
      <w:pgMar w:top="1135" w:right="851" w:bottom="1135" w:left="851" w:header="720"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79186" w14:textId="77777777" w:rsidR="00EA48EF" w:rsidRDefault="00EA48EF">
      <w:r>
        <w:separator/>
      </w:r>
    </w:p>
  </w:endnote>
  <w:endnote w:type="continuationSeparator" w:id="0">
    <w:p w14:paraId="74D18F64" w14:textId="77777777" w:rsidR="00EA48EF" w:rsidRDefault="00EA48EF">
      <w:r>
        <w:continuationSeparator/>
      </w:r>
    </w:p>
  </w:endnote>
  <w:endnote w:type="continuationNotice" w:id="1">
    <w:p w14:paraId="38D9284C" w14:textId="77777777" w:rsidR="00EA48EF" w:rsidRDefault="00EA48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Mono">
    <w:altName w:val="MS Gothic"/>
    <w:charset w:val="00"/>
    <w:family w:val="modern"/>
    <w:pitch w:val="fixed"/>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9AC5" w14:textId="613C6439" w:rsidR="001F62B3" w:rsidRDefault="001F62B3">
    <w:pPr>
      <w:pStyle w:val="Standard"/>
      <w:jc w:val="center"/>
    </w:pPr>
    <w:r>
      <w:rPr>
        <w:rStyle w:val="Policepardfaut"/>
        <w:rFonts w:eastAsia="Helvetica" w:cs="Times New Roman"/>
        <w:color w:val="000000"/>
      </w:rPr>
      <w:fldChar w:fldCharType="begin"/>
    </w:r>
    <w:r>
      <w:rPr>
        <w:rStyle w:val="Policepardfaut"/>
        <w:rFonts w:eastAsia="Helvetica" w:cs="Times New Roman"/>
        <w:color w:val="000000"/>
      </w:rPr>
      <w:instrText xml:space="preserve"> PAGE \* ARABIC </w:instrText>
    </w:r>
    <w:r>
      <w:rPr>
        <w:rStyle w:val="Policepardfaut"/>
        <w:rFonts w:eastAsia="Helvetica" w:cs="Times New Roman"/>
        <w:color w:val="000000"/>
      </w:rPr>
      <w:fldChar w:fldCharType="separate"/>
    </w:r>
    <w:r w:rsidR="001B058F">
      <w:rPr>
        <w:rStyle w:val="Policepardfaut"/>
        <w:rFonts w:eastAsia="Helvetica" w:cs="Times New Roman"/>
        <w:noProof/>
        <w:color w:val="000000"/>
      </w:rPr>
      <w:t>1</w:t>
    </w:r>
    <w:r>
      <w:rPr>
        <w:rStyle w:val="Policepardfaut"/>
        <w:rFonts w:eastAsia="Helvetica" w:cs="Times New Roman"/>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6E804" w14:textId="77777777" w:rsidR="00EA48EF" w:rsidRDefault="00EA48EF">
      <w:r>
        <w:rPr>
          <w:color w:val="000000"/>
        </w:rPr>
        <w:separator/>
      </w:r>
    </w:p>
  </w:footnote>
  <w:footnote w:type="continuationSeparator" w:id="0">
    <w:p w14:paraId="41CF0640" w14:textId="77777777" w:rsidR="00EA48EF" w:rsidRDefault="00EA48EF">
      <w:r>
        <w:continuationSeparator/>
      </w:r>
    </w:p>
  </w:footnote>
  <w:footnote w:type="continuationNotice" w:id="1">
    <w:p w14:paraId="45DFB10B" w14:textId="77777777" w:rsidR="00EA48EF" w:rsidRDefault="00EA48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7617"/>
    <w:multiLevelType w:val="hybridMultilevel"/>
    <w:tmpl w:val="9ECC676A"/>
    <w:lvl w:ilvl="0" w:tplc="01963B7C">
      <w:start w:val="1"/>
      <w:numFmt w:val="bullet"/>
      <w:lvlText w:val="-"/>
      <w:lvlJc w:val="left"/>
      <w:pPr>
        <w:ind w:left="720" w:hanging="360"/>
      </w:pPr>
      <w:rPr>
        <w:rFonts w:ascii="Arial" w:hAnsi="Aria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8C10B3"/>
    <w:multiLevelType w:val="hybridMultilevel"/>
    <w:tmpl w:val="A8D44DC8"/>
    <w:lvl w:ilvl="0" w:tplc="01963B7C">
      <w:start w:val="1"/>
      <w:numFmt w:val="bullet"/>
      <w:lvlText w:val="-"/>
      <w:lvlJc w:val="left"/>
      <w:pPr>
        <w:ind w:left="720" w:hanging="360"/>
      </w:pPr>
      <w:rPr>
        <w:rFonts w:ascii="Arial" w:hAnsi="Arial" w:hint="default"/>
        <w:sz w:val="2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E8453A2"/>
    <w:multiLevelType w:val="hybridMultilevel"/>
    <w:tmpl w:val="8D4401CA"/>
    <w:lvl w:ilvl="0" w:tplc="01963B7C">
      <w:start w:val="1"/>
      <w:numFmt w:val="bullet"/>
      <w:lvlText w:val="-"/>
      <w:lvlJc w:val="left"/>
      <w:pPr>
        <w:ind w:left="720" w:hanging="360"/>
      </w:pPr>
      <w:rPr>
        <w:rFonts w:ascii="Arial" w:hAnsi="Arial" w:hint="default"/>
        <w:sz w:val="2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25F61143"/>
    <w:multiLevelType w:val="hybridMultilevel"/>
    <w:tmpl w:val="05005116"/>
    <w:lvl w:ilvl="0" w:tplc="36E2E176">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5583D20"/>
    <w:multiLevelType w:val="hybridMultilevel"/>
    <w:tmpl w:val="85E06A82"/>
    <w:lvl w:ilvl="0" w:tplc="01963B7C">
      <w:start w:val="1"/>
      <w:numFmt w:val="bullet"/>
      <w:lvlText w:val="-"/>
      <w:lvlJc w:val="left"/>
      <w:pPr>
        <w:ind w:left="720" w:hanging="360"/>
      </w:pPr>
      <w:rPr>
        <w:rFonts w:ascii="Arial" w:hAnsi="Arial" w:hint="default"/>
        <w:sz w:val="2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4A8E64BB"/>
    <w:multiLevelType w:val="hybridMultilevel"/>
    <w:tmpl w:val="2A82371A"/>
    <w:lvl w:ilvl="0" w:tplc="01963B7C">
      <w:start w:val="1"/>
      <w:numFmt w:val="bullet"/>
      <w:lvlText w:val="-"/>
      <w:lvlJc w:val="left"/>
      <w:pPr>
        <w:ind w:left="720" w:hanging="360"/>
      </w:pPr>
      <w:rPr>
        <w:rFonts w:ascii="Arial" w:hAnsi="Arial" w:hint="default"/>
        <w:sz w:val="2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4D433B35"/>
    <w:multiLevelType w:val="hybridMultilevel"/>
    <w:tmpl w:val="5F967D26"/>
    <w:lvl w:ilvl="0" w:tplc="01963B7C">
      <w:start w:val="1"/>
      <w:numFmt w:val="bullet"/>
      <w:lvlText w:val="-"/>
      <w:lvlJc w:val="left"/>
      <w:pPr>
        <w:ind w:left="720" w:hanging="360"/>
      </w:pPr>
      <w:rPr>
        <w:rFonts w:ascii="Arial" w:hAnsi="Arial" w:hint="default"/>
        <w:sz w:val="2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6A23145B"/>
    <w:multiLevelType w:val="hybridMultilevel"/>
    <w:tmpl w:val="51D6DB04"/>
    <w:lvl w:ilvl="0" w:tplc="01963B7C">
      <w:start w:val="1"/>
      <w:numFmt w:val="bullet"/>
      <w:lvlText w:val="-"/>
      <w:lvlJc w:val="left"/>
      <w:pPr>
        <w:ind w:left="720" w:hanging="360"/>
      </w:pPr>
      <w:rPr>
        <w:rFonts w:ascii="Arial" w:hAnsi="Arial" w:hint="default"/>
        <w:sz w:val="2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6BE63109"/>
    <w:multiLevelType w:val="hybridMultilevel"/>
    <w:tmpl w:val="CD48EA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820120679">
    <w:abstractNumId w:val="3"/>
  </w:num>
  <w:num w:numId="2" w16cid:durableId="418791123">
    <w:abstractNumId w:val="8"/>
  </w:num>
  <w:num w:numId="3" w16cid:durableId="859708863">
    <w:abstractNumId w:val="0"/>
  </w:num>
  <w:num w:numId="4" w16cid:durableId="1608005498">
    <w:abstractNumId w:val="1"/>
  </w:num>
  <w:num w:numId="5" w16cid:durableId="1444112672">
    <w:abstractNumId w:val="4"/>
  </w:num>
  <w:num w:numId="6" w16cid:durableId="528224070">
    <w:abstractNumId w:val="2"/>
  </w:num>
  <w:num w:numId="7" w16cid:durableId="2053920175">
    <w:abstractNumId w:val="7"/>
  </w:num>
  <w:num w:numId="8" w16cid:durableId="925114144">
    <w:abstractNumId w:val="5"/>
  </w:num>
  <w:num w:numId="9" w16cid:durableId="124664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grammar="clean"/>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C46"/>
    <w:rsid w:val="00000BA4"/>
    <w:rsid w:val="000060A5"/>
    <w:rsid w:val="00026EBE"/>
    <w:rsid w:val="00044F99"/>
    <w:rsid w:val="00045D27"/>
    <w:rsid w:val="00061898"/>
    <w:rsid w:val="0007212A"/>
    <w:rsid w:val="0008550D"/>
    <w:rsid w:val="00097627"/>
    <w:rsid w:val="000A1F10"/>
    <w:rsid w:val="000B2AD2"/>
    <w:rsid w:val="000C5344"/>
    <w:rsid w:val="000D20C2"/>
    <w:rsid w:val="000E40DB"/>
    <w:rsid w:val="00103DB9"/>
    <w:rsid w:val="0010746C"/>
    <w:rsid w:val="00110731"/>
    <w:rsid w:val="00116BDC"/>
    <w:rsid w:val="001251AA"/>
    <w:rsid w:val="00126DD3"/>
    <w:rsid w:val="001317A6"/>
    <w:rsid w:val="001432DE"/>
    <w:rsid w:val="00150FB9"/>
    <w:rsid w:val="0015776C"/>
    <w:rsid w:val="0017104A"/>
    <w:rsid w:val="00172987"/>
    <w:rsid w:val="00176265"/>
    <w:rsid w:val="00186C8F"/>
    <w:rsid w:val="001A421B"/>
    <w:rsid w:val="001B058F"/>
    <w:rsid w:val="001B0B37"/>
    <w:rsid w:val="001E5846"/>
    <w:rsid w:val="001F015E"/>
    <w:rsid w:val="001F62B3"/>
    <w:rsid w:val="00201B0D"/>
    <w:rsid w:val="002051A8"/>
    <w:rsid w:val="002525AB"/>
    <w:rsid w:val="00254B97"/>
    <w:rsid w:val="0026555D"/>
    <w:rsid w:val="00276D3F"/>
    <w:rsid w:val="00297516"/>
    <w:rsid w:val="002B3E0D"/>
    <w:rsid w:val="002B5038"/>
    <w:rsid w:val="002B6C63"/>
    <w:rsid w:val="002D6AD5"/>
    <w:rsid w:val="002E3677"/>
    <w:rsid w:val="002E5DF5"/>
    <w:rsid w:val="002F0267"/>
    <w:rsid w:val="002F3725"/>
    <w:rsid w:val="00355117"/>
    <w:rsid w:val="0035787B"/>
    <w:rsid w:val="0036677C"/>
    <w:rsid w:val="00373876"/>
    <w:rsid w:val="0038130E"/>
    <w:rsid w:val="003842CC"/>
    <w:rsid w:val="003967F3"/>
    <w:rsid w:val="003B310E"/>
    <w:rsid w:val="003B6CA8"/>
    <w:rsid w:val="003B7C8F"/>
    <w:rsid w:val="003C05A1"/>
    <w:rsid w:val="003D1552"/>
    <w:rsid w:val="003D17C0"/>
    <w:rsid w:val="003D2939"/>
    <w:rsid w:val="003D3F43"/>
    <w:rsid w:val="003D61C5"/>
    <w:rsid w:val="003F7BAE"/>
    <w:rsid w:val="00405F11"/>
    <w:rsid w:val="004151A0"/>
    <w:rsid w:val="00417D0B"/>
    <w:rsid w:val="00426D22"/>
    <w:rsid w:val="00455059"/>
    <w:rsid w:val="004553D9"/>
    <w:rsid w:val="004908B3"/>
    <w:rsid w:val="00490EE0"/>
    <w:rsid w:val="00491ACC"/>
    <w:rsid w:val="004A573B"/>
    <w:rsid w:val="004A7E2A"/>
    <w:rsid w:val="004D3A90"/>
    <w:rsid w:val="004D569B"/>
    <w:rsid w:val="004F1A50"/>
    <w:rsid w:val="005163B3"/>
    <w:rsid w:val="00516C3C"/>
    <w:rsid w:val="00535DE3"/>
    <w:rsid w:val="00535EE4"/>
    <w:rsid w:val="00551D9E"/>
    <w:rsid w:val="005623C3"/>
    <w:rsid w:val="00580203"/>
    <w:rsid w:val="005913D4"/>
    <w:rsid w:val="0059502A"/>
    <w:rsid w:val="005B2D43"/>
    <w:rsid w:val="005C4965"/>
    <w:rsid w:val="005C4967"/>
    <w:rsid w:val="005D6562"/>
    <w:rsid w:val="005F3A6E"/>
    <w:rsid w:val="00621B8A"/>
    <w:rsid w:val="00624867"/>
    <w:rsid w:val="00640E59"/>
    <w:rsid w:val="00653AE2"/>
    <w:rsid w:val="00656257"/>
    <w:rsid w:val="00662635"/>
    <w:rsid w:val="006642AD"/>
    <w:rsid w:val="00667F9B"/>
    <w:rsid w:val="00670F47"/>
    <w:rsid w:val="006819EF"/>
    <w:rsid w:val="00686FE8"/>
    <w:rsid w:val="006931BF"/>
    <w:rsid w:val="006A5208"/>
    <w:rsid w:val="006B16E0"/>
    <w:rsid w:val="006D1202"/>
    <w:rsid w:val="006D2445"/>
    <w:rsid w:val="006D5F25"/>
    <w:rsid w:val="006E3819"/>
    <w:rsid w:val="00702F4E"/>
    <w:rsid w:val="00711E43"/>
    <w:rsid w:val="00716240"/>
    <w:rsid w:val="007247E1"/>
    <w:rsid w:val="007325E5"/>
    <w:rsid w:val="00742289"/>
    <w:rsid w:val="007429D1"/>
    <w:rsid w:val="007467D3"/>
    <w:rsid w:val="00747096"/>
    <w:rsid w:val="00756252"/>
    <w:rsid w:val="00764F22"/>
    <w:rsid w:val="00765807"/>
    <w:rsid w:val="007673C7"/>
    <w:rsid w:val="007771B0"/>
    <w:rsid w:val="00777AC1"/>
    <w:rsid w:val="007879FD"/>
    <w:rsid w:val="00790F75"/>
    <w:rsid w:val="007A21CB"/>
    <w:rsid w:val="007A21D0"/>
    <w:rsid w:val="007E090C"/>
    <w:rsid w:val="007E178B"/>
    <w:rsid w:val="00802C09"/>
    <w:rsid w:val="00807FF8"/>
    <w:rsid w:val="0081151F"/>
    <w:rsid w:val="00823AA7"/>
    <w:rsid w:val="00826A1F"/>
    <w:rsid w:val="008513D3"/>
    <w:rsid w:val="00856A93"/>
    <w:rsid w:val="00860125"/>
    <w:rsid w:val="008657AD"/>
    <w:rsid w:val="00873350"/>
    <w:rsid w:val="00876F30"/>
    <w:rsid w:val="00881BE7"/>
    <w:rsid w:val="00882BD2"/>
    <w:rsid w:val="00884F4C"/>
    <w:rsid w:val="008B52AA"/>
    <w:rsid w:val="008C005E"/>
    <w:rsid w:val="008C65FE"/>
    <w:rsid w:val="008C6B0E"/>
    <w:rsid w:val="008F5199"/>
    <w:rsid w:val="0090723D"/>
    <w:rsid w:val="009167E4"/>
    <w:rsid w:val="00921B6F"/>
    <w:rsid w:val="00953D75"/>
    <w:rsid w:val="0096171A"/>
    <w:rsid w:val="009664BD"/>
    <w:rsid w:val="00972A6A"/>
    <w:rsid w:val="009802C6"/>
    <w:rsid w:val="00984097"/>
    <w:rsid w:val="00986724"/>
    <w:rsid w:val="009A4CAA"/>
    <w:rsid w:val="009B2D79"/>
    <w:rsid w:val="009B466A"/>
    <w:rsid w:val="009D0B77"/>
    <w:rsid w:val="009D0D41"/>
    <w:rsid w:val="009E1227"/>
    <w:rsid w:val="009F298F"/>
    <w:rsid w:val="00A0060E"/>
    <w:rsid w:val="00A05441"/>
    <w:rsid w:val="00A11789"/>
    <w:rsid w:val="00A222A5"/>
    <w:rsid w:val="00A23BCD"/>
    <w:rsid w:val="00A25B35"/>
    <w:rsid w:val="00A40461"/>
    <w:rsid w:val="00A44F84"/>
    <w:rsid w:val="00A51A6D"/>
    <w:rsid w:val="00A568A7"/>
    <w:rsid w:val="00A56ED7"/>
    <w:rsid w:val="00A75636"/>
    <w:rsid w:val="00A77ECA"/>
    <w:rsid w:val="00A804B8"/>
    <w:rsid w:val="00A81E3B"/>
    <w:rsid w:val="00A91200"/>
    <w:rsid w:val="00A954D7"/>
    <w:rsid w:val="00A956B3"/>
    <w:rsid w:val="00AB2690"/>
    <w:rsid w:val="00AB5BD6"/>
    <w:rsid w:val="00AC7703"/>
    <w:rsid w:val="00AD18F9"/>
    <w:rsid w:val="00AD1DDA"/>
    <w:rsid w:val="00AD6380"/>
    <w:rsid w:val="00AE79C3"/>
    <w:rsid w:val="00B07774"/>
    <w:rsid w:val="00B11EEC"/>
    <w:rsid w:val="00B14707"/>
    <w:rsid w:val="00B162C0"/>
    <w:rsid w:val="00B25957"/>
    <w:rsid w:val="00B31152"/>
    <w:rsid w:val="00B411C7"/>
    <w:rsid w:val="00B44450"/>
    <w:rsid w:val="00B50891"/>
    <w:rsid w:val="00B51418"/>
    <w:rsid w:val="00B6554F"/>
    <w:rsid w:val="00B7335E"/>
    <w:rsid w:val="00B82B6A"/>
    <w:rsid w:val="00BA4760"/>
    <w:rsid w:val="00BB298A"/>
    <w:rsid w:val="00BB3BE0"/>
    <w:rsid w:val="00BC3F82"/>
    <w:rsid w:val="00BC768C"/>
    <w:rsid w:val="00BE0B00"/>
    <w:rsid w:val="00BF17BD"/>
    <w:rsid w:val="00C15693"/>
    <w:rsid w:val="00C32C4A"/>
    <w:rsid w:val="00C358F2"/>
    <w:rsid w:val="00C35D5A"/>
    <w:rsid w:val="00C400CB"/>
    <w:rsid w:val="00C408B3"/>
    <w:rsid w:val="00C531FB"/>
    <w:rsid w:val="00C64241"/>
    <w:rsid w:val="00C85CA2"/>
    <w:rsid w:val="00C902DD"/>
    <w:rsid w:val="00CB3AE1"/>
    <w:rsid w:val="00CC05BA"/>
    <w:rsid w:val="00CC5537"/>
    <w:rsid w:val="00CD132A"/>
    <w:rsid w:val="00CE58B7"/>
    <w:rsid w:val="00CF6DCA"/>
    <w:rsid w:val="00D15934"/>
    <w:rsid w:val="00D17D3E"/>
    <w:rsid w:val="00D438F4"/>
    <w:rsid w:val="00D80A2F"/>
    <w:rsid w:val="00D8743A"/>
    <w:rsid w:val="00D94321"/>
    <w:rsid w:val="00D9684E"/>
    <w:rsid w:val="00DA6F27"/>
    <w:rsid w:val="00DD1C8B"/>
    <w:rsid w:val="00DD34E4"/>
    <w:rsid w:val="00DD539D"/>
    <w:rsid w:val="00DD7BDF"/>
    <w:rsid w:val="00DE73F9"/>
    <w:rsid w:val="00DE7FCB"/>
    <w:rsid w:val="00DF09EE"/>
    <w:rsid w:val="00E00767"/>
    <w:rsid w:val="00E00BA1"/>
    <w:rsid w:val="00E156D1"/>
    <w:rsid w:val="00E305C0"/>
    <w:rsid w:val="00E32DA7"/>
    <w:rsid w:val="00E36867"/>
    <w:rsid w:val="00E41D00"/>
    <w:rsid w:val="00E46B48"/>
    <w:rsid w:val="00E50E5C"/>
    <w:rsid w:val="00E57BDB"/>
    <w:rsid w:val="00E62B27"/>
    <w:rsid w:val="00E640D8"/>
    <w:rsid w:val="00E6797D"/>
    <w:rsid w:val="00E764E2"/>
    <w:rsid w:val="00EA2D45"/>
    <w:rsid w:val="00EA48EF"/>
    <w:rsid w:val="00EB3A66"/>
    <w:rsid w:val="00EC00BF"/>
    <w:rsid w:val="00EC66A9"/>
    <w:rsid w:val="00EE4818"/>
    <w:rsid w:val="00EF0043"/>
    <w:rsid w:val="00EF583D"/>
    <w:rsid w:val="00F03411"/>
    <w:rsid w:val="00F20C46"/>
    <w:rsid w:val="00F265DF"/>
    <w:rsid w:val="00F27C77"/>
    <w:rsid w:val="00F421DC"/>
    <w:rsid w:val="00F47B56"/>
    <w:rsid w:val="00F6134F"/>
    <w:rsid w:val="00F90C94"/>
    <w:rsid w:val="00F90D1F"/>
    <w:rsid w:val="00F96F0B"/>
    <w:rsid w:val="00FA2CAE"/>
    <w:rsid w:val="00FB0CF8"/>
    <w:rsid w:val="00FB1242"/>
    <w:rsid w:val="00FC63ED"/>
    <w:rsid w:val="00FD4DBE"/>
    <w:rsid w:val="00FE52D4"/>
    <w:rsid w:val="00FF4658"/>
    <w:rsid w:val="00FF62C8"/>
  </w:rsids>
  <m:mathPr>
    <m:mathFont m:val="Cambria Math"/>
    <m:brkBin m:val="before"/>
    <m:brkBinSub m:val="--"/>
    <m:smallFrac m:val="0"/>
    <m:dispDef/>
    <m:lMargin m:val="0"/>
    <m:rMargin m:val="0"/>
    <m:defJc m:val="centerGroup"/>
    <m:wrapIndent m:val="1440"/>
    <m:intLim m:val="subSup"/>
    <m:naryLim m:val="undOvr"/>
  </m:mathPr>
  <w:themeFontLang w:val="es-E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F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olicepardfaut">
    <w:name w:val="Police par défaut"/>
  </w:style>
  <w:style w:type="paragraph" w:customStyle="1" w:styleId="Standard">
    <w:name w:val="Standard"/>
    <w:pPr>
      <w:suppressAutoHyphens/>
    </w:pPr>
  </w:style>
  <w:style w:type="paragraph" w:customStyle="1" w:styleId="Heading">
    <w:name w:val="Heading"/>
    <w:basedOn w:val="Standard"/>
    <w:next w:val="Textbody"/>
    <w:rsid w:val="001B058F"/>
    <w:pPr>
      <w:keepNext/>
      <w:spacing w:before="240" w:after="120"/>
    </w:pPr>
    <w:rPr>
      <w:rFonts w:ascii="Arial" w:hAnsi="Arial"/>
      <w:sz w:val="28"/>
      <w:szCs w:val="28"/>
    </w:rPr>
  </w:style>
  <w:style w:type="paragraph" w:customStyle="1" w:styleId="Textbody">
    <w:name w:val="Text body"/>
    <w:basedOn w:val="Standard"/>
    <w:rsid w:val="001B058F"/>
    <w:pPr>
      <w:spacing w:after="120"/>
    </w:pPr>
  </w:style>
  <w:style w:type="paragraph" w:customStyle="1" w:styleId="Liste">
    <w:name w:val="Liste"/>
    <w:basedOn w:val="Textbody"/>
    <w:rsid w:val="001B058F"/>
  </w:style>
  <w:style w:type="paragraph" w:customStyle="1" w:styleId="Lgende">
    <w:name w:val="Légende"/>
    <w:basedOn w:val="Standard"/>
    <w:rsid w:val="001B058F"/>
    <w:pPr>
      <w:suppressLineNumbers/>
      <w:spacing w:before="120" w:after="120"/>
    </w:pPr>
    <w:rPr>
      <w:i/>
      <w:iCs/>
    </w:rPr>
  </w:style>
  <w:style w:type="paragraph" w:customStyle="1" w:styleId="Index">
    <w:name w:val="Index"/>
    <w:basedOn w:val="Standard"/>
    <w:rsid w:val="001B058F"/>
    <w:pPr>
      <w:suppressLineNumbers/>
    </w:pPr>
  </w:style>
  <w:style w:type="paragraph" w:customStyle="1" w:styleId="TextBody0">
    <w:name w:val="Text Body"/>
    <w:basedOn w:val="Standard"/>
    <w:rsid w:val="001B058F"/>
  </w:style>
  <w:style w:type="paragraph" w:customStyle="1" w:styleId="TableContents">
    <w:name w:val="Table Contents"/>
    <w:basedOn w:val="TextBody0"/>
    <w:rsid w:val="001B058F"/>
  </w:style>
  <w:style w:type="paragraph" w:customStyle="1" w:styleId="TableHeading">
    <w:name w:val="Table Heading"/>
    <w:basedOn w:val="TableContents"/>
    <w:rsid w:val="001B058F"/>
  </w:style>
  <w:style w:type="paragraph" w:customStyle="1" w:styleId="HeaderandFooter">
    <w:name w:val="Header and Footer"/>
    <w:basedOn w:val="Standard"/>
    <w:rsid w:val="001B058F"/>
    <w:pPr>
      <w:suppressLineNumbers/>
      <w:tabs>
        <w:tab w:val="center" w:pos="4819"/>
        <w:tab w:val="right" w:pos="9638"/>
      </w:tabs>
    </w:pPr>
  </w:style>
  <w:style w:type="paragraph" w:customStyle="1" w:styleId="Pieddepage">
    <w:name w:val="Pied de page"/>
    <w:basedOn w:val="Standard"/>
    <w:rsid w:val="001B058F"/>
    <w:pPr>
      <w:suppressLineNumbers/>
      <w:tabs>
        <w:tab w:val="center" w:pos="4819"/>
        <w:tab w:val="right" w:pos="9638"/>
      </w:tabs>
    </w:pPr>
  </w:style>
  <w:style w:type="paragraph" w:customStyle="1" w:styleId="PreformattedText">
    <w:name w:val="Preformatted Text"/>
    <w:basedOn w:val="Standard"/>
    <w:rsid w:val="001B058F"/>
    <w:rPr>
      <w:rFonts w:ascii="Liberation Mono" w:eastAsia="Liberation Mono" w:hAnsi="Liberation Mono" w:cs="Liberation Mono"/>
      <w:sz w:val="20"/>
      <w:szCs w:val="20"/>
    </w:rPr>
  </w:style>
  <w:style w:type="character" w:customStyle="1" w:styleId="Internetlink">
    <w:name w:val="Internet link"/>
    <w:rPr>
      <w:color w:val="000080"/>
      <w:u w:val="single"/>
    </w:rPr>
  </w:style>
  <w:style w:type="character" w:customStyle="1" w:styleId="NumberingSymbols">
    <w:name w:val="Numbering Symbols"/>
  </w:style>
  <w:style w:type="paragraph" w:customStyle="1" w:styleId="En-tte">
    <w:name w:val="En-tête"/>
    <w:basedOn w:val="Normal"/>
    <w:rsid w:val="001B058F"/>
    <w:pPr>
      <w:tabs>
        <w:tab w:val="center" w:pos="4536"/>
        <w:tab w:val="right" w:pos="9072"/>
      </w:tabs>
    </w:pPr>
    <w:rPr>
      <w:rFonts w:cs="Mangal"/>
      <w:szCs w:val="21"/>
    </w:rPr>
  </w:style>
  <w:style w:type="character" w:customStyle="1" w:styleId="En-tteCar">
    <w:name w:val="En-tête Car"/>
    <w:basedOn w:val="Policepardfaut"/>
    <w:rPr>
      <w:rFonts w:cs="Mangal"/>
      <w:szCs w:val="21"/>
    </w:rPr>
  </w:style>
  <w:style w:type="paragraph" w:styleId="Piedepgina">
    <w:name w:val="footer"/>
    <w:basedOn w:val="Normal"/>
    <w:link w:val="PiedepginaCar"/>
    <w:uiPriority w:val="99"/>
    <w:rsid w:val="001B058F"/>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rPr>
      <w:rFonts w:cs="Mangal"/>
      <w:szCs w:val="21"/>
    </w:rPr>
  </w:style>
  <w:style w:type="paragraph" w:styleId="Textodeglobo">
    <w:name w:val="Balloon Text"/>
    <w:basedOn w:val="Normal"/>
    <w:rPr>
      <w:rFonts w:ascii="Segoe UI" w:hAnsi="Segoe UI" w:cs="Mangal"/>
      <w:sz w:val="18"/>
      <w:szCs w:val="16"/>
    </w:rPr>
  </w:style>
  <w:style w:type="character" w:customStyle="1" w:styleId="TextodegloboCar">
    <w:name w:val="Texto de globo Car"/>
    <w:basedOn w:val="Fuentedeprrafopredeter"/>
    <w:rPr>
      <w:rFonts w:ascii="Segoe UI" w:hAnsi="Segoe UI" w:cs="Mangal"/>
      <w:sz w:val="18"/>
      <w:szCs w:val="16"/>
    </w:rPr>
  </w:style>
  <w:style w:type="character" w:styleId="Refdecomentario">
    <w:name w:val="annotation reference"/>
    <w:basedOn w:val="Fuentedeprrafopredeter"/>
    <w:uiPriority w:val="99"/>
    <w:semiHidden/>
    <w:unhideWhenUsed/>
    <w:rsid w:val="003842CC"/>
    <w:rPr>
      <w:sz w:val="16"/>
      <w:szCs w:val="16"/>
    </w:rPr>
  </w:style>
  <w:style w:type="paragraph" w:styleId="Textocomentario">
    <w:name w:val="annotation text"/>
    <w:basedOn w:val="Normal"/>
    <w:link w:val="TextocomentarioCar"/>
    <w:uiPriority w:val="99"/>
    <w:unhideWhenUsed/>
    <w:rsid w:val="003842CC"/>
    <w:rPr>
      <w:rFonts w:cs="Mangal"/>
      <w:sz w:val="20"/>
      <w:szCs w:val="18"/>
    </w:rPr>
  </w:style>
  <w:style w:type="character" w:customStyle="1" w:styleId="TextocomentarioCar">
    <w:name w:val="Texto comentario Car"/>
    <w:basedOn w:val="Fuentedeprrafopredeter"/>
    <w:link w:val="Textocomentario"/>
    <w:uiPriority w:val="99"/>
    <w:rsid w:val="003842CC"/>
    <w:rPr>
      <w:rFonts w:cs="Mangal"/>
      <w:sz w:val="20"/>
      <w:szCs w:val="18"/>
    </w:rPr>
  </w:style>
  <w:style w:type="paragraph" w:styleId="Asuntodelcomentario">
    <w:name w:val="annotation subject"/>
    <w:basedOn w:val="Textocomentario"/>
    <w:next w:val="Textocomentario"/>
    <w:link w:val="AsuntodelcomentarioCar"/>
    <w:uiPriority w:val="99"/>
    <w:semiHidden/>
    <w:unhideWhenUsed/>
    <w:rsid w:val="003842CC"/>
    <w:rPr>
      <w:b/>
      <w:bCs/>
    </w:rPr>
  </w:style>
  <w:style w:type="character" w:customStyle="1" w:styleId="AsuntodelcomentarioCar">
    <w:name w:val="Asunto del comentario Car"/>
    <w:basedOn w:val="TextocomentarioCar"/>
    <w:link w:val="Asuntodelcomentario"/>
    <w:uiPriority w:val="99"/>
    <w:semiHidden/>
    <w:rsid w:val="003842CC"/>
    <w:rPr>
      <w:rFonts w:cs="Mangal"/>
      <w:b/>
      <w:bCs/>
      <w:sz w:val="20"/>
      <w:szCs w:val="18"/>
    </w:rPr>
  </w:style>
  <w:style w:type="character" w:customStyle="1" w:styleId="resaltat">
    <w:name w:val="resaltat"/>
    <w:basedOn w:val="Fuentedeprrafopredeter"/>
    <w:rsid w:val="005913D4"/>
  </w:style>
  <w:style w:type="paragraph" w:styleId="Revisin">
    <w:name w:val="Revision"/>
    <w:hidden/>
    <w:uiPriority w:val="99"/>
    <w:semiHidden/>
    <w:rsid w:val="005913D4"/>
    <w:pPr>
      <w:widowControl/>
      <w:autoSpaceDN/>
      <w:textAlignment w:val="auto"/>
    </w:pPr>
    <w:rPr>
      <w:rFonts w:cs="Mangal"/>
      <w:szCs w:val="21"/>
    </w:rPr>
  </w:style>
  <w:style w:type="paragraph" w:styleId="Encabezado">
    <w:name w:val="header"/>
    <w:basedOn w:val="Normal"/>
    <w:link w:val="EncabezadoCar"/>
    <w:uiPriority w:val="99"/>
    <w:unhideWhenUsed/>
    <w:rsid w:val="0035787B"/>
    <w:pPr>
      <w:tabs>
        <w:tab w:val="center" w:pos="4252"/>
        <w:tab w:val="right" w:pos="8504"/>
      </w:tabs>
    </w:pPr>
    <w:rPr>
      <w:rFonts w:cs="Mangal"/>
      <w:szCs w:val="21"/>
    </w:rPr>
  </w:style>
  <w:style w:type="character" w:customStyle="1" w:styleId="EncabezadoCar">
    <w:name w:val="Encabezado Car"/>
    <w:basedOn w:val="Fuentedeprrafopredeter"/>
    <w:link w:val="Encabezado"/>
    <w:uiPriority w:val="99"/>
    <w:rsid w:val="0035787B"/>
    <w:rPr>
      <w:rFonts w:cs="Mangal"/>
      <w:szCs w:val="21"/>
    </w:rPr>
  </w:style>
  <w:style w:type="character" w:styleId="Hipervnculo">
    <w:name w:val="Hyperlink"/>
    <w:basedOn w:val="Fuentedeprrafopredeter"/>
    <w:uiPriority w:val="99"/>
    <w:unhideWhenUsed/>
    <w:rsid w:val="00C902DD"/>
    <w:rPr>
      <w:color w:val="0563C1" w:themeColor="hyperlink"/>
      <w:u w:val="single"/>
    </w:rPr>
  </w:style>
  <w:style w:type="character" w:styleId="Mencinsinresolver">
    <w:name w:val="Unresolved Mention"/>
    <w:basedOn w:val="Fuentedeprrafopredeter"/>
    <w:uiPriority w:val="99"/>
    <w:semiHidden/>
    <w:unhideWhenUsed/>
    <w:rsid w:val="00C902DD"/>
    <w:rPr>
      <w:color w:val="605E5C"/>
      <w:shd w:val="clear" w:color="auto" w:fill="E1DFDD"/>
    </w:rPr>
  </w:style>
  <w:style w:type="character" w:styleId="Hipervnculovisitado">
    <w:name w:val="FollowedHyperlink"/>
    <w:basedOn w:val="Fuentedeprrafopredeter"/>
    <w:uiPriority w:val="99"/>
    <w:semiHidden/>
    <w:unhideWhenUsed/>
    <w:rsid w:val="00C35D5A"/>
    <w:rPr>
      <w:color w:val="954F72" w:themeColor="followedHyperlink"/>
      <w:u w:val="single"/>
    </w:rPr>
  </w:style>
  <w:style w:type="paragraph" w:customStyle="1" w:styleId="pf0">
    <w:name w:val="pf0"/>
    <w:basedOn w:val="Normal"/>
    <w:rsid w:val="00AD18F9"/>
    <w:pPr>
      <w:widowControl/>
      <w:suppressAutoHyphens w:val="0"/>
      <w:autoSpaceDN/>
      <w:spacing w:before="100" w:beforeAutospacing="1" w:after="100" w:afterAutospacing="1"/>
      <w:textAlignment w:val="auto"/>
    </w:pPr>
    <w:rPr>
      <w:rFonts w:eastAsia="Times New Roman" w:cs="Times New Roman"/>
      <w:kern w:val="0"/>
      <w:lang w:val="ca-ES" w:eastAsia="ca-ES" w:bidi="ar-SA"/>
    </w:rPr>
  </w:style>
  <w:style w:type="character" w:customStyle="1" w:styleId="cf01">
    <w:name w:val="cf01"/>
    <w:basedOn w:val="Fuentedeprrafopredeter"/>
    <w:rsid w:val="00AD18F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175640">
      <w:bodyDiv w:val="1"/>
      <w:marLeft w:val="0"/>
      <w:marRight w:val="0"/>
      <w:marTop w:val="0"/>
      <w:marBottom w:val="0"/>
      <w:divBdr>
        <w:top w:val="none" w:sz="0" w:space="0" w:color="auto"/>
        <w:left w:val="none" w:sz="0" w:space="0" w:color="auto"/>
        <w:bottom w:val="none" w:sz="0" w:space="0" w:color="auto"/>
        <w:right w:val="none" w:sz="0" w:space="0" w:color="auto"/>
      </w:divBdr>
      <w:divsChild>
        <w:div w:id="1114444411">
          <w:marLeft w:val="0"/>
          <w:marRight w:val="0"/>
          <w:marTop w:val="0"/>
          <w:marBottom w:val="0"/>
          <w:divBdr>
            <w:top w:val="none" w:sz="0" w:space="0" w:color="auto"/>
            <w:left w:val="none" w:sz="0" w:space="0" w:color="auto"/>
            <w:bottom w:val="none" w:sz="0" w:space="0" w:color="auto"/>
            <w:right w:val="none" w:sz="0" w:space="0" w:color="auto"/>
          </w:divBdr>
        </w:div>
        <w:div w:id="231936155">
          <w:marLeft w:val="0"/>
          <w:marRight w:val="0"/>
          <w:marTop w:val="0"/>
          <w:marBottom w:val="0"/>
          <w:divBdr>
            <w:top w:val="none" w:sz="0" w:space="0" w:color="auto"/>
            <w:left w:val="none" w:sz="0" w:space="0" w:color="auto"/>
            <w:bottom w:val="none" w:sz="0" w:space="0" w:color="auto"/>
            <w:right w:val="none" w:sz="0" w:space="0" w:color="auto"/>
          </w:divBdr>
        </w:div>
      </w:divsChild>
    </w:div>
    <w:div w:id="2127583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6259</Words>
  <Characters>35682</Characters>
  <Application>Microsoft Office Word</Application>
  <DocSecurity>0</DocSecurity>
  <Lines>297</Lines>
  <Paragraphs>83</Paragraphs>
  <ScaleCrop>false</ScaleCrop>
  <Company/>
  <LinksUpToDate>false</LinksUpToDate>
  <CharactersWithSpaces>41858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2024-12-18T06:09:00Z</dcterms:created>
  <dcterms:modified xsi:type="dcterms:W3CDTF">2024-12-19T08:57:00Z</dcterms:modified>
</cp:coreProperties>
</file>