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5C" w:rsidRPr="009857EC" w:rsidRDefault="00AB365C" w:rsidP="00AB365C">
      <w:pPr>
        <w:pStyle w:val="Ttulo1"/>
      </w:pPr>
      <w:bookmarkStart w:id="0" w:name="_Toc509992628"/>
      <w:bookmarkStart w:id="1" w:name="_Toc512542016"/>
      <w:r w:rsidRPr="009857EC">
        <w:t>FCA90</w:t>
      </w:r>
      <w:r>
        <w:t xml:space="preserve">. </w:t>
      </w:r>
      <w:r w:rsidRPr="009857EC">
        <w:t>Escrit en què s’insta l’execució forçosa de la sentència</w:t>
      </w:r>
      <w:r>
        <w:t xml:space="preserve"> (article</w:t>
      </w:r>
      <w:r w:rsidRPr="009857EC">
        <w:t xml:space="preserve"> 104.2 LJCA)</w:t>
      </w:r>
      <w:bookmarkEnd w:id="0"/>
      <w:bookmarkEnd w:id="1"/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Pr="009857EC" w:rsidRDefault="00AB365C" w:rsidP="00AB365C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AB365C" w:rsidRPr="009857EC" w:rsidRDefault="00AB365C" w:rsidP="00AB365C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AB365C" w:rsidRPr="009857EC" w:rsidRDefault="00AB365C" w:rsidP="00AB365C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AB365C" w:rsidRPr="009857EC" w:rsidRDefault="00AB365C" w:rsidP="00AB365C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acte de ........., sobre ..........., comparec davant d'aquesta Sala / d’aquest Jutjat. </w:t>
      </w: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Default="00AB365C" w:rsidP="00AB365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AB365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Pr="009857EC" w:rsidRDefault="00AB365C" w:rsidP="00AB365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..... aquest Jutjat / aquesta Sala va dictar la Sentència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</w:t>
      </w:r>
      <w:r>
        <w:rPr>
          <w:rFonts w:cs="Arial"/>
          <w:szCs w:val="24"/>
        </w:rPr>
        <w:t>,</w:t>
      </w:r>
      <w:r w:rsidRPr="009857EC">
        <w:rPr>
          <w:rFonts w:cs="Arial"/>
          <w:szCs w:val="24"/>
        </w:rPr>
        <w:t xml:space="preserve"> mitjançant la qual .................... </w:t>
      </w:r>
      <w:r w:rsidRPr="009857EC">
        <w:rPr>
          <w:rFonts w:cs="Arial"/>
          <w:i/>
          <w:szCs w:val="24"/>
        </w:rPr>
        <w:t xml:space="preserve">(transcriviu la decisió de la </w:t>
      </w:r>
      <w:r>
        <w:rPr>
          <w:rFonts w:cs="Arial"/>
          <w:i/>
          <w:szCs w:val="24"/>
        </w:rPr>
        <w:t>S</w:t>
      </w:r>
      <w:r w:rsidRPr="009857EC">
        <w:rPr>
          <w:rFonts w:cs="Arial"/>
          <w:i/>
          <w:szCs w:val="24"/>
        </w:rPr>
        <w:t>entència)</w:t>
      </w:r>
      <w:r w:rsidRPr="009857EC">
        <w:rPr>
          <w:rFonts w:cs="Arial"/>
          <w:szCs w:val="24"/>
        </w:rPr>
        <w:t>.</w:t>
      </w:r>
    </w:p>
    <w:p w:rsidR="00AB365C" w:rsidRPr="009857EC" w:rsidRDefault="00AB365C" w:rsidP="00AB365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el passat dia ............ va comunicar a ............</w:t>
      </w:r>
      <w:r w:rsidRPr="009857EC">
        <w:rPr>
          <w:rFonts w:cs="Arial"/>
          <w:i/>
          <w:szCs w:val="24"/>
        </w:rPr>
        <w:t xml:space="preserve"> (òrgan autor de l’acte administratiu impugnat al qual correspon l’execució)</w:t>
      </w:r>
      <w:r w:rsidRPr="009857EC">
        <w:rPr>
          <w:rFonts w:cs="Arial"/>
          <w:szCs w:val="24"/>
        </w:rPr>
        <w:t xml:space="preserve"> que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ha esdevingut ferma.</w:t>
      </w:r>
    </w:p>
    <w:p w:rsidR="00AB365C" w:rsidRPr="009857EC" w:rsidRDefault="00AB365C" w:rsidP="00AB365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d’aleshores ençà, ha transcorregut amb escreix el termini de dos mesos previst a l’article 104 de la LJCA, sense que el ................... hagi adoptat cap dels acords previstos a l’article 105 de la LJCA.</w:t>
      </w:r>
    </w:p>
    <w:p w:rsidR="00AB365C" w:rsidRPr="009857EC" w:rsidRDefault="00AB365C" w:rsidP="00AB365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és procedent, doncs, l’execució forçosa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entència.</w:t>
      </w:r>
    </w:p>
    <w:p w:rsidR="00AB365C" w:rsidRPr="009857EC" w:rsidRDefault="00AB365C" w:rsidP="00AB365C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Que, atesa la decisió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entència, correspon adoptar ..............</w:t>
      </w:r>
      <w:r w:rsidRPr="009857EC">
        <w:rPr>
          <w:rFonts w:cs="Arial"/>
          <w:i/>
          <w:szCs w:val="24"/>
        </w:rPr>
        <w:t xml:space="preserve"> (feu esment de la mesura oportuna per a l’execució de la Sentència)</w:t>
      </w:r>
      <w:r w:rsidRPr="009857EC">
        <w:rPr>
          <w:rFonts w:cs="Arial"/>
          <w:szCs w:val="24"/>
        </w:rPr>
        <w:t>, tal com acrediten les consideracions següents: ................................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.</w:t>
      </w: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això, i a l’empara del que disposa l’article 104.2 de la LJCA,</w:t>
      </w: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Default="00AB365C" w:rsidP="00AB365C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AB365C" w:rsidRDefault="00AB365C" w:rsidP="00AB365C">
      <w:pPr>
        <w:spacing w:line="300" w:lineRule="atLeast"/>
        <w:jc w:val="both"/>
        <w:rPr>
          <w:rFonts w:cs="Arial"/>
          <w:szCs w:val="24"/>
        </w:rPr>
      </w:pPr>
    </w:p>
    <w:p w:rsidR="00AB365C" w:rsidRPr="009857EC" w:rsidRDefault="00AB365C" w:rsidP="00AB365C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i les seves còpies.</w:t>
      </w:r>
    </w:p>
    <w:p w:rsidR="00AB365C" w:rsidRPr="009857EC" w:rsidRDefault="00AB365C" w:rsidP="00AB365C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ordeneu a ................</w:t>
      </w:r>
      <w:r w:rsidRPr="009857EC">
        <w:rPr>
          <w:rFonts w:cs="Arial"/>
          <w:i/>
          <w:szCs w:val="24"/>
        </w:rPr>
        <w:t xml:space="preserve"> (òrgan autor de l’acte administratiu impugnat al qual correspon l’execució)</w:t>
      </w:r>
      <w:r w:rsidRPr="009857EC">
        <w:rPr>
          <w:rFonts w:cs="Arial"/>
          <w:szCs w:val="24"/>
        </w:rPr>
        <w:t xml:space="preserve"> l’adopció de ....................... </w:t>
      </w:r>
      <w:r w:rsidRPr="009857EC">
        <w:rPr>
          <w:rFonts w:cs="Arial"/>
          <w:i/>
          <w:szCs w:val="24"/>
        </w:rPr>
        <w:t>(mesura oportuna per a l’execució de la Sentència)</w:t>
      </w:r>
    </w:p>
    <w:p w:rsidR="00AB365C" w:rsidRPr="009857EC" w:rsidRDefault="00AB365C" w:rsidP="00AB365C">
      <w:pPr>
        <w:spacing w:line="300" w:lineRule="atLeast"/>
        <w:ind w:left="4248" w:firstLine="708"/>
        <w:rPr>
          <w:rFonts w:cs="Arial"/>
          <w:szCs w:val="24"/>
        </w:rPr>
      </w:pPr>
    </w:p>
    <w:p w:rsidR="00AB365C" w:rsidRPr="009857EC" w:rsidRDefault="00AB365C" w:rsidP="00AB365C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245FDA" w:rsidRDefault="00245FDA">
      <w:bookmarkStart w:id="2" w:name="_GoBack"/>
      <w:bookmarkEnd w:id="2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7421"/>
    <w:multiLevelType w:val="singleLevel"/>
    <w:tmpl w:val="B876F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CC5517"/>
    <w:multiLevelType w:val="singleLevel"/>
    <w:tmpl w:val="133AE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5C"/>
    <w:rsid w:val="001A351C"/>
    <w:rsid w:val="00245FDA"/>
    <w:rsid w:val="004002A7"/>
    <w:rsid w:val="00566D19"/>
    <w:rsid w:val="008A542A"/>
    <w:rsid w:val="00A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674F-4099-40C7-95A9-CE404901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AB365C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365C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2018-04-28T18:12:00Z</dcterms:created>
  <dcterms:modified xsi:type="dcterms:W3CDTF">2018-04-28T18:12:00Z</dcterms:modified>
</cp:coreProperties>
</file>